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1C9BE" w14:textId="77777777" w:rsidR="00D540A0" w:rsidRPr="00D95CFE" w:rsidRDefault="00D540A0">
      <w:pPr>
        <w:rPr>
          <w:color w:val="000000"/>
        </w:rPr>
      </w:pPr>
    </w:p>
    <w:p w14:paraId="66F537CB" w14:textId="77777777" w:rsidR="00D540A0" w:rsidRDefault="00D540A0">
      <w:pPr>
        <w:rPr>
          <w:color w:val="000000"/>
        </w:rPr>
      </w:pPr>
    </w:p>
    <w:p w14:paraId="4F7EA930" w14:textId="22CA8E11" w:rsidR="002E54DD" w:rsidRPr="008B7728" w:rsidRDefault="0061255D">
      <w:pPr>
        <w:rPr>
          <w:rFonts w:ascii="Arial" w:hAnsi="Arial" w:cs="Arial"/>
          <w:sz w:val="18"/>
          <w:szCs w:val="18"/>
        </w:rPr>
      </w:pPr>
      <w:r>
        <w:rPr>
          <w:color w:val="000000"/>
        </w:rPr>
        <w:t xml:space="preserve">                                                                                           </w:t>
      </w:r>
      <w:r w:rsidRPr="008B7728">
        <w:rPr>
          <w:rFonts w:ascii="Arial" w:hAnsi="Arial" w:cs="Arial"/>
          <w:sz w:val="18"/>
          <w:szCs w:val="18"/>
        </w:rPr>
        <w:t>Sotsiaalministri</w:t>
      </w:r>
      <w:r w:rsidR="008C4DB9">
        <w:rPr>
          <w:rFonts w:ascii="Arial" w:hAnsi="Arial" w:cs="Arial"/>
          <w:sz w:val="18"/>
          <w:szCs w:val="18"/>
        </w:rPr>
        <w:t xml:space="preserve"> </w:t>
      </w:r>
      <w:r w:rsidR="00452316">
        <w:rPr>
          <w:rFonts w:ascii="Arial" w:hAnsi="Arial" w:cs="Arial"/>
          <w:sz w:val="18"/>
          <w:szCs w:val="18"/>
        </w:rPr>
        <w:t>28.</w:t>
      </w:r>
      <w:r w:rsidR="008C4DB9">
        <w:rPr>
          <w:rFonts w:ascii="Arial" w:hAnsi="Arial" w:cs="Arial"/>
          <w:sz w:val="18"/>
          <w:szCs w:val="18"/>
        </w:rPr>
        <w:t xml:space="preserve"> </w:t>
      </w:r>
      <w:r w:rsidR="00752C64">
        <w:rPr>
          <w:rFonts w:ascii="Arial" w:hAnsi="Arial" w:cs="Arial"/>
          <w:sz w:val="18"/>
          <w:szCs w:val="18"/>
        </w:rPr>
        <w:t>jaanuari</w:t>
      </w:r>
      <w:r w:rsidR="002F3A87">
        <w:rPr>
          <w:rFonts w:ascii="Arial" w:hAnsi="Arial" w:cs="Arial"/>
          <w:sz w:val="18"/>
          <w:szCs w:val="18"/>
        </w:rPr>
        <w:t xml:space="preserve"> </w:t>
      </w:r>
      <w:r w:rsidRPr="008B7728">
        <w:rPr>
          <w:rFonts w:ascii="Arial" w:hAnsi="Arial" w:cs="Arial"/>
          <w:sz w:val="18"/>
          <w:szCs w:val="18"/>
        </w:rPr>
        <w:t>20</w:t>
      </w:r>
      <w:r w:rsidR="00752C64">
        <w:rPr>
          <w:rFonts w:ascii="Arial" w:hAnsi="Arial" w:cs="Arial"/>
          <w:sz w:val="18"/>
          <w:szCs w:val="18"/>
        </w:rPr>
        <w:t>20</w:t>
      </w:r>
      <w:r w:rsidRPr="008B7728">
        <w:rPr>
          <w:rFonts w:ascii="Arial" w:hAnsi="Arial" w:cs="Arial"/>
          <w:sz w:val="18"/>
          <w:szCs w:val="18"/>
        </w:rPr>
        <w:t>.</w:t>
      </w:r>
      <w:r w:rsidR="009D63A1" w:rsidRPr="008B7728">
        <w:rPr>
          <w:rFonts w:ascii="Arial" w:hAnsi="Arial" w:cs="Arial"/>
          <w:sz w:val="18"/>
          <w:szCs w:val="18"/>
        </w:rPr>
        <w:t xml:space="preserve"> </w:t>
      </w:r>
      <w:r w:rsidRPr="008B7728">
        <w:rPr>
          <w:rFonts w:ascii="Arial" w:hAnsi="Arial" w:cs="Arial"/>
          <w:sz w:val="18"/>
          <w:szCs w:val="18"/>
        </w:rPr>
        <w:t xml:space="preserve">a määrus nr </w:t>
      </w:r>
      <w:r w:rsidR="00452316">
        <w:rPr>
          <w:rFonts w:ascii="Arial" w:hAnsi="Arial" w:cs="Arial"/>
          <w:sz w:val="18"/>
          <w:szCs w:val="18"/>
        </w:rPr>
        <w:t>2</w:t>
      </w:r>
      <w:bookmarkStart w:id="0" w:name="_GoBack"/>
      <w:bookmarkEnd w:id="0"/>
    </w:p>
    <w:p w14:paraId="492D8422" w14:textId="77777777" w:rsidR="00E64543" w:rsidRPr="008B7728" w:rsidRDefault="002E54DD">
      <w:pPr>
        <w:rPr>
          <w:rFonts w:ascii="Arial" w:hAnsi="Arial" w:cs="Arial"/>
          <w:sz w:val="18"/>
          <w:szCs w:val="18"/>
        </w:rPr>
      </w:pPr>
      <w:r w:rsidRPr="008B7728">
        <w:rPr>
          <w:rFonts w:ascii="Arial" w:hAnsi="Arial" w:cs="Arial"/>
          <w:sz w:val="18"/>
          <w:szCs w:val="18"/>
        </w:rPr>
        <w:t xml:space="preserve">                                                                                                             </w:t>
      </w:r>
      <w:r w:rsidR="003E1418" w:rsidRPr="008B7728">
        <w:rPr>
          <w:rFonts w:ascii="Arial" w:hAnsi="Arial" w:cs="Arial"/>
          <w:sz w:val="18"/>
          <w:szCs w:val="18"/>
        </w:rPr>
        <w:t>„</w:t>
      </w:r>
      <w:r w:rsidR="00E64543" w:rsidRPr="008B7728">
        <w:rPr>
          <w:rFonts w:ascii="Arial" w:hAnsi="Arial" w:cs="Arial"/>
          <w:sz w:val="18"/>
          <w:szCs w:val="18"/>
        </w:rPr>
        <w:t>Sotsiaalkaitseministri 29.</w:t>
      </w:r>
      <w:r w:rsidR="009D63A1" w:rsidRPr="008B7728">
        <w:rPr>
          <w:rFonts w:ascii="Arial" w:hAnsi="Arial" w:cs="Arial"/>
          <w:sz w:val="18"/>
          <w:szCs w:val="18"/>
        </w:rPr>
        <w:t xml:space="preserve"> aprilli 2016. a</w:t>
      </w:r>
      <w:r w:rsidR="00E64543" w:rsidRPr="008B7728">
        <w:rPr>
          <w:rFonts w:ascii="Arial" w:hAnsi="Arial" w:cs="Arial"/>
          <w:sz w:val="18"/>
          <w:szCs w:val="18"/>
        </w:rPr>
        <w:t xml:space="preserve"> määrus</w:t>
      </w:r>
      <w:r w:rsidR="009D63A1" w:rsidRPr="008B7728">
        <w:rPr>
          <w:rFonts w:ascii="Arial" w:hAnsi="Arial" w:cs="Arial"/>
          <w:sz w:val="18"/>
          <w:szCs w:val="18"/>
        </w:rPr>
        <w:t>e</w:t>
      </w:r>
      <w:r w:rsidR="00E64543" w:rsidRPr="008B7728">
        <w:rPr>
          <w:rFonts w:ascii="Arial" w:hAnsi="Arial" w:cs="Arial"/>
          <w:sz w:val="18"/>
          <w:szCs w:val="18"/>
        </w:rPr>
        <w:t xml:space="preserve"> nr 28</w:t>
      </w:r>
    </w:p>
    <w:p w14:paraId="7232E331" w14:textId="77777777" w:rsidR="0061255D" w:rsidRPr="008B7728" w:rsidRDefault="00E64543">
      <w:pPr>
        <w:rPr>
          <w:rFonts w:ascii="Arial" w:hAnsi="Arial" w:cs="Arial"/>
          <w:sz w:val="18"/>
          <w:szCs w:val="18"/>
        </w:rPr>
      </w:pPr>
      <w:r w:rsidRPr="008B7728">
        <w:rPr>
          <w:rFonts w:ascii="Arial" w:hAnsi="Arial" w:cs="Arial"/>
          <w:sz w:val="18"/>
          <w:szCs w:val="18"/>
        </w:rPr>
        <w:t xml:space="preserve">                                                                                                        </w:t>
      </w:r>
      <w:r w:rsidR="0061255D" w:rsidRPr="008B7728">
        <w:rPr>
          <w:rFonts w:ascii="Arial" w:hAnsi="Arial" w:cs="Arial"/>
          <w:sz w:val="18"/>
          <w:szCs w:val="18"/>
        </w:rPr>
        <w:t xml:space="preserve">     „Sotsiaalhoolekandealaste sta</w:t>
      </w:r>
      <w:r w:rsidRPr="008B7728">
        <w:rPr>
          <w:rFonts w:ascii="Arial" w:hAnsi="Arial" w:cs="Arial"/>
          <w:sz w:val="18"/>
          <w:szCs w:val="18"/>
        </w:rPr>
        <w:t xml:space="preserve">tistiliste aruannete </w:t>
      </w:r>
    </w:p>
    <w:p w14:paraId="2542BCA6" w14:textId="04165AF7" w:rsidR="00E64543" w:rsidRPr="008B7728" w:rsidRDefault="00E64543">
      <w:pPr>
        <w:rPr>
          <w:rFonts w:ascii="Arial" w:hAnsi="Arial" w:cs="Arial"/>
          <w:sz w:val="18"/>
          <w:szCs w:val="18"/>
        </w:rPr>
      </w:pPr>
      <w:r w:rsidRPr="008B7728">
        <w:rPr>
          <w:rFonts w:ascii="Arial" w:hAnsi="Arial" w:cs="Arial"/>
          <w:sz w:val="18"/>
          <w:szCs w:val="18"/>
        </w:rPr>
        <w:t xml:space="preserve">                                                                                                             </w:t>
      </w:r>
      <w:r w:rsidR="002E54DD" w:rsidRPr="008B7728">
        <w:rPr>
          <w:rFonts w:ascii="Arial" w:hAnsi="Arial" w:cs="Arial"/>
          <w:sz w:val="18"/>
          <w:szCs w:val="18"/>
        </w:rPr>
        <w:t>k</w:t>
      </w:r>
      <w:r w:rsidRPr="008B7728">
        <w:rPr>
          <w:rFonts w:ascii="Arial" w:hAnsi="Arial" w:cs="Arial"/>
          <w:sz w:val="18"/>
          <w:szCs w:val="18"/>
        </w:rPr>
        <w:t>oostamise nõuded, andmete koosseis ja esitamise kord“</w:t>
      </w:r>
    </w:p>
    <w:p w14:paraId="0C4BEAE0" w14:textId="3DF245FD" w:rsidR="002E54DD" w:rsidRPr="008B7728" w:rsidRDefault="00E64543" w:rsidP="002E54DD">
      <w:pPr>
        <w:rPr>
          <w:rFonts w:ascii="Arial" w:hAnsi="Arial" w:cs="Arial"/>
          <w:sz w:val="18"/>
          <w:szCs w:val="18"/>
        </w:rPr>
      </w:pPr>
      <w:r w:rsidRPr="008B7728">
        <w:rPr>
          <w:rFonts w:ascii="Arial" w:hAnsi="Arial" w:cs="Arial"/>
          <w:sz w:val="18"/>
          <w:szCs w:val="18"/>
        </w:rPr>
        <w:t xml:space="preserve">                                                                                      </w:t>
      </w:r>
      <w:r w:rsidR="002E54DD" w:rsidRPr="008B7728">
        <w:rPr>
          <w:rFonts w:ascii="Arial" w:hAnsi="Arial" w:cs="Arial"/>
          <w:sz w:val="18"/>
          <w:szCs w:val="18"/>
        </w:rPr>
        <w:t xml:space="preserve">                      </w:t>
      </w:r>
      <w:r w:rsidRPr="008B7728">
        <w:rPr>
          <w:rFonts w:ascii="Arial" w:hAnsi="Arial" w:cs="Arial"/>
          <w:sz w:val="18"/>
          <w:szCs w:val="18"/>
        </w:rPr>
        <w:t xml:space="preserve"> muutmine</w:t>
      </w:r>
      <w:r w:rsidR="00FA5EB6" w:rsidRPr="008B7728">
        <w:rPr>
          <w:rFonts w:ascii="Arial" w:hAnsi="Arial" w:cs="Arial"/>
          <w:sz w:val="18"/>
          <w:szCs w:val="18"/>
        </w:rPr>
        <w:t>“</w:t>
      </w:r>
      <w:r w:rsidR="002E54DD" w:rsidRPr="008B7728">
        <w:rPr>
          <w:rFonts w:ascii="Arial" w:hAnsi="Arial" w:cs="Arial"/>
          <w:sz w:val="18"/>
          <w:szCs w:val="18"/>
        </w:rPr>
        <w:t xml:space="preserve">  </w:t>
      </w:r>
    </w:p>
    <w:p w14:paraId="577E3A30" w14:textId="6FEDDA1B" w:rsidR="00E64543" w:rsidRPr="0061255D" w:rsidRDefault="002E54DD" w:rsidP="002E54DD">
      <w:pPr>
        <w:rPr>
          <w:rFonts w:ascii="Arial" w:hAnsi="Arial" w:cs="Arial"/>
          <w:color w:val="000000"/>
          <w:sz w:val="18"/>
          <w:szCs w:val="18"/>
        </w:rPr>
      </w:pPr>
      <w:r>
        <w:rPr>
          <w:rFonts w:ascii="Arial" w:hAnsi="Arial" w:cs="Arial"/>
          <w:color w:val="000000"/>
          <w:sz w:val="18"/>
          <w:szCs w:val="18"/>
        </w:rPr>
        <w:t xml:space="preserve">                                                                                                                                                                                            </w:t>
      </w:r>
      <w:r w:rsidR="00E64543">
        <w:rPr>
          <w:rFonts w:ascii="Arial" w:hAnsi="Arial" w:cs="Arial"/>
          <w:color w:val="000000"/>
          <w:sz w:val="18"/>
          <w:szCs w:val="18"/>
        </w:rPr>
        <w:t xml:space="preserve">     </w:t>
      </w:r>
      <w:r w:rsidR="0080062C">
        <w:rPr>
          <w:rFonts w:ascii="Arial" w:hAnsi="Arial" w:cs="Arial"/>
          <w:color w:val="000000"/>
          <w:sz w:val="18"/>
          <w:szCs w:val="18"/>
        </w:rPr>
        <w:t>L</w:t>
      </w:r>
      <w:r w:rsidR="00E64543">
        <w:rPr>
          <w:rFonts w:ascii="Arial" w:hAnsi="Arial" w:cs="Arial"/>
          <w:color w:val="000000"/>
          <w:sz w:val="18"/>
          <w:szCs w:val="18"/>
        </w:rPr>
        <w:t xml:space="preserve">isa </w:t>
      </w:r>
      <w:r w:rsidR="008C4DB9">
        <w:rPr>
          <w:rFonts w:ascii="Arial" w:hAnsi="Arial" w:cs="Arial"/>
          <w:color w:val="000000"/>
          <w:sz w:val="18"/>
          <w:szCs w:val="18"/>
        </w:rPr>
        <w:t>8</w:t>
      </w:r>
      <w:r w:rsidR="005332AD">
        <w:rPr>
          <w:rFonts w:ascii="Arial" w:hAnsi="Arial" w:cs="Arial"/>
          <w:color w:val="000000"/>
          <w:sz w:val="18"/>
          <w:szCs w:val="18"/>
        </w:rPr>
        <w:t xml:space="preserve">                                           </w:t>
      </w:r>
    </w:p>
    <w:tbl>
      <w:tblPr>
        <w:tblStyle w:val="Kontuurtabel"/>
        <w:tblW w:w="499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5"/>
      </w:tblGrid>
      <w:tr w:rsidR="00F15671" w:rsidRPr="00D95CFE" w14:paraId="14733885" w14:textId="77777777" w:rsidTr="0079699B">
        <w:tc>
          <w:tcPr>
            <w:tcW w:w="4995" w:type="dxa"/>
          </w:tcPr>
          <w:p w14:paraId="208B20BA" w14:textId="77777777" w:rsidR="00C809FD" w:rsidRPr="00603761" w:rsidRDefault="00C809FD" w:rsidP="000574BA">
            <w:pPr>
              <w:jc w:val="right"/>
              <w:rPr>
                <w:rFonts w:ascii="Arial" w:hAnsi="Arial" w:cs="Arial"/>
                <w:sz w:val="18"/>
                <w:szCs w:val="18"/>
              </w:rPr>
            </w:pPr>
          </w:p>
        </w:tc>
      </w:tr>
    </w:tbl>
    <w:p w14:paraId="4761F0B3" w14:textId="6583B68D" w:rsidR="006574BD" w:rsidRDefault="006574BD" w:rsidP="006574BD">
      <w:pPr>
        <w:rPr>
          <w:rFonts w:ascii="Arial" w:hAnsi="Arial" w:cs="Arial"/>
          <w:color w:val="000000"/>
          <w:sz w:val="18"/>
          <w:szCs w:val="18"/>
        </w:rPr>
      </w:pPr>
      <w:r>
        <w:rPr>
          <w:rFonts w:ascii="Arial" w:hAnsi="Arial" w:cs="Arial"/>
          <w:color w:val="000000"/>
          <w:sz w:val="16"/>
          <w:szCs w:val="16"/>
        </w:rPr>
        <w:t xml:space="preserve">                                                                                          </w:t>
      </w:r>
      <w:r w:rsidR="00752C64">
        <w:rPr>
          <w:rFonts w:ascii="Arial" w:hAnsi="Arial" w:cs="Arial"/>
          <w:color w:val="000000"/>
          <w:sz w:val="16"/>
          <w:szCs w:val="16"/>
        </w:rPr>
        <w:t xml:space="preserve">                               </w:t>
      </w:r>
      <w:r>
        <w:rPr>
          <w:rFonts w:ascii="Arial" w:hAnsi="Arial" w:cs="Arial"/>
          <w:color w:val="000000"/>
          <w:sz w:val="16"/>
          <w:szCs w:val="16"/>
        </w:rPr>
        <w:t xml:space="preserve">  </w:t>
      </w:r>
      <w:r>
        <w:rPr>
          <w:rFonts w:ascii="Arial" w:hAnsi="Arial" w:cs="Arial"/>
          <w:color w:val="000000"/>
          <w:sz w:val="18"/>
          <w:szCs w:val="18"/>
        </w:rPr>
        <w:t>Sotsiaalkaitseministri 29. aprilli 2016. a määrus nr 28</w:t>
      </w:r>
    </w:p>
    <w:p w14:paraId="135BDCB9" w14:textId="77777777" w:rsidR="006574BD" w:rsidRDefault="006574BD" w:rsidP="006574BD">
      <w:pPr>
        <w:rPr>
          <w:rFonts w:ascii="Arial" w:hAnsi="Arial" w:cs="Arial"/>
          <w:color w:val="000000"/>
          <w:sz w:val="18"/>
          <w:szCs w:val="18"/>
        </w:rPr>
      </w:pPr>
      <w:r>
        <w:rPr>
          <w:rFonts w:ascii="Arial" w:hAnsi="Arial" w:cs="Arial"/>
          <w:color w:val="000000"/>
          <w:sz w:val="18"/>
          <w:szCs w:val="18"/>
        </w:rPr>
        <w:t xml:space="preserve">                                                                                                             „Sotsiaalhoolekandealaste statistiliste aruannete </w:t>
      </w:r>
    </w:p>
    <w:p w14:paraId="72B38FB1" w14:textId="3AC984F2" w:rsidR="001C6BF8" w:rsidRDefault="006574BD" w:rsidP="006574BD">
      <w:pPr>
        <w:spacing w:before="40"/>
        <w:rPr>
          <w:rFonts w:ascii="Arial" w:hAnsi="Arial" w:cs="Arial"/>
          <w:color w:val="000000"/>
          <w:sz w:val="18"/>
          <w:szCs w:val="18"/>
        </w:rPr>
      </w:pPr>
      <w:r>
        <w:rPr>
          <w:rFonts w:ascii="Arial" w:hAnsi="Arial" w:cs="Arial"/>
          <w:color w:val="000000"/>
          <w:sz w:val="18"/>
          <w:szCs w:val="18"/>
        </w:rPr>
        <w:t xml:space="preserve">                                                                            </w:t>
      </w:r>
      <w:r w:rsidR="00752C64">
        <w:rPr>
          <w:rFonts w:ascii="Arial" w:hAnsi="Arial" w:cs="Arial"/>
          <w:color w:val="000000"/>
          <w:sz w:val="18"/>
          <w:szCs w:val="18"/>
        </w:rPr>
        <w:t xml:space="preserve">                               </w:t>
      </w:r>
      <w:r>
        <w:rPr>
          <w:rFonts w:ascii="Arial" w:hAnsi="Arial" w:cs="Arial"/>
          <w:color w:val="000000"/>
          <w:sz w:val="18"/>
          <w:szCs w:val="18"/>
        </w:rPr>
        <w:t xml:space="preserve">  koostamise nõuded, andmete koosseis ja esitamise kord“</w:t>
      </w:r>
    </w:p>
    <w:p w14:paraId="5FE4EE6E" w14:textId="25991456" w:rsidR="006574BD" w:rsidRDefault="006574BD" w:rsidP="006574BD">
      <w:pPr>
        <w:spacing w:before="40"/>
        <w:rPr>
          <w:rFonts w:ascii="Arial" w:hAnsi="Arial" w:cs="Arial"/>
          <w:color w:val="000000"/>
          <w:sz w:val="16"/>
          <w:szCs w:val="16"/>
        </w:rPr>
      </w:pPr>
      <w:r>
        <w:rPr>
          <w:rFonts w:ascii="Arial" w:hAnsi="Arial" w:cs="Arial"/>
          <w:color w:val="000000"/>
          <w:sz w:val="18"/>
          <w:szCs w:val="18"/>
        </w:rPr>
        <w:t xml:space="preserve">                                                                                                                                                                                                Lisa 14</w:t>
      </w:r>
    </w:p>
    <w:p w14:paraId="6D9C60C6" w14:textId="77777777" w:rsidR="00107E01" w:rsidRPr="00D95CFE" w:rsidRDefault="00107E01">
      <w:pPr>
        <w:spacing w:before="40" w:after="20"/>
        <w:rPr>
          <w:rFonts w:ascii="Arial" w:hAnsi="Arial" w:cs="Arial"/>
          <w:color w:val="000000"/>
          <w:sz w:val="16"/>
          <w:szCs w:val="16"/>
        </w:rPr>
      </w:pPr>
    </w:p>
    <w:p w14:paraId="2339864A" w14:textId="77777777" w:rsidR="00EF195B" w:rsidRDefault="00EF195B">
      <w:pPr>
        <w:spacing w:before="40" w:after="20"/>
        <w:rPr>
          <w:rFonts w:ascii="Arial" w:hAnsi="Arial" w:cs="Arial"/>
          <w:color w:val="000000"/>
          <w:sz w:val="16"/>
          <w:szCs w:val="16"/>
        </w:rPr>
      </w:pPr>
    </w:p>
    <w:p w14:paraId="70E1902F" w14:textId="77777777" w:rsidR="002960EB" w:rsidRPr="00D95CFE" w:rsidRDefault="002960EB">
      <w:pPr>
        <w:spacing w:before="40" w:after="20"/>
        <w:rPr>
          <w:rFonts w:ascii="Arial" w:hAnsi="Arial" w:cs="Arial"/>
          <w:color w:val="000000"/>
          <w:sz w:val="16"/>
          <w:szCs w:val="16"/>
        </w:rPr>
      </w:pPr>
    </w:p>
    <w:tbl>
      <w:tblPr>
        <w:tblW w:w="0" w:type="auto"/>
        <w:tblLayout w:type="fixed"/>
        <w:tblLook w:val="0000" w:firstRow="0" w:lastRow="0" w:firstColumn="0" w:lastColumn="0" w:noHBand="0" w:noVBand="0"/>
      </w:tblPr>
      <w:tblGrid>
        <w:gridCol w:w="4428"/>
        <w:gridCol w:w="925"/>
        <w:gridCol w:w="4752"/>
      </w:tblGrid>
      <w:tr w:rsidR="004E6478" w:rsidRPr="00D95CFE" w14:paraId="5FE38935" w14:textId="77777777" w:rsidTr="00E65EFC">
        <w:trPr>
          <w:trHeight w:val="993"/>
        </w:trPr>
        <w:tc>
          <w:tcPr>
            <w:tcW w:w="4428" w:type="dxa"/>
          </w:tcPr>
          <w:p w14:paraId="186549F9" w14:textId="77777777" w:rsidR="001C56E7" w:rsidRPr="00F51E61" w:rsidRDefault="001C56E7" w:rsidP="001C56E7">
            <w:pPr>
              <w:spacing w:before="40"/>
              <w:rPr>
                <w:rFonts w:ascii="Arial" w:hAnsi="Arial" w:cs="Arial"/>
                <w:sz w:val="18"/>
                <w:szCs w:val="18"/>
              </w:rPr>
            </w:pPr>
            <w:r w:rsidRPr="00F51E61">
              <w:rPr>
                <w:rFonts w:ascii="Arial" w:hAnsi="Arial" w:cs="Arial"/>
                <w:sz w:val="18"/>
                <w:szCs w:val="18"/>
              </w:rPr>
              <w:t>Sotsiaalministeerium</w:t>
            </w:r>
          </w:p>
          <w:p w14:paraId="00D38258" w14:textId="77777777" w:rsidR="001C56E7" w:rsidRPr="00107E01" w:rsidRDefault="00AD5B2F" w:rsidP="001C56E7">
            <w:pPr>
              <w:spacing w:before="40"/>
              <w:rPr>
                <w:rFonts w:ascii="Arial" w:hAnsi="Arial" w:cs="Arial"/>
                <w:sz w:val="18"/>
                <w:szCs w:val="18"/>
              </w:rPr>
            </w:pPr>
            <w:r w:rsidRPr="00107E01">
              <w:rPr>
                <w:rFonts w:ascii="Arial" w:hAnsi="Arial" w:cs="Arial"/>
                <w:sz w:val="18"/>
                <w:szCs w:val="18"/>
              </w:rPr>
              <w:t xml:space="preserve">Analüüsi ja statistika </w:t>
            </w:r>
            <w:r w:rsidR="001C56E7" w:rsidRPr="00107E01">
              <w:rPr>
                <w:rFonts w:ascii="Arial" w:hAnsi="Arial" w:cs="Arial"/>
                <w:sz w:val="18"/>
                <w:szCs w:val="18"/>
              </w:rPr>
              <w:t>osakond</w:t>
            </w:r>
          </w:p>
          <w:p w14:paraId="4D3C15E0" w14:textId="77777777" w:rsidR="001C56E7" w:rsidRPr="00F51E61" w:rsidRDefault="001C56E7" w:rsidP="001C56E7">
            <w:pPr>
              <w:spacing w:before="40"/>
              <w:rPr>
                <w:rFonts w:ascii="Arial" w:hAnsi="Arial" w:cs="Arial"/>
                <w:sz w:val="18"/>
                <w:szCs w:val="18"/>
              </w:rPr>
            </w:pPr>
            <w:r w:rsidRPr="00F51E61">
              <w:rPr>
                <w:rFonts w:ascii="Arial" w:hAnsi="Arial" w:cs="Arial"/>
                <w:sz w:val="18"/>
                <w:szCs w:val="18"/>
              </w:rPr>
              <w:t>tel 626</w:t>
            </w:r>
            <w:r w:rsidR="00306B10">
              <w:rPr>
                <w:rFonts w:ascii="Arial" w:hAnsi="Arial" w:cs="Arial"/>
                <w:sz w:val="18"/>
                <w:szCs w:val="18"/>
              </w:rPr>
              <w:t xml:space="preserve"> </w:t>
            </w:r>
            <w:r w:rsidR="0057551E">
              <w:rPr>
                <w:rFonts w:ascii="Arial" w:hAnsi="Arial" w:cs="Arial"/>
                <w:sz w:val="18"/>
                <w:szCs w:val="18"/>
              </w:rPr>
              <w:t>9712</w:t>
            </w:r>
          </w:p>
          <w:p w14:paraId="15201D27" w14:textId="394F1C70" w:rsidR="00BB7933" w:rsidRPr="00D95CFE" w:rsidRDefault="00AE2D6C" w:rsidP="00107E01">
            <w:pPr>
              <w:spacing w:before="40"/>
              <w:rPr>
                <w:rFonts w:ascii="Arial" w:hAnsi="Arial" w:cs="Arial"/>
                <w:color w:val="000000"/>
                <w:sz w:val="18"/>
                <w:szCs w:val="18"/>
              </w:rPr>
            </w:pPr>
            <w:r w:rsidRPr="00AE2D6C">
              <w:rPr>
                <w:rFonts w:ascii="Arial" w:hAnsi="Arial" w:cs="Arial"/>
                <w:sz w:val="18"/>
                <w:szCs w:val="18"/>
              </w:rPr>
              <w:t>Suur-Ameerika 1</w:t>
            </w:r>
            <w:r w:rsidR="00107E01" w:rsidRPr="00AE2D6C">
              <w:rPr>
                <w:rFonts w:ascii="Arial" w:hAnsi="Arial" w:cs="Arial"/>
                <w:sz w:val="18"/>
                <w:szCs w:val="18"/>
              </w:rPr>
              <w:t xml:space="preserve">, </w:t>
            </w:r>
            <w:r w:rsidR="0057551E" w:rsidRPr="00AE2D6C">
              <w:rPr>
                <w:rFonts w:ascii="Arial" w:hAnsi="Arial" w:cs="Arial"/>
                <w:sz w:val="18"/>
                <w:szCs w:val="18"/>
              </w:rPr>
              <w:t>1</w:t>
            </w:r>
            <w:r w:rsidRPr="00AE2D6C">
              <w:rPr>
                <w:rFonts w:ascii="Arial" w:hAnsi="Arial" w:cs="Arial"/>
                <w:sz w:val="18"/>
                <w:szCs w:val="18"/>
              </w:rPr>
              <w:t>0122</w:t>
            </w:r>
            <w:r w:rsidR="0057551E" w:rsidRPr="00AE2D6C">
              <w:rPr>
                <w:rFonts w:ascii="Arial" w:hAnsi="Arial" w:cs="Arial"/>
                <w:sz w:val="18"/>
                <w:szCs w:val="18"/>
              </w:rPr>
              <w:t xml:space="preserve"> Tallinn</w:t>
            </w:r>
          </w:p>
        </w:tc>
        <w:tc>
          <w:tcPr>
            <w:tcW w:w="925" w:type="dxa"/>
          </w:tcPr>
          <w:p w14:paraId="0C0B19E4" w14:textId="77777777" w:rsidR="004E6478" w:rsidRPr="00D95CFE" w:rsidRDefault="004E6478" w:rsidP="004E6478">
            <w:pPr>
              <w:rPr>
                <w:rFonts w:ascii="Arial" w:hAnsi="Arial" w:cs="Arial"/>
                <w:color w:val="000000"/>
              </w:rPr>
            </w:pPr>
          </w:p>
        </w:tc>
        <w:tc>
          <w:tcPr>
            <w:tcW w:w="4752" w:type="dxa"/>
          </w:tcPr>
          <w:p w14:paraId="20ED0690" w14:textId="77777777" w:rsidR="001C56E7" w:rsidRPr="00F51E61" w:rsidRDefault="001C56E7" w:rsidP="001C56E7">
            <w:pPr>
              <w:rPr>
                <w:rFonts w:ascii="Arial" w:hAnsi="Arial" w:cs="Arial"/>
                <w:b/>
                <w:bCs/>
              </w:rPr>
            </w:pPr>
            <w:r>
              <w:rPr>
                <w:rFonts w:ascii="Arial" w:hAnsi="Arial" w:cs="Arial"/>
                <w:b/>
                <w:bCs/>
              </w:rPr>
              <w:t>ERIHOOLEKANDE</w:t>
            </w:r>
            <w:r w:rsidRPr="00F51E61">
              <w:rPr>
                <w:rFonts w:ascii="Arial" w:hAnsi="Arial" w:cs="Arial"/>
                <w:b/>
                <w:bCs/>
              </w:rPr>
              <w:t>TEENUS</w:t>
            </w:r>
            <w:r>
              <w:rPr>
                <w:rFonts w:ascii="Arial" w:hAnsi="Arial" w:cs="Arial"/>
                <w:b/>
                <w:bCs/>
              </w:rPr>
              <w:t>ED</w:t>
            </w:r>
          </w:p>
          <w:p w14:paraId="402187C5" w14:textId="77777777" w:rsidR="002D500F" w:rsidRDefault="002D500F" w:rsidP="001C56E7">
            <w:pPr>
              <w:rPr>
                <w:rFonts w:ascii="Arial" w:hAnsi="Arial" w:cs="Arial"/>
                <w:sz w:val="18"/>
                <w:szCs w:val="18"/>
              </w:rPr>
            </w:pPr>
          </w:p>
          <w:p w14:paraId="61627904" w14:textId="77777777" w:rsidR="001C56E7" w:rsidRPr="003B09CA" w:rsidRDefault="00EB09EB" w:rsidP="001C56E7">
            <w:pPr>
              <w:rPr>
                <w:rFonts w:ascii="Arial" w:hAnsi="Arial" w:cs="Arial"/>
                <w:sz w:val="18"/>
                <w:szCs w:val="18"/>
              </w:rPr>
            </w:pPr>
            <w:r>
              <w:rPr>
                <w:rFonts w:ascii="Arial" w:hAnsi="Arial" w:cs="Arial"/>
                <w:sz w:val="18"/>
                <w:szCs w:val="18"/>
              </w:rPr>
              <w:t>20</w:t>
            </w:r>
            <w:r w:rsidR="00E50EFD">
              <w:rPr>
                <w:rFonts w:ascii="Arial" w:hAnsi="Arial" w:cs="Arial"/>
                <w:sz w:val="18"/>
                <w:szCs w:val="18"/>
              </w:rPr>
              <w:t xml:space="preserve">   </w:t>
            </w:r>
            <w:r w:rsidR="001C56E7" w:rsidRPr="003B09CA">
              <w:rPr>
                <w:rFonts w:ascii="Arial" w:hAnsi="Arial" w:cs="Arial"/>
                <w:sz w:val="18"/>
                <w:szCs w:val="18"/>
              </w:rPr>
              <w:t>. aasta</w:t>
            </w:r>
          </w:p>
          <w:p w14:paraId="19C9703D" w14:textId="77777777" w:rsidR="004E6478" w:rsidRPr="00D95CFE" w:rsidRDefault="001C56E7" w:rsidP="001C56E7">
            <w:pPr>
              <w:rPr>
                <w:rFonts w:ascii="Arial" w:hAnsi="Arial" w:cs="Arial"/>
                <w:color w:val="000000"/>
                <w:sz w:val="22"/>
                <w:szCs w:val="22"/>
              </w:rPr>
            </w:pPr>
            <w:r w:rsidRPr="003B09CA">
              <w:rPr>
                <w:rFonts w:ascii="Arial" w:hAnsi="Arial" w:cs="Arial"/>
                <w:sz w:val="18"/>
                <w:szCs w:val="18"/>
              </w:rPr>
              <w:t>Statistiline aruanne</w:t>
            </w:r>
          </w:p>
        </w:tc>
      </w:tr>
    </w:tbl>
    <w:p w14:paraId="3713A72C" w14:textId="77777777" w:rsidR="004E6478" w:rsidRPr="00D95CFE" w:rsidRDefault="004E6478">
      <w:pPr>
        <w:spacing w:before="40" w:after="20"/>
        <w:rPr>
          <w:rFonts w:ascii="Arial" w:hAnsi="Arial" w:cs="Arial"/>
          <w:color w:val="000000"/>
          <w:sz w:val="18"/>
          <w:szCs w:val="18"/>
        </w:rPr>
      </w:pPr>
    </w:p>
    <w:p w14:paraId="08011290" w14:textId="77777777" w:rsidR="00E26960" w:rsidRDefault="00E26960">
      <w:pPr>
        <w:spacing w:before="40" w:after="20"/>
        <w:rPr>
          <w:rFonts w:ascii="Arial" w:hAnsi="Arial" w:cs="Arial"/>
          <w:color w:val="000000"/>
          <w:sz w:val="18"/>
          <w:szCs w:val="18"/>
        </w:rPr>
      </w:pPr>
    </w:p>
    <w:p w14:paraId="2C31CE0B" w14:textId="77777777" w:rsidR="00E26960" w:rsidRDefault="00E26960">
      <w:pPr>
        <w:spacing w:before="40" w:after="20"/>
        <w:rPr>
          <w:rFonts w:ascii="Arial" w:hAnsi="Arial" w:cs="Arial"/>
          <w:color w:val="000000"/>
          <w:sz w:val="18"/>
          <w:szCs w:val="18"/>
        </w:rPr>
      </w:pPr>
    </w:p>
    <w:p w14:paraId="0DBA4A86" w14:textId="77777777" w:rsidR="00D93DE6" w:rsidRPr="00D95CFE" w:rsidRDefault="00D93DE6">
      <w:pPr>
        <w:spacing w:before="40" w:after="20"/>
        <w:rPr>
          <w:rFonts w:ascii="Arial" w:hAnsi="Arial" w:cs="Arial"/>
          <w:color w:val="000000"/>
          <w:sz w:val="18"/>
          <w:szCs w:val="18"/>
        </w:rPr>
      </w:pPr>
    </w:p>
    <w:p w14:paraId="3EC9B7F1" w14:textId="2DDF7449" w:rsidR="00413832" w:rsidRPr="00D95CFE" w:rsidRDefault="000B15A1">
      <w:pPr>
        <w:spacing w:before="40" w:after="20"/>
        <w:rPr>
          <w:rFonts w:ascii="Arial" w:hAnsi="Arial" w:cs="Arial"/>
          <w:color w:val="000000"/>
          <w:sz w:val="18"/>
          <w:szCs w:val="18"/>
        </w:rPr>
      </w:pPr>
      <w:r>
        <w:rPr>
          <w:rFonts w:ascii="Arial" w:hAnsi="Arial" w:cs="Arial"/>
          <w:color w:val="000000"/>
          <w:sz w:val="18"/>
          <w:szCs w:val="18"/>
        </w:rPr>
        <w:t xml:space="preserve"> </w:t>
      </w:r>
      <w:r w:rsidR="004C4850">
        <w:rPr>
          <w:rFonts w:ascii="Arial" w:hAnsi="Arial" w:cs="Arial"/>
          <w:color w:val="000000"/>
          <w:sz w:val="18"/>
          <w:szCs w:val="18"/>
        </w:rPr>
        <w:t xml:space="preserve"> </w:t>
      </w:r>
      <w:r w:rsidR="00906675">
        <w:rPr>
          <w:rFonts w:ascii="Arial" w:hAnsi="Arial" w:cs="Arial"/>
          <w:color w:val="000000"/>
          <w:sz w:val="18"/>
          <w:szCs w:val="18"/>
        </w:rPr>
        <w:t>Aruande esitaja</w:t>
      </w:r>
      <w:r w:rsidR="00906675">
        <w:rPr>
          <w:rFonts w:ascii="Arial" w:hAnsi="Arial" w:cs="Arial"/>
          <w:color w:val="000000"/>
          <w:sz w:val="18"/>
          <w:szCs w:val="18"/>
        </w:rPr>
        <w:tab/>
      </w:r>
      <w:r w:rsidR="00906675">
        <w:rPr>
          <w:rFonts w:ascii="Arial" w:hAnsi="Arial" w:cs="Arial"/>
          <w:color w:val="000000"/>
          <w:sz w:val="18"/>
          <w:szCs w:val="18"/>
        </w:rPr>
        <w:tab/>
      </w:r>
      <w:r w:rsidR="00906675">
        <w:rPr>
          <w:rFonts w:ascii="Arial" w:hAnsi="Arial" w:cs="Arial"/>
          <w:color w:val="000000"/>
          <w:sz w:val="18"/>
          <w:szCs w:val="18"/>
        </w:rPr>
        <w:tab/>
      </w:r>
      <w:r w:rsidR="00906675">
        <w:rPr>
          <w:rFonts w:ascii="Arial" w:hAnsi="Arial" w:cs="Arial"/>
          <w:color w:val="000000"/>
          <w:sz w:val="18"/>
          <w:szCs w:val="18"/>
        </w:rPr>
        <w:tab/>
      </w:r>
      <w:r w:rsidR="00906675">
        <w:rPr>
          <w:rFonts w:ascii="Arial" w:hAnsi="Arial" w:cs="Arial"/>
          <w:color w:val="000000"/>
          <w:sz w:val="18"/>
          <w:szCs w:val="18"/>
        </w:rPr>
        <w:tab/>
      </w:r>
      <w:r w:rsidR="00906675">
        <w:rPr>
          <w:rFonts w:ascii="Arial" w:hAnsi="Arial" w:cs="Arial"/>
          <w:color w:val="000000"/>
          <w:sz w:val="18"/>
          <w:szCs w:val="18"/>
        </w:rPr>
        <w:tab/>
        <w:t xml:space="preserve">     </w:t>
      </w:r>
      <w:r w:rsidR="00413832" w:rsidRPr="00D95CFE">
        <w:rPr>
          <w:rFonts w:ascii="Arial" w:hAnsi="Arial" w:cs="Arial"/>
          <w:color w:val="000000"/>
          <w:sz w:val="18"/>
          <w:szCs w:val="18"/>
        </w:rPr>
        <w:t>Aruande saaja</w:t>
      </w:r>
    </w:p>
    <w:tbl>
      <w:tblPr>
        <w:tblW w:w="0" w:type="auto"/>
        <w:tblInd w:w="108" w:type="dxa"/>
        <w:tblLayout w:type="fixed"/>
        <w:tblLook w:val="0000" w:firstRow="0" w:lastRow="0" w:firstColumn="0" w:lastColumn="0" w:noHBand="0" w:noVBand="0"/>
      </w:tblPr>
      <w:tblGrid>
        <w:gridCol w:w="4140"/>
        <w:gridCol w:w="1105"/>
        <w:gridCol w:w="4769"/>
      </w:tblGrid>
      <w:tr w:rsidR="00413832" w:rsidRPr="00D95CFE" w14:paraId="63091D40" w14:textId="77777777" w:rsidTr="00480006">
        <w:trPr>
          <w:cantSplit/>
        </w:trPr>
        <w:tc>
          <w:tcPr>
            <w:tcW w:w="4140" w:type="dxa"/>
            <w:tcBorders>
              <w:top w:val="single" w:sz="6" w:space="0" w:color="auto"/>
              <w:left w:val="single" w:sz="6" w:space="0" w:color="auto"/>
              <w:bottom w:val="single" w:sz="6" w:space="0" w:color="auto"/>
              <w:right w:val="single" w:sz="6" w:space="0" w:color="auto"/>
            </w:tcBorders>
          </w:tcPr>
          <w:p w14:paraId="5BA27A68" w14:textId="77777777" w:rsidR="00413832" w:rsidRPr="00D95CFE" w:rsidRDefault="00B937BC">
            <w:pPr>
              <w:spacing w:before="40"/>
              <w:rPr>
                <w:rFonts w:ascii="Arial" w:hAnsi="Arial" w:cs="Arial"/>
                <w:color w:val="000000"/>
                <w:sz w:val="18"/>
                <w:szCs w:val="18"/>
              </w:rPr>
            </w:pPr>
            <w:r w:rsidRPr="00D95CFE">
              <w:rPr>
                <w:rFonts w:ascii="Arial" w:hAnsi="Arial" w:cs="Arial"/>
                <w:color w:val="000000"/>
                <w:sz w:val="18"/>
                <w:szCs w:val="18"/>
              </w:rPr>
              <w:t xml:space="preserve">Asutuse </w:t>
            </w:r>
            <w:r w:rsidR="000D469C">
              <w:rPr>
                <w:rFonts w:ascii="Arial" w:hAnsi="Arial" w:cs="Arial"/>
                <w:color w:val="000000"/>
                <w:sz w:val="18"/>
                <w:szCs w:val="18"/>
              </w:rPr>
              <w:t xml:space="preserve">täielik </w:t>
            </w:r>
            <w:r w:rsidRPr="00D95CFE">
              <w:rPr>
                <w:rFonts w:ascii="Arial" w:hAnsi="Arial" w:cs="Arial"/>
                <w:color w:val="000000"/>
                <w:sz w:val="18"/>
                <w:szCs w:val="18"/>
              </w:rPr>
              <w:t xml:space="preserve">nimetus </w:t>
            </w:r>
          </w:p>
        </w:tc>
        <w:tc>
          <w:tcPr>
            <w:tcW w:w="1105" w:type="dxa"/>
            <w:tcBorders>
              <w:left w:val="nil"/>
            </w:tcBorders>
          </w:tcPr>
          <w:p w14:paraId="033ECA2B" w14:textId="77777777" w:rsidR="00413832" w:rsidRPr="00D95CFE" w:rsidRDefault="00413832">
            <w:pPr>
              <w:spacing w:before="40"/>
              <w:rPr>
                <w:rFonts w:ascii="Arial" w:hAnsi="Arial" w:cs="Arial"/>
                <w:color w:val="000000"/>
                <w:sz w:val="18"/>
                <w:szCs w:val="18"/>
              </w:rPr>
            </w:pPr>
          </w:p>
        </w:tc>
        <w:tc>
          <w:tcPr>
            <w:tcW w:w="4769" w:type="dxa"/>
            <w:tcBorders>
              <w:top w:val="single" w:sz="6" w:space="0" w:color="auto"/>
              <w:left w:val="single" w:sz="6" w:space="0" w:color="auto"/>
              <w:bottom w:val="single" w:sz="6" w:space="0" w:color="auto"/>
              <w:right w:val="single" w:sz="6" w:space="0" w:color="auto"/>
            </w:tcBorders>
          </w:tcPr>
          <w:p w14:paraId="1ADE73B1" w14:textId="77777777" w:rsidR="00413832" w:rsidRPr="00D95CFE" w:rsidRDefault="00413832">
            <w:pPr>
              <w:spacing w:before="40"/>
              <w:rPr>
                <w:rFonts w:ascii="Arial" w:hAnsi="Arial" w:cs="Arial"/>
                <w:color w:val="000000"/>
                <w:sz w:val="18"/>
                <w:szCs w:val="18"/>
              </w:rPr>
            </w:pPr>
            <w:r w:rsidRPr="00D95CFE">
              <w:rPr>
                <w:rFonts w:ascii="Arial" w:hAnsi="Arial" w:cs="Arial"/>
                <w:color w:val="000000"/>
                <w:sz w:val="18"/>
                <w:szCs w:val="18"/>
              </w:rPr>
              <w:t xml:space="preserve"> </w:t>
            </w:r>
          </w:p>
        </w:tc>
      </w:tr>
      <w:tr w:rsidR="00413832" w:rsidRPr="00D95CFE" w14:paraId="09A1E0A2" w14:textId="77777777" w:rsidTr="00480006">
        <w:trPr>
          <w:cantSplit/>
        </w:trPr>
        <w:tc>
          <w:tcPr>
            <w:tcW w:w="4140" w:type="dxa"/>
            <w:tcBorders>
              <w:top w:val="single" w:sz="6" w:space="0" w:color="auto"/>
              <w:left w:val="single" w:sz="6" w:space="0" w:color="auto"/>
              <w:bottom w:val="single" w:sz="6" w:space="0" w:color="auto"/>
              <w:right w:val="single" w:sz="6" w:space="0" w:color="auto"/>
            </w:tcBorders>
          </w:tcPr>
          <w:p w14:paraId="6FB409D2" w14:textId="77777777" w:rsidR="00413832" w:rsidRPr="00D95CFE" w:rsidRDefault="00B937BC">
            <w:pPr>
              <w:spacing w:before="40"/>
              <w:rPr>
                <w:rFonts w:ascii="Arial" w:hAnsi="Arial" w:cs="Arial"/>
                <w:noProof/>
                <w:color w:val="000000"/>
                <w:sz w:val="18"/>
                <w:szCs w:val="18"/>
              </w:rPr>
            </w:pPr>
            <w:r w:rsidRPr="00D95CFE">
              <w:rPr>
                <w:rFonts w:ascii="Arial" w:hAnsi="Arial" w:cs="Arial"/>
                <w:noProof/>
                <w:color w:val="000000"/>
                <w:sz w:val="18"/>
                <w:szCs w:val="18"/>
              </w:rPr>
              <w:t xml:space="preserve">Toimla nimetus  </w:t>
            </w:r>
          </w:p>
        </w:tc>
        <w:tc>
          <w:tcPr>
            <w:tcW w:w="1105" w:type="dxa"/>
            <w:tcBorders>
              <w:left w:val="nil"/>
            </w:tcBorders>
          </w:tcPr>
          <w:p w14:paraId="68E9BADE" w14:textId="77777777" w:rsidR="00413832" w:rsidRPr="00D95CFE" w:rsidRDefault="00413832">
            <w:pPr>
              <w:spacing w:before="40"/>
              <w:rPr>
                <w:rFonts w:ascii="Arial" w:hAnsi="Arial" w:cs="Arial"/>
                <w:color w:val="000000"/>
                <w:sz w:val="18"/>
                <w:szCs w:val="18"/>
              </w:rPr>
            </w:pPr>
          </w:p>
        </w:tc>
        <w:tc>
          <w:tcPr>
            <w:tcW w:w="4769" w:type="dxa"/>
            <w:tcBorders>
              <w:top w:val="single" w:sz="6" w:space="0" w:color="auto"/>
              <w:left w:val="single" w:sz="6" w:space="0" w:color="auto"/>
              <w:bottom w:val="single" w:sz="6" w:space="0" w:color="auto"/>
              <w:right w:val="single" w:sz="6" w:space="0" w:color="auto"/>
            </w:tcBorders>
          </w:tcPr>
          <w:p w14:paraId="69B2C0F8" w14:textId="77777777" w:rsidR="00413832" w:rsidRPr="00D95CFE" w:rsidRDefault="00413832">
            <w:pPr>
              <w:spacing w:before="40"/>
              <w:rPr>
                <w:rFonts w:ascii="Arial" w:hAnsi="Arial" w:cs="Arial"/>
                <w:color w:val="000000"/>
                <w:sz w:val="18"/>
                <w:szCs w:val="18"/>
              </w:rPr>
            </w:pPr>
          </w:p>
        </w:tc>
      </w:tr>
      <w:tr w:rsidR="00413832" w:rsidRPr="00D95CFE" w14:paraId="5B3CA425" w14:textId="77777777" w:rsidTr="00480006">
        <w:trPr>
          <w:cantSplit/>
        </w:trPr>
        <w:tc>
          <w:tcPr>
            <w:tcW w:w="4140" w:type="dxa"/>
            <w:tcBorders>
              <w:top w:val="single" w:sz="6" w:space="0" w:color="auto"/>
              <w:left w:val="single" w:sz="6" w:space="0" w:color="auto"/>
              <w:bottom w:val="single" w:sz="6" w:space="0" w:color="auto"/>
              <w:right w:val="single" w:sz="6" w:space="0" w:color="auto"/>
            </w:tcBorders>
          </w:tcPr>
          <w:p w14:paraId="223367F7" w14:textId="77777777" w:rsidR="00413832" w:rsidRPr="00D95CFE" w:rsidRDefault="00413832" w:rsidP="000D469C">
            <w:pPr>
              <w:spacing w:before="40"/>
              <w:rPr>
                <w:rFonts w:ascii="Arial" w:hAnsi="Arial" w:cs="Arial"/>
                <w:color w:val="000000"/>
                <w:sz w:val="18"/>
                <w:szCs w:val="18"/>
              </w:rPr>
            </w:pPr>
            <w:r w:rsidRPr="00D95CFE">
              <w:rPr>
                <w:rFonts w:ascii="Arial" w:hAnsi="Arial" w:cs="Arial"/>
                <w:color w:val="000000"/>
                <w:sz w:val="18"/>
                <w:szCs w:val="18"/>
              </w:rPr>
              <w:t xml:space="preserve"> Aadress</w:t>
            </w:r>
            <w:r w:rsidR="000D469C">
              <w:rPr>
                <w:rFonts w:ascii="Arial" w:hAnsi="Arial" w:cs="Arial"/>
                <w:color w:val="000000"/>
                <w:sz w:val="18"/>
                <w:szCs w:val="18"/>
              </w:rPr>
              <w:t>:</w:t>
            </w:r>
            <w:r w:rsidRPr="00D95CFE">
              <w:rPr>
                <w:rFonts w:ascii="Arial" w:hAnsi="Arial" w:cs="Arial"/>
                <w:color w:val="000000"/>
                <w:sz w:val="18"/>
                <w:szCs w:val="18"/>
              </w:rPr>
              <w:t xml:space="preserve">     </w:t>
            </w:r>
          </w:p>
        </w:tc>
        <w:tc>
          <w:tcPr>
            <w:tcW w:w="1105" w:type="dxa"/>
            <w:tcBorders>
              <w:left w:val="nil"/>
            </w:tcBorders>
          </w:tcPr>
          <w:p w14:paraId="292842A7" w14:textId="77777777" w:rsidR="00413832" w:rsidRPr="00D95CFE" w:rsidRDefault="00413832">
            <w:pPr>
              <w:spacing w:before="40"/>
              <w:rPr>
                <w:rFonts w:ascii="Arial" w:hAnsi="Arial" w:cs="Arial"/>
                <w:color w:val="000000"/>
                <w:sz w:val="18"/>
                <w:szCs w:val="18"/>
              </w:rPr>
            </w:pPr>
          </w:p>
        </w:tc>
        <w:tc>
          <w:tcPr>
            <w:tcW w:w="4769" w:type="dxa"/>
            <w:tcBorders>
              <w:top w:val="single" w:sz="6" w:space="0" w:color="auto"/>
              <w:left w:val="single" w:sz="6" w:space="0" w:color="auto"/>
              <w:bottom w:val="single" w:sz="6" w:space="0" w:color="auto"/>
              <w:right w:val="single" w:sz="6" w:space="0" w:color="auto"/>
            </w:tcBorders>
          </w:tcPr>
          <w:p w14:paraId="0891C4EE" w14:textId="77777777" w:rsidR="00413832" w:rsidRPr="00D95CFE" w:rsidRDefault="00413832" w:rsidP="000D469C">
            <w:pPr>
              <w:spacing w:before="40"/>
              <w:rPr>
                <w:rFonts w:ascii="Arial" w:hAnsi="Arial" w:cs="Arial"/>
                <w:color w:val="000000"/>
                <w:sz w:val="18"/>
                <w:szCs w:val="18"/>
              </w:rPr>
            </w:pPr>
            <w:r w:rsidRPr="00D95CFE">
              <w:rPr>
                <w:rFonts w:ascii="Arial" w:hAnsi="Arial" w:cs="Arial"/>
                <w:color w:val="000000"/>
                <w:sz w:val="18"/>
                <w:szCs w:val="18"/>
              </w:rPr>
              <w:t xml:space="preserve"> Aadress</w:t>
            </w:r>
            <w:r w:rsidR="000D469C">
              <w:rPr>
                <w:rFonts w:ascii="Arial" w:hAnsi="Arial" w:cs="Arial"/>
                <w:color w:val="000000"/>
                <w:sz w:val="18"/>
                <w:szCs w:val="18"/>
              </w:rPr>
              <w:t>:</w:t>
            </w:r>
          </w:p>
        </w:tc>
      </w:tr>
      <w:tr w:rsidR="00413832" w:rsidRPr="00D95CFE" w14:paraId="7C2B725F" w14:textId="77777777" w:rsidTr="00480006">
        <w:trPr>
          <w:cantSplit/>
        </w:trPr>
        <w:tc>
          <w:tcPr>
            <w:tcW w:w="4140" w:type="dxa"/>
            <w:tcBorders>
              <w:top w:val="single" w:sz="6" w:space="0" w:color="auto"/>
              <w:left w:val="single" w:sz="6" w:space="0" w:color="auto"/>
              <w:bottom w:val="single" w:sz="6" w:space="0" w:color="auto"/>
              <w:right w:val="single" w:sz="6" w:space="0" w:color="auto"/>
            </w:tcBorders>
          </w:tcPr>
          <w:p w14:paraId="4071F66F" w14:textId="77777777" w:rsidR="00413832" w:rsidRPr="00D95CFE" w:rsidRDefault="00413832">
            <w:pPr>
              <w:spacing w:before="40"/>
              <w:rPr>
                <w:rFonts w:ascii="Arial" w:hAnsi="Arial" w:cs="Arial"/>
                <w:color w:val="000000"/>
                <w:sz w:val="18"/>
                <w:szCs w:val="18"/>
              </w:rPr>
            </w:pPr>
          </w:p>
        </w:tc>
        <w:tc>
          <w:tcPr>
            <w:tcW w:w="1105" w:type="dxa"/>
            <w:tcBorders>
              <w:left w:val="nil"/>
            </w:tcBorders>
          </w:tcPr>
          <w:p w14:paraId="6F07D5BD" w14:textId="77777777" w:rsidR="00413832" w:rsidRPr="00D95CFE" w:rsidRDefault="00413832">
            <w:pPr>
              <w:spacing w:before="40"/>
              <w:rPr>
                <w:rFonts w:ascii="Arial" w:hAnsi="Arial" w:cs="Arial"/>
                <w:color w:val="000000"/>
                <w:sz w:val="18"/>
                <w:szCs w:val="18"/>
              </w:rPr>
            </w:pPr>
          </w:p>
        </w:tc>
        <w:tc>
          <w:tcPr>
            <w:tcW w:w="4769" w:type="dxa"/>
            <w:tcBorders>
              <w:top w:val="single" w:sz="6" w:space="0" w:color="auto"/>
              <w:left w:val="single" w:sz="6" w:space="0" w:color="auto"/>
              <w:bottom w:val="single" w:sz="6" w:space="0" w:color="auto"/>
              <w:right w:val="single" w:sz="6" w:space="0" w:color="auto"/>
            </w:tcBorders>
          </w:tcPr>
          <w:p w14:paraId="1A9FB690" w14:textId="77777777" w:rsidR="00413832" w:rsidRPr="00D95CFE" w:rsidRDefault="00413832">
            <w:pPr>
              <w:spacing w:before="20"/>
              <w:rPr>
                <w:rFonts w:ascii="Arial" w:hAnsi="Arial" w:cs="Arial"/>
                <w:color w:val="000000"/>
                <w:sz w:val="18"/>
                <w:szCs w:val="18"/>
              </w:rPr>
            </w:pPr>
          </w:p>
        </w:tc>
      </w:tr>
      <w:tr w:rsidR="00413832" w:rsidRPr="00D95CFE" w14:paraId="3A10D863" w14:textId="77777777" w:rsidTr="00480006">
        <w:trPr>
          <w:cantSplit/>
          <w:trHeight w:val="65"/>
        </w:trPr>
        <w:tc>
          <w:tcPr>
            <w:tcW w:w="4140" w:type="dxa"/>
            <w:tcBorders>
              <w:top w:val="single" w:sz="6" w:space="0" w:color="auto"/>
              <w:left w:val="single" w:sz="6" w:space="0" w:color="auto"/>
              <w:bottom w:val="single" w:sz="6" w:space="0" w:color="auto"/>
              <w:right w:val="single" w:sz="6" w:space="0" w:color="auto"/>
            </w:tcBorders>
          </w:tcPr>
          <w:p w14:paraId="29CFB254" w14:textId="77777777" w:rsidR="00413832" w:rsidRPr="00D95CFE" w:rsidRDefault="00A02942" w:rsidP="000D469C">
            <w:pPr>
              <w:spacing w:before="40"/>
              <w:rPr>
                <w:rFonts w:ascii="Arial" w:hAnsi="Arial" w:cs="Arial"/>
                <w:color w:val="000000"/>
                <w:sz w:val="18"/>
                <w:szCs w:val="18"/>
              </w:rPr>
            </w:pPr>
            <w:r>
              <w:rPr>
                <w:rFonts w:ascii="Arial" w:hAnsi="Arial" w:cs="Arial"/>
                <w:color w:val="000000"/>
                <w:sz w:val="18"/>
                <w:szCs w:val="18"/>
              </w:rPr>
              <w:t>E</w:t>
            </w:r>
            <w:r w:rsidR="00413832" w:rsidRPr="00D95CFE">
              <w:rPr>
                <w:rFonts w:ascii="Arial" w:hAnsi="Arial" w:cs="Arial"/>
                <w:color w:val="000000"/>
                <w:sz w:val="18"/>
                <w:szCs w:val="18"/>
              </w:rPr>
              <w:t>-post</w:t>
            </w:r>
            <w:r w:rsidR="000D469C">
              <w:rPr>
                <w:rFonts w:ascii="Arial" w:hAnsi="Arial" w:cs="Arial"/>
                <w:color w:val="000000"/>
                <w:sz w:val="18"/>
                <w:szCs w:val="18"/>
              </w:rPr>
              <w:t>:</w:t>
            </w:r>
          </w:p>
        </w:tc>
        <w:tc>
          <w:tcPr>
            <w:tcW w:w="1105" w:type="dxa"/>
            <w:tcBorders>
              <w:left w:val="nil"/>
            </w:tcBorders>
          </w:tcPr>
          <w:p w14:paraId="1FF91842" w14:textId="77777777" w:rsidR="00413832" w:rsidRPr="00D95CFE" w:rsidRDefault="00413832">
            <w:pPr>
              <w:spacing w:before="40"/>
              <w:rPr>
                <w:rFonts w:ascii="Arial" w:hAnsi="Arial" w:cs="Arial"/>
                <w:color w:val="000000"/>
                <w:sz w:val="18"/>
                <w:szCs w:val="18"/>
              </w:rPr>
            </w:pPr>
          </w:p>
        </w:tc>
        <w:tc>
          <w:tcPr>
            <w:tcW w:w="4769" w:type="dxa"/>
            <w:tcBorders>
              <w:top w:val="single" w:sz="6" w:space="0" w:color="auto"/>
              <w:left w:val="single" w:sz="6" w:space="0" w:color="auto"/>
              <w:bottom w:val="single" w:sz="6" w:space="0" w:color="auto"/>
              <w:right w:val="single" w:sz="6" w:space="0" w:color="auto"/>
            </w:tcBorders>
          </w:tcPr>
          <w:p w14:paraId="32246A5A" w14:textId="77777777" w:rsidR="00413832" w:rsidRPr="00D95CFE" w:rsidRDefault="000D469C">
            <w:pPr>
              <w:spacing w:before="20"/>
              <w:rPr>
                <w:rFonts w:ascii="Arial" w:hAnsi="Arial" w:cs="Arial"/>
                <w:color w:val="000000"/>
                <w:sz w:val="18"/>
                <w:szCs w:val="18"/>
              </w:rPr>
            </w:pPr>
            <w:r>
              <w:rPr>
                <w:rFonts w:ascii="Arial" w:hAnsi="Arial" w:cs="Arial"/>
                <w:color w:val="000000"/>
                <w:sz w:val="18"/>
                <w:szCs w:val="18"/>
              </w:rPr>
              <w:t>E-post:</w:t>
            </w:r>
          </w:p>
        </w:tc>
      </w:tr>
    </w:tbl>
    <w:p w14:paraId="334A11B3" w14:textId="77777777" w:rsidR="00D93DE6" w:rsidRDefault="00A02942">
      <w:pPr>
        <w:rPr>
          <w:rFonts w:ascii="Arial" w:hAnsi="Arial" w:cs="Arial"/>
          <w:color w:val="000000"/>
          <w:sz w:val="18"/>
          <w:szCs w:val="18"/>
        </w:rPr>
      </w:pPr>
      <w:r>
        <w:rPr>
          <w:rFonts w:ascii="Arial" w:hAnsi="Arial" w:cs="Arial"/>
          <w:color w:val="000000"/>
          <w:sz w:val="18"/>
          <w:szCs w:val="18"/>
        </w:rPr>
        <w:tab/>
      </w:r>
    </w:p>
    <w:p w14:paraId="3B95E1A9" w14:textId="77777777" w:rsidR="00D93DE6" w:rsidRDefault="00D93DE6">
      <w:pPr>
        <w:rPr>
          <w:rFonts w:ascii="Arial" w:hAnsi="Arial" w:cs="Arial"/>
          <w:color w:val="000000"/>
          <w:sz w:val="18"/>
          <w:szCs w:val="18"/>
        </w:rPr>
      </w:pPr>
    </w:p>
    <w:p w14:paraId="7FFEDDDE" w14:textId="77777777" w:rsidR="001C35FE" w:rsidRDefault="00A02942">
      <w:pPr>
        <w:rPr>
          <w:rFonts w:ascii="Arial" w:hAnsi="Arial" w:cs="Arial"/>
          <w:color w:val="000000"/>
          <w:sz w:val="18"/>
          <w:szCs w:val="18"/>
        </w:rPr>
        <w:sectPr w:rsidR="001C35FE" w:rsidSect="005F6518">
          <w:headerReference w:type="default" r:id="rId8"/>
          <w:footerReference w:type="default" r:id="rId9"/>
          <w:footerReference w:type="first" r:id="rId10"/>
          <w:pgSz w:w="11907" w:h="16840" w:code="9"/>
          <w:pgMar w:top="539" w:right="567" w:bottom="1134" w:left="993" w:header="1985" w:footer="1418" w:gutter="0"/>
          <w:cols w:space="708"/>
          <w:titlePg/>
        </w:sectPr>
      </w:pPr>
      <w:r>
        <w:rPr>
          <w:rFonts w:ascii="Arial" w:hAnsi="Arial" w:cs="Arial"/>
          <w:color w:val="000000"/>
          <w:sz w:val="18"/>
          <w:szCs w:val="18"/>
        </w:rPr>
        <w:tab/>
      </w:r>
    </w:p>
    <w:tbl>
      <w:tblPr>
        <w:tblStyle w:val="Kontuurtabel"/>
        <w:tblW w:w="0" w:type="auto"/>
        <w:tblInd w:w="108" w:type="dxa"/>
        <w:tblLook w:val="01E0" w:firstRow="1" w:lastRow="1" w:firstColumn="1" w:lastColumn="1" w:noHBand="0" w:noVBand="0"/>
      </w:tblPr>
      <w:tblGrid>
        <w:gridCol w:w="1980"/>
        <w:gridCol w:w="1440"/>
        <w:gridCol w:w="720"/>
      </w:tblGrid>
      <w:tr w:rsidR="001C35FE" w:rsidRPr="00D95CFE" w14:paraId="3C6DDD43" w14:textId="77777777" w:rsidTr="00A06792">
        <w:tc>
          <w:tcPr>
            <w:tcW w:w="1980" w:type="dxa"/>
          </w:tcPr>
          <w:p w14:paraId="6F9286CE" w14:textId="77777777" w:rsidR="001C35FE" w:rsidRPr="00D95CFE" w:rsidRDefault="001C35FE" w:rsidP="00A43CFC">
            <w:pPr>
              <w:rPr>
                <w:rFonts w:ascii="Arial" w:hAnsi="Arial" w:cs="Arial"/>
                <w:color w:val="000000"/>
                <w:sz w:val="18"/>
                <w:szCs w:val="18"/>
              </w:rPr>
            </w:pPr>
            <w:r w:rsidRPr="00D95CFE">
              <w:rPr>
                <w:rFonts w:ascii="Arial" w:hAnsi="Arial" w:cs="Arial"/>
                <w:color w:val="000000"/>
                <w:sz w:val="18"/>
                <w:szCs w:val="18"/>
              </w:rPr>
              <w:t xml:space="preserve">Registrikood </w:t>
            </w:r>
          </w:p>
        </w:tc>
        <w:tc>
          <w:tcPr>
            <w:tcW w:w="2160" w:type="dxa"/>
            <w:gridSpan w:val="2"/>
          </w:tcPr>
          <w:p w14:paraId="634A8219" w14:textId="77777777" w:rsidR="001C35FE" w:rsidRPr="00D95CFE" w:rsidRDefault="001C35FE">
            <w:pPr>
              <w:rPr>
                <w:rFonts w:ascii="Arial" w:hAnsi="Arial" w:cs="Arial"/>
                <w:color w:val="000000"/>
                <w:sz w:val="18"/>
                <w:szCs w:val="18"/>
              </w:rPr>
            </w:pPr>
            <w:r w:rsidRPr="00D95CFE">
              <w:rPr>
                <w:rFonts w:ascii="Arial" w:hAnsi="Arial" w:cs="Arial"/>
                <w:color w:val="000000"/>
                <w:sz w:val="18"/>
                <w:szCs w:val="18"/>
              </w:rPr>
              <w:t xml:space="preserve"> |     |     |     |     |     |    |</w:t>
            </w:r>
          </w:p>
        </w:tc>
      </w:tr>
      <w:tr w:rsidR="001C35FE" w:rsidRPr="00D95CFE" w14:paraId="2C0E8E4B" w14:textId="77777777" w:rsidTr="000A4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right w:val="single" w:sz="4" w:space="0" w:color="auto"/>
            </w:tcBorders>
          </w:tcPr>
          <w:p w14:paraId="5DCE278F" w14:textId="77777777" w:rsidR="001C35FE" w:rsidRPr="00D95CFE" w:rsidRDefault="001C35FE">
            <w:pPr>
              <w:rPr>
                <w:rFonts w:ascii="Arial" w:hAnsi="Arial" w:cs="Arial"/>
                <w:color w:val="000000"/>
                <w:sz w:val="18"/>
                <w:szCs w:val="18"/>
              </w:rPr>
            </w:pPr>
            <w:r>
              <w:rPr>
                <w:rFonts w:ascii="Arial" w:hAnsi="Arial" w:cs="Arial"/>
                <w:color w:val="000000"/>
                <w:sz w:val="18"/>
                <w:szCs w:val="18"/>
              </w:rPr>
              <w:t xml:space="preserve"> </w:t>
            </w:r>
            <w:r w:rsidRPr="00D95CFE">
              <w:rPr>
                <w:rFonts w:ascii="Arial" w:hAnsi="Arial" w:cs="Arial"/>
                <w:color w:val="00000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48D07915" w14:textId="77777777" w:rsidR="001C35FE" w:rsidRPr="00F51E61" w:rsidRDefault="001C35FE" w:rsidP="008D3148">
            <w:pPr>
              <w:rPr>
                <w:rFonts w:ascii="Arial" w:hAnsi="Arial" w:cs="Arial"/>
                <w:sz w:val="18"/>
                <w:szCs w:val="18"/>
              </w:rPr>
            </w:pPr>
            <w:r w:rsidRPr="00DC0B7A">
              <w:rPr>
                <w:rFonts w:ascii="Arial" w:hAnsi="Arial" w:cs="Arial"/>
                <w:sz w:val="18"/>
                <w:szCs w:val="18"/>
              </w:rPr>
              <w:t>Omaniku liik</w:t>
            </w:r>
          </w:p>
        </w:tc>
        <w:tc>
          <w:tcPr>
            <w:tcW w:w="720" w:type="dxa"/>
            <w:tcBorders>
              <w:top w:val="single" w:sz="4" w:space="0" w:color="auto"/>
              <w:left w:val="single" w:sz="4" w:space="0" w:color="auto"/>
              <w:bottom w:val="single" w:sz="4" w:space="0" w:color="auto"/>
              <w:right w:val="single" w:sz="4" w:space="0" w:color="auto"/>
            </w:tcBorders>
          </w:tcPr>
          <w:p w14:paraId="00C1F632" w14:textId="77777777" w:rsidR="001C35FE" w:rsidRPr="00F51E61" w:rsidRDefault="001C35FE" w:rsidP="008D3148">
            <w:pPr>
              <w:rPr>
                <w:rFonts w:ascii="Arial" w:hAnsi="Arial" w:cs="Arial"/>
                <w:sz w:val="18"/>
                <w:szCs w:val="18"/>
              </w:rPr>
            </w:pPr>
            <w:r w:rsidRPr="00F51E61">
              <w:rPr>
                <w:rFonts w:ascii="Arial" w:hAnsi="Arial" w:cs="Arial"/>
                <w:sz w:val="18"/>
                <w:szCs w:val="18"/>
              </w:rPr>
              <w:t xml:space="preserve">   |</w:t>
            </w:r>
          </w:p>
        </w:tc>
      </w:tr>
    </w:tbl>
    <w:p w14:paraId="45759A94" w14:textId="77777777" w:rsidR="001C35FE" w:rsidRPr="00E2566B" w:rsidRDefault="001C35FE" w:rsidP="00E2566B">
      <w:pPr>
        <w:rPr>
          <w:rFonts w:ascii="Arial" w:hAnsi="Arial" w:cs="Arial"/>
          <w:color w:val="000000"/>
          <w:sz w:val="18"/>
          <w:szCs w:val="18"/>
        </w:rPr>
      </w:pPr>
      <w:r>
        <w:rPr>
          <w:rFonts w:ascii="Arial" w:hAnsi="Arial" w:cs="Arial"/>
          <w:color w:val="000000"/>
          <w:sz w:val="18"/>
          <w:szCs w:val="18"/>
        </w:rPr>
        <w:br w:type="column"/>
      </w:r>
      <w:r w:rsidRPr="00480006">
        <w:rPr>
          <w:rFonts w:ascii="Arial" w:hAnsi="Arial" w:cs="Arial"/>
          <w:sz w:val="18"/>
          <w:szCs w:val="18"/>
        </w:rPr>
        <w:t>Esitavad:</w:t>
      </w:r>
    </w:p>
    <w:p w14:paraId="4BB8021C" w14:textId="77777777" w:rsidR="00906675" w:rsidRDefault="00D93DE6" w:rsidP="00E55E5F">
      <w:pPr>
        <w:ind w:left="284" w:right="283" w:hanging="284"/>
        <w:rPr>
          <w:rFonts w:ascii="Arial" w:hAnsi="Arial" w:cs="Arial"/>
          <w:noProof/>
          <w:sz w:val="18"/>
          <w:szCs w:val="18"/>
        </w:rPr>
      </w:pPr>
      <w:r w:rsidRPr="00480006">
        <w:rPr>
          <w:rFonts w:ascii="Arial" w:hAnsi="Arial" w:cs="Arial"/>
          <w:sz w:val="18"/>
          <w:szCs w:val="18"/>
        </w:rPr>
        <w:t xml:space="preserve">1. </w:t>
      </w:r>
      <w:r w:rsidR="001C35FE" w:rsidRPr="00480006">
        <w:rPr>
          <w:rFonts w:ascii="Arial" w:hAnsi="Arial" w:cs="Arial"/>
          <w:noProof/>
          <w:sz w:val="18"/>
          <w:szCs w:val="18"/>
        </w:rPr>
        <w:t>Erihoolekandeteenuste osutaja 30. jaanuariks</w:t>
      </w:r>
    </w:p>
    <w:p w14:paraId="6D35C256" w14:textId="4EE02FE3" w:rsidR="001C35FE" w:rsidRPr="00480006" w:rsidRDefault="002D0668" w:rsidP="00E55E5F">
      <w:pPr>
        <w:ind w:left="284" w:right="283" w:hanging="284"/>
        <w:rPr>
          <w:rFonts w:ascii="Arial" w:hAnsi="Arial" w:cs="Arial"/>
          <w:sz w:val="18"/>
          <w:szCs w:val="18"/>
        </w:rPr>
      </w:pPr>
      <w:r>
        <w:rPr>
          <w:rFonts w:ascii="Arial" w:hAnsi="Arial" w:cs="Arial"/>
          <w:sz w:val="18"/>
          <w:szCs w:val="18"/>
        </w:rPr>
        <w:t>Sotsiaalkindlustusametile</w:t>
      </w:r>
    </w:p>
    <w:p w14:paraId="49800272" w14:textId="77777777" w:rsidR="002D0668" w:rsidRDefault="00D93DE6" w:rsidP="00E55E5F">
      <w:pPr>
        <w:ind w:left="284" w:right="283" w:hanging="284"/>
        <w:rPr>
          <w:rFonts w:ascii="Arial" w:hAnsi="Arial" w:cs="Arial"/>
          <w:sz w:val="18"/>
          <w:szCs w:val="18"/>
        </w:rPr>
      </w:pPr>
      <w:r w:rsidRPr="00480006">
        <w:rPr>
          <w:rFonts w:ascii="Arial" w:hAnsi="Arial" w:cs="Arial"/>
          <w:sz w:val="18"/>
          <w:szCs w:val="18"/>
        </w:rPr>
        <w:t>2.</w:t>
      </w:r>
      <w:r w:rsidR="002D0668">
        <w:rPr>
          <w:rFonts w:ascii="Arial" w:hAnsi="Arial" w:cs="Arial"/>
          <w:sz w:val="18"/>
          <w:szCs w:val="18"/>
        </w:rPr>
        <w:t xml:space="preserve"> Sotsiaalkindlustusamet 15. veebruariks </w:t>
      </w:r>
    </w:p>
    <w:p w14:paraId="7651FB91" w14:textId="1C26275D" w:rsidR="001C35FE" w:rsidRDefault="002D0668" w:rsidP="00697C81">
      <w:pPr>
        <w:ind w:left="284" w:right="283" w:hanging="284"/>
        <w:rPr>
          <w:rFonts w:ascii="Arial" w:hAnsi="Arial" w:cs="Arial"/>
          <w:sz w:val="18"/>
          <w:szCs w:val="18"/>
        </w:rPr>
      </w:pPr>
      <w:r>
        <w:rPr>
          <w:rFonts w:ascii="Arial" w:hAnsi="Arial" w:cs="Arial"/>
          <w:sz w:val="18"/>
          <w:szCs w:val="18"/>
        </w:rPr>
        <w:t>Sotsiaalminist</w:t>
      </w:r>
      <w:r w:rsidR="001C35FE" w:rsidRPr="00480006">
        <w:rPr>
          <w:rFonts w:ascii="Arial" w:hAnsi="Arial" w:cs="Arial"/>
          <w:sz w:val="18"/>
          <w:szCs w:val="18"/>
        </w:rPr>
        <w:t>eeriumile</w:t>
      </w:r>
    </w:p>
    <w:p w14:paraId="5CBDEE85" w14:textId="77777777" w:rsidR="00697C81" w:rsidRDefault="00697C81" w:rsidP="00697C81">
      <w:pPr>
        <w:ind w:left="284" w:right="283" w:hanging="284"/>
        <w:rPr>
          <w:rFonts w:ascii="Arial" w:hAnsi="Arial" w:cs="Arial"/>
          <w:sz w:val="18"/>
          <w:szCs w:val="18"/>
        </w:rPr>
      </w:pPr>
    </w:p>
    <w:p w14:paraId="7D744A4A" w14:textId="77777777" w:rsidR="00697C81" w:rsidRDefault="00697C81" w:rsidP="00697C81">
      <w:pPr>
        <w:ind w:left="284" w:right="283" w:hanging="284"/>
        <w:rPr>
          <w:rFonts w:ascii="Arial" w:hAnsi="Arial" w:cs="Arial"/>
          <w:sz w:val="18"/>
          <w:szCs w:val="18"/>
        </w:rPr>
      </w:pPr>
    </w:p>
    <w:tbl>
      <w:tblPr>
        <w:tblStyle w:val="Kontuurtabel"/>
        <w:tblpPr w:leftFromText="141" w:rightFromText="141" w:vertAnchor="text" w:horzAnchor="page" w:tblpX="6348" w:tblpY="133"/>
        <w:tblW w:w="0" w:type="auto"/>
        <w:tblInd w:w="0" w:type="dxa"/>
        <w:tblLook w:val="04A0" w:firstRow="1" w:lastRow="0" w:firstColumn="1" w:lastColumn="0" w:noHBand="0" w:noVBand="1"/>
      </w:tblPr>
      <w:tblGrid>
        <w:gridCol w:w="3114"/>
        <w:gridCol w:w="1329"/>
      </w:tblGrid>
      <w:tr w:rsidR="00697C81" w14:paraId="3333D8EE" w14:textId="77777777" w:rsidTr="00697C81">
        <w:trPr>
          <w:trHeight w:val="248"/>
        </w:trPr>
        <w:tc>
          <w:tcPr>
            <w:tcW w:w="3114" w:type="dxa"/>
          </w:tcPr>
          <w:p w14:paraId="304C9D7A" w14:textId="77777777" w:rsidR="00697C81" w:rsidRDefault="00697C81" w:rsidP="00697C81">
            <w:pPr>
              <w:rPr>
                <w:rFonts w:ascii="Arial" w:hAnsi="Arial" w:cs="Arial"/>
                <w:bCs/>
                <w:color w:val="000000"/>
                <w:sz w:val="18"/>
                <w:szCs w:val="18"/>
              </w:rPr>
            </w:pPr>
            <w:r>
              <w:rPr>
                <w:rFonts w:ascii="Arial" w:hAnsi="Arial" w:cs="Arial"/>
                <w:bCs/>
                <w:color w:val="000000"/>
                <w:sz w:val="18"/>
                <w:szCs w:val="18"/>
              </w:rPr>
              <w:t>Asutuse juhi ees- ja perekonnanimi</w:t>
            </w:r>
          </w:p>
        </w:tc>
        <w:tc>
          <w:tcPr>
            <w:tcW w:w="1329" w:type="dxa"/>
          </w:tcPr>
          <w:p w14:paraId="06422937" w14:textId="77777777" w:rsidR="00697C81" w:rsidRDefault="00697C81" w:rsidP="00697C81">
            <w:pPr>
              <w:rPr>
                <w:rFonts w:ascii="Arial" w:hAnsi="Arial" w:cs="Arial"/>
                <w:bCs/>
                <w:color w:val="000000"/>
                <w:sz w:val="18"/>
                <w:szCs w:val="18"/>
              </w:rPr>
            </w:pPr>
            <w:r>
              <w:rPr>
                <w:rFonts w:ascii="Arial" w:hAnsi="Arial" w:cs="Arial"/>
                <w:bCs/>
                <w:color w:val="000000"/>
                <w:sz w:val="18"/>
                <w:szCs w:val="18"/>
              </w:rPr>
              <w:t>telefon</w:t>
            </w:r>
          </w:p>
        </w:tc>
      </w:tr>
      <w:tr w:rsidR="00697C81" w14:paraId="01012A95" w14:textId="77777777" w:rsidTr="00697C81">
        <w:trPr>
          <w:trHeight w:val="248"/>
        </w:trPr>
        <w:tc>
          <w:tcPr>
            <w:tcW w:w="3114" w:type="dxa"/>
          </w:tcPr>
          <w:p w14:paraId="6715F3E8" w14:textId="77777777" w:rsidR="00697C81" w:rsidRDefault="00697C81" w:rsidP="00697C81">
            <w:pPr>
              <w:rPr>
                <w:rFonts w:ascii="Arial" w:hAnsi="Arial" w:cs="Arial"/>
                <w:bCs/>
                <w:color w:val="000000"/>
                <w:sz w:val="18"/>
                <w:szCs w:val="18"/>
              </w:rPr>
            </w:pPr>
          </w:p>
        </w:tc>
        <w:tc>
          <w:tcPr>
            <w:tcW w:w="1329" w:type="dxa"/>
          </w:tcPr>
          <w:p w14:paraId="503AF621" w14:textId="77777777" w:rsidR="00697C81" w:rsidRDefault="00697C81" w:rsidP="00697C81">
            <w:pPr>
              <w:rPr>
                <w:rFonts w:ascii="Arial" w:hAnsi="Arial" w:cs="Arial"/>
                <w:bCs/>
                <w:color w:val="000000"/>
                <w:sz w:val="18"/>
                <w:szCs w:val="18"/>
              </w:rPr>
            </w:pPr>
          </w:p>
        </w:tc>
      </w:tr>
    </w:tbl>
    <w:p w14:paraId="71530140" w14:textId="77777777" w:rsidR="00697C81" w:rsidRDefault="00697C81" w:rsidP="00697C81">
      <w:pPr>
        <w:ind w:left="284" w:right="283" w:hanging="284"/>
        <w:rPr>
          <w:rFonts w:ascii="Arial" w:hAnsi="Arial" w:cs="Arial"/>
          <w:sz w:val="18"/>
          <w:szCs w:val="18"/>
        </w:rPr>
      </w:pPr>
    </w:p>
    <w:p w14:paraId="52AF733F" w14:textId="77777777" w:rsidR="00697C81" w:rsidRDefault="00697C81" w:rsidP="00697C81">
      <w:pPr>
        <w:rPr>
          <w:rFonts w:ascii="Arial" w:hAnsi="Arial" w:cs="Arial"/>
          <w:bCs/>
          <w:color w:val="000000"/>
          <w:sz w:val="18"/>
          <w:szCs w:val="18"/>
        </w:rPr>
      </w:pPr>
    </w:p>
    <w:p w14:paraId="2FE52B0E" w14:textId="77777777" w:rsidR="00697C81" w:rsidRDefault="00697C81" w:rsidP="00697C81">
      <w:pPr>
        <w:rPr>
          <w:rFonts w:ascii="Arial" w:hAnsi="Arial" w:cs="Arial"/>
          <w:bCs/>
          <w:color w:val="000000"/>
          <w:sz w:val="18"/>
          <w:szCs w:val="18"/>
        </w:rPr>
      </w:pPr>
    </w:p>
    <w:p w14:paraId="05B17289" w14:textId="77777777" w:rsidR="00697C81" w:rsidRDefault="00697C81" w:rsidP="00697C81">
      <w:pPr>
        <w:rPr>
          <w:rFonts w:ascii="Arial" w:hAnsi="Arial" w:cs="Arial"/>
          <w:bCs/>
          <w:color w:val="000000"/>
          <w:sz w:val="18"/>
          <w:szCs w:val="18"/>
        </w:rPr>
      </w:pPr>
    </w:p>
    <w:p w14:paraId="038398F6" w14:textId="77777777" w:rsidR="00697C81" w:rsidRDefault="00697C81" w:rsidP="00697C81">
      <w:pPr>
        <w:rPr>
          <w:rFonts w:ascii="Arial" w:hAnsi="Arial" w:cs="Arial"/>
          <w:bCs/>
          <w:color w:val="000000"/>
          <w:sz w:val="18"/>
          <w:szCs w:val="18"/>
        </w:rPr>
      </w:pPr>
    </w:p>
    <w:p w14:paraId="6A8FC8C4" w14:textId="77777777" w:rsidR="00697C81" w:rsidRDefault="00697C81" w:rsidP="00697C81">
      <w:pPr>
        <w:rPr>
          <w:rFonts w:ascii="Arial" w:hAnsi="Arial" w:cs="Arial"/>
          <w:bCs/>
          <w:color w:val="000000"/>
          <w:sz w:val="18"/>
          <w:szCs w:val="18"/>
        </w:rPr>
      </w:pPr>
    </w:p>
    <w:p w14:paraId="0E2FAD13" w14:textId="77777777" w:rsidR="00697C81" w:rsidRDefault="00697C81" w:rsidP="00697C81">
      <w:pPr>
        <w:rPr>
          <w:rFonts w:ascii="Arial" w:hAnsi="Arial" w:cs="Arial"/>
          <w:bCs/>
          <w:color w:val="000000"/>
          <w:sz w:val="18"/>
          <w:szCs w:val="18"/>
        </w:rPr>
        <w:sectPr w:rsidR="00697C81" w:rsidSect="00697C81">
          <w:type w:val="continuous"/>
          <w:pgSz w:w="11907" w:h="16840" w:code="9"/>
          <w:pgMar w:top="539" w:right="567" w:bottom="1134" w:left="992" w:header="1985" w:footer="1418" w:gutter="0"/>
          <w:cols w:num="2" w:space="425"/>
          <w:titlePg/>
        </w:sectPr>
      </w:pPr>
    </w:p>
    <w:p w14:paraId="1863E492" w14:textId="77777777" w:rsidR="00697C81" w:rsidRPr="00697C81" w:rsidRDefault="00697C81" w:rsidP="00697C81">
      <w:pPr>
        <w:ind w:right="283"/>
        <w:rPr>
          <w:rFonts w:ascii="Arial" w:hAnsi="Arial" w:cs="Arial"/>
          <w:sz w:val="18"/>
          <w:szCs w:val="18"/>
        </w:rPr>
        <w:sectPr w:rsidR="00697C81" w:rsidRPr="00697C81" w:rsidSect="00697C81">
          <w:type w:val="continuous"/>
          <w:pgSz w:w="11907" w:h="16840" w:code="9"/>
          <w:pgMar w:top="539" w:right="567" w:bottom="1134" w:left="992" w:header="1985" w:footer="1418" w:gutter="0"/>
          <w:cols w:space="425"/>
          <w:titlePg/>
        </w:sectPr>
      </w:pPr>
    </w:p>
    <w:p w14:paraId="74244C3E" w14:textId="560F77F6" w:rsidR="00EE3E5C" w:rsidRPr="00697C81" w:rsidRDefault="009A6563" w:rsidP="009A6563">
      <w:pPr>
        <w:rPr>
          <w:rFonts w:ascii="Arial" w:hAnsi="Arial" w:cs="Arial"/>
          <w:bCs/>
          <w:color w:val="000000"/>
          <w:sz w:val="18"/>
          <w:szCs w:val="18"/>
        </w:rPr>
      </w:pPr>
      <w:r>
        <w:rPr>
          <w:rFonts w:ascii="Arial" w:hAnsi="Arial" w:cs="Arial"/>
          <w:b/>
          <w:color w:val="000000"/>
          <w:sz w:val="20"/>
          <w:szCs w:val="20"/>
        </w:rPr>
        <w:t xml:space="preserve">1. </w:t>
      </w:r>
      <w:r w:rsidR="007F7CD9">
        <w:rPr>
          <w:rFonts w:ascii="Arial" w:hAnsi="Arial" w:cs="Arial"/>
          <w:b/>
          <w:color w:val="000000"/>
          <w:sz w:val="20"/>
          <w:szCs w:val="20"/>
        </w:rPr>
        <w:t>R</w:t>
      </w:r>
      <w:r w:rsidR="00C82985">
        <w:rPr>
          <w:rFonts w:ascii="Arial" w:hAnsi="Arial" w:cs="Arial"/>
          <w:b/>
          <w:color w:val="000000"/>
          <w:sz w:val="20"/>
          <w:szCs w:val="20"/>
        </w:rPr>
        <w:t>iigieelarve</w:t>
      </w:r>
      <w:r w:rsidR="004F525A">
        <w:rPr>
          <w:rFonts w:ascii="Arial" w:hAnsi="Arial" w:cs="Arial"/>
          <w:b/>
          <w:color w:val="000000"/>
          <w:sz w:val="20"/>
          <w:szCs w:val="20"/>
        </w:rPr>
        <w:t>väliselt rahastatavate e</w:t>
      </w:r>
      <w:r w:rsidR="006E456C">
        <w:rPr>
          <w:rFonts w:ascii="Arial" w:hAnsi="Arial" w:cs="Arial"/>
          <w:b/>
          <w:color w:val="000000"/>
          <w:sz w:val="20"/>
          <w:szCs w:val="20"/>
        </w:rPr>
        <w:t>rihoolekandeteenuste saaja</w:t>
      </w:r>
      <w:r w:rsidR="00DC0B7A" w:rsidRPr="00EE3E5C">
        <w:rPr>
          <w:rFonts w:ascii="Arial" w:hAnsi="Arial" w:cs="Arial"/>
          <w:b/>
          <w:color w:val="000000"/>
          <w:sz w:val="20"/>
          <w:szCs w:val="20"/>
        </w:rPr>
        <w:t xml:space="preserve">d soo, vanuse ja teenuse liigi järgi </w:t>
      </w:r>
      <w:r w:rsidR="00DC0B7A" w:rsidRPr="00EE3E5C">
        <w:rPr>
          <w:rFonts w:ascii="Arial" w:hAnsi="Arial" w:cs="Arial"/>
          <w:bCs/>
          <w:color w:val="000000"/>
          <w:sz w:val="20"/>
          <w:szCs w:val="20"/>
        </w:rPr>
        <w:t>(aruandeaasta lõpu seisuga)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25"/>
        <w:gridCol w:w="822"/>
        <w:gridCol w:w="283"/>
        <w:gridCol w:w="284"/>
        <w:gridCol w:w="283"/>
        <w:gridCol w:w="284"/>
        <w:gridCol w:w="283"/>
        <w:gridCol w:w="284"/>
        <w:gridCol w:w="283"/>
        <w:gridCol w:w="284"/>
        <w:gridCol w:w="283"/>
        <w:gridCol w:w="284"/>
        <w:gridCol w:w="283"/>
        <w:gridCol w:w="284"/>
        <w:gridCol w:w="283"/>
        <w:gridCol w:w="284"/>
        <w:gridCol w:w="596"/>
        <w:gridCol w:w="850"/>
      </w:tblGrid>
      <w:tr w:rsidR="00B678CD" w:rsidRPr="00003F99" w14:paraId="6050966E" w14:textId="3FE15D55" w:rsidTr="00B678CD">
        <w:trPr>
          <w:trHeight w:val="274"/>
        </w:trPr>
        <w:tc>
          <w:tcPr>
            <w:tcW w:w="1980" w:type="dxa"/>
            <w:vMerge w:val="restart"/>
            <w:shd w:val="clear" w:color="auto" w:fill="F2F2F2"/>
            <w:vAlign w:val="center"/>
          </w:tcPr>
          <w:p w14:paraId="2F8DC9CE" w14:textId="7086A0A5" w:rsidR="00B678CD" w:rsidRPr="00003F99" w:rsidRDefault="00B678CD" w:rsidP="00DC0B7A">
            <w:pPr>
              <w:jc w:val="center"/>
              <w:rPr>
                <w:rFonts w:ascii="Arial" w:hAnsi="Arial" w:cs="Arial"/>
                <w:color w:val="000000"/>
                <w:sz w:val="16"/>
                <w:szCs w:val="16"/>
              </w:rPr>
            </w:pPr>
            <w:r w:rsidRPr="00003F99">
              <w:rPr>
                <w:rFonts w:ascii="Arial" w:hAnsi="Arial" w:cs="Arial"/>
                <w:color w:val="000000"/>
                <w:sz w:val="16"/>
                <w:szCs w:val="16"/>
              </w:rPr>
              <w:t>Sugu</w:t>
            </w:r>
            <w:r w:rsidR="005C2F3A">
              <w:rPr>
                <w:rFonts w:ascii="Arial" w:hAnsi="Arial" w:cs="Arial"/>
                <w:color w:val="000000"/>
                <w:sz w:val="16"/>
                <w:szCs w:val="16"/>
              </w:rPr>
              <w:t xml:space="preserve"> </w:t>
            </w:r>
            <w:r w:rsidRPr="00003F99">
              <w:rPr>
                <w:rFonts w:ascii="Arial" w:hAnsi="Arial" w:cs="Arial"/>
                <w:color w:val="000000"/>
                <w:sz w:val="16"/>
                <w:szCs w:val="16"/>
              </w:rPr>
              <w:t>/</w:t>
            </w:r>
            <w:r w:rsidR="005C2F3A">
              <w:rPr>
                <w:rFonts w:ascii="Arial" w:hAnsi="Arial" w:cs="Arial"/>
                <w:color w:val="000000"/>
                <w:sz w:val="16"/>
                <w:szCs w:val="16"/>
              </w:rPr>
              <w:t xml:space="preserve"> </w:t>
            </w:r>
            <w:r w:rsidRPr="00003F99">
              <w:rPr>
                <w:rFonts w:ascii="Arial" w:hAnsi="Arial" w:cs="Arial"/>
                <w:color w:val="000000"/>
                <w:sz w:val="16"/>
                <w:szCs w:val="16"/>
              </w:rPr>
              <w:t>teenuse nimetus</w:t>
            </w:r>
          </w:p>
        </w:tc>
        <w:tc>
          <w:tcPr>
            <w:tcW w:w="425" w:type="dxa"/>
            <w:vMerge w:val="restart"/>
            <w:shd w:val="clear" w:color="auto" w:fill="F2F2F2"/>
            <w:noWrap/>
            <w:vAlign w:val="center"/>
          </w:tcPr>
          <w:p w14:paraId="6D83B13C" w14:textId="683C0649" w:rsidR="00B678CD" w:rsidRPr="00003F99" w:rsidRDefault="00B678CD" w:rsidP="004B459D">
            <w:pPr>
              <w:ind w:left="-57" w:right="-113"/>
              <w:jc w:val="center"/>
              <w:rPr>
                <w:rFonts w:ascii="Arial" w:hAnsi="Arial" w:cs="Arial"/>
                <w:color w:val="000000"/>
                <w:sz w:val="16"/>
                <w:szCs w:val="16"/>
              </w:rPr>
            </w:pPr>
            <w:r w:rsidRPr="00003F99">
              <w:rPr>
                <w:rFonts w:ascii="Arial" w:hAnsi="Arial" w:cs="Arial"/>
                <w:color w:val="000000"/>
                <w:sz w:val="16"/>
                <w:szCs w:val="16"/>
              </w:rPr>
              <w:t>Rea</w:t>
            </w:r>
          </w:p>
          <w:p w14:paraId="70333CFC" w14:textId="21DE52D2" w:rsidR="00B678CD" w:rsidRPr="00003F99" w:rsidRDefault="00B678CD" w:rsidP="004B459D">
            <w:pPr>
              <w:ind w:left="-57" w:right="-113"/>
              <w:jc w:val="center"/>
              <w:rPr>
                <w:rFonts w:ascii="Arial" w:hAnsi="Arial" w:cs="Arial"/>
                <w:color w:val="000000"/>
                <w:sz w:val="16"/>
                <w:szCs w:val="16"/>
              </w:rPr>
            </w:pPr>
            <w:r w:rsidRPr="00003F99">
              <w:rPr>
                <w:rFonts w:ascii="Arial" w:hAnsi="Arial" w:cs="Arial"/>
                <w:color w:val="000000"/>
                <w:sz w:val="16"/>
                <w:szCs w:val="16"/>
              </w:rPr>
              <w:t>nr</w:t>
            </w:r>
          </w:p>
        </w:tc>
        <w:tc>
          <w:tcPr>
            <w:tcW w:w="822" w:type="dxa"/>
            <w:vMerge w:val="restart"/>
            <w:shd w:val="clear" w:color="auto" w:fill="F2F2F2"/>
            <w:vAlign w:val="center"/>
          </w:tcPr>
          <w:p w14:paraId="78B788DA" w14:textId="7422AA2B" w:rsidR="00B678CD" w:rsidRPr="00003F99" w:rsidRDefault="00B678CD" w:rsidP="00DC0B7A">
            <w:pPr>
              <w:ind w:left="-57" w:right="-113"/>
              <w:jc w:val="center"/>
              <w:rPr>
                <w:rFonts w:ascii="Arial" w:hAnsi="Arial" w:cs="Arial"/>
                <w:color w:val="000000"/>
                <w:sz w:val="16"/>
                <w:szCs w:val="16"/>
              </w:rPr>
            </w:pPr>
            <w:r w:rsidRPr="00003F99">
              <w:rPr>
                <w:rFonts w:ascii="Arial" w:hAnsi="Arial" w:cs="Arial"/>
                <w:color w:val="000000"/>
                <w:sz w:val="16"/>
                <w:szCs w:val="16"/>
              </w:rPr>
              <w:t>Kokku</w:t>
            </w:r>
          </w:p>
          <w:p w14:paraId="340A1665" w14:textId="70CA56AD" w:rsidR="00B678CD" w:rsidRPr="00003F99" w:rsidRDefault="00B678CD" w:rsidP="00DC0B7A">
            <w:pPr>
              <w:ind w:left="-57" w:right="-113"/>
              <w:jc w:val="center"/>
              <w:rPr>
                <w:rFonts w:ascii="Arial" w:hAnsi="Arial" w:cs="Arial"/>
                <w:color w:val="000000"/>
                <w:sz w:val="16"/>
                <w:szCs w:val="16"/>
              </w:rPr>
            </w:pPr>
            <w:r w:rsidRPr="00003F99">
              <w:rPr>
                <w:rFonts w:ascii="Arial" w:hAnsi="Arial" w:cs="Arial"/>
                <w:color w:val="000000"/>
                <w:sz w:val="16"/>
                <w:szCs w:val="16"/>
              </w:rPr>
              <w:t>eelmise aruandeaasta lõpul</w:t>
            </w:r>
          </w:p>
        </w:tc>
        <w:tc>
          <w:tcPr>
            <w:tcW w:w="4565" w:type="dxa"/>
            <w:gridSpan w:val="15"/>
            <w:shd w:val="clear" w:color="auto" w:fill="F2F2F2"/>
            <w:noWrap/>
            <w:vAlign w:val="center"/>
          </w:tcPr>
          <w:p w14:paraId="0209FCA2" w14:textId="58F9FE81" w:rsidR="00B678CD" w:rsidRPr="00003F99" w:rsidRDefault="00B678CD" w:rsidP="00C76B92">
            <w:pPr>
              <w:jc w:val="center"/>
              <w:rPr>
                <w:rFonts w:ascii="Arial" w:hAnsi="Arial" w:cs="Arial"/>
                <w:color w:val="000000"/>
                <w:sz w:val="16"/>
                <w:szCs w:val="16"/>
              </w:rPr>
            </w:pPr>
            <w:r w:rsidRPr="00003F99">
              <w:rPr>
                <w:rFonts w:ascii="Arial" w:hAnsi="Arial" w:cs="Arial"/>
                <w:color w:val="000000"/>
                <w:sz w:val="16"/>
                <w:szCs w:val="16"/>
              </w:rPr>
              <w:t>Teenuse</w:t>
            </w:r>
            <w:r>
              <w:rPr>
                <w:rFonts w:ascii="Arial" w:hAnsi="Arial" w:cs="Arial"/>
                <w:color w:val="000000"/>
                <w:sz w:val="16"/>
                <w:szCs w:val="16"/>
              </w:rPr>
              <w:t>saajate</w:t>
            </w:r>
            <w:r w:rsidRPr="00003F99">
              <w:rPr>
                <w:rFonts w:ascii="Arial" w:hAnsi="Arial" w:cs="Arial"/>
                <w:color w:val="000000"/>
                <w:sz w:val="16"/>
                <w:szCs w:val="16"/>
              </w:rPr>
              <w:t xml:space="preserve"> arv vanuserühmade järgi</w:t>
            </w:r>
          </w:p>
        </w:tc>
        <w:tc>
          <w:tcPr>
            <w:tcW w:w="850" w:type="dxa"/>
            <w:vMerge w:val="restart"/>
            <w:shd w:val="clear" w:color="auto" w:fill="F2F2F2"/>
            <w:vAlign w:val="center"/>
          </w:tcPr>
          <w:p w14:paraId="542D8175" w14:textId="70BB059A"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Kokku aruandeaasta lõpul</w:t>
            </w:r>
          </w:p>
          <w:p w14:paraId="70CC3E98" w14:textId="38680A46"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(v2</w:t>
            </w:r>
            <w:r w:rsidR="005C2F3A">
              <w:rPr>
                <w:rFonts w:ascii="Arial" w:hAnsi="Arial" w:cs="Arial"/>
                <w:color w:val="000000"/>
                <w:sz w:val="16"/>
                <w:szCs w:val="16"/>
              </w:rPr>
              <w:t xml:space="preserve"> </w:t>
            </w:r>
            <w:r w:rsidRPr="00003F99">
              <w:rPr>
                <w:rFonts w:ascii="Arial" w:hAnsi="Arial" w:cs="Arial"/>
                <w:color w:val="000000"/>
                <w:sz w:val="16"/>
                <w:szCs w:val="16"/>
              </w:rPr>
              <w:t>+…</w:t>
            </w:r>
          </w:p>
          <w:p w14:paraId="668A3CEF" w14:textId="17F38898"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w:t>
            </w:r>
            <w:r w:rsidR="005C2F3A">
              <w:rPr>
                <w:rFonts w:ascii="Arial" w:hAnsi="Arial" w:cs="Arial"/>
                <w:color w:val="000000"/>
                <w:sz w:val="16"/>
                <w:szCs w:val="16"/>
              </w:rPr>
              <w:t xml:space="preserve"> </w:t>
            </w:r>
            <w:r w:rsidRPr="00003F99">
              <w:rPr>
                <w:rFonts w:ascii="Arial" w:hAnsi="Arial" w:cs="Arial"/>
                <w:color w:val="000000"/>
                <w:sz w:val="16"/>
                <w:szCs w:val="16"/>
              </w:rPr>
              <w:t>v1</w:t>
            </w:r>
            <w:r>
              <w:rPr>
                <w:rFonts w:ascii="Arial" w:hAnsi="Arial" w:cs="Arial"/>
                <w:color w:val="000000"/>
                <w:sz w:val="16"/>
                <w:szCs w:val="16"/>
              </w:rPr>
              <w:t>6</w:t>
            </w:r>
            <w:r w:rsidRPr="00003F99">
              <w:rPr>
                <w:rFonts w:ascii="Arial" w:hAnsi="Arial" w:cs="Arial"/>
                <w:color w:val="000000"/>
                <w:sz w:val="16"/>
                <w:szCs w:val="16"/>
              </w:rPr>
              <w:t>)</w:t>
            </w:r>
          </w:p>
        </w:tc>
      </w:tr>
      <w:tr w:rsidR="00B678CD" w:rsidRPr="00003F99" w14:paraId="4BBA8079" w14:textId="0D3B0168" w:rsidTr="00B678CD">
        <w:trPr>
          <w:trHeight w:val="510"/>
        </w:trPr>
        <w:tc>
          <w:tcPr>
            <w:tcW w:w="1980" w:type="dxa"/>
            <w:vMerge/>
            <w:shd w:val="clear" w:color="auto" w:fill="F2F2F2"/>
          </w:tcPr>
          <w:p w14:paraId="0EA7F299" w14:textId="43C64A24" w:rsidR="00B678CD" w:rsidRPr="00003F99" w:rsidRDefault="00B678CD" w:rsidP="00DC0B7A">
            <w:pPr>
              <w:rPr>
                <w:rFonts w:ascii="Arial" w:hAnsi="Arial" w:cs="Arial"/>
                <w:color w:val="000000"/>
                <w:sz w:val="16"/>
                <w:szCs w:val="16"/>
              </w:rPr>
            </w:pPr>
          </w:p>
        </w:tc>
        <w:tc>
          <w:tcPr>
            <w:tcW w:w="425" w:type="dxa"/>
            <w:vMerge/>
            <w:shd w:val="clear" w:color="auto" w:fill="F2F2F2"/>
            <w:noWrap/>
          </w:tcPr>
          <w:p w14:paraId="5C129BFD" w14:textId="29170CC3" w:rsidR="00B678CD" w:rsidRPr="00003F99" w:rsidRDefault="00B678CD" w:rsidP="00DC0B7A">
            <w:pPr>
              <w:jc w:val="center"/>
              <w:rPr>
                <w:rFonts w:ascii="Arial" w:hAnsi="Arial" w:cs="Arial"/>
                <w:color w:val="000000"/>
                <w:sz w:val="16"/>
                <w:szCs w:val="16"/>
              </w:rPr>
            </w:pPr>
          </w:p>
        </w:tc>
        <w:tc>
          <w:tcPr>
            <w:tcW w:w="822" w:type="dxa"/>
            <w:vMerge/>
            <w:shd w:val="clear" w:color="auto" w:fill="F2F2F2"/>
          </w:tcPr>
          <w:p w14:paraId="50F732E5" w14:textId="74516BD4" w:rsidR="00B678CD" w:rsidRPr="00003F99" w:rsidRDefault="00B678CD" w:rsidP="00DC0B7A">
            <w:pPr>
              <w:jc w:val="center"/>
              <w:rPr>
                <w:rFonts w:ascii="Arial" w:hAnsi="Arial" w:cs="Arial"/>
                <w:color w:val="000000"/>
                <w:sz w:val="16"/>
                <w:szCs w:val="16"/>
              </w:rPr>
            </w:pPr>
          </w:p>
        </w:tc>
        <w:tc>
          <w:tcPr>
            <w:tcW w:w="283" w:type="dxa"/>
            <w:shd w:val="clear" w:color="auto" w:fill="F2F2F2"/>
            <w:vAlign w:val="center"/>
          </w:tcPr>
          <w:p w14:paraId="59E978B8" w14:textId="1D131FF9"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16–17</w:t>
            </w:r>
          </w:p>
        </w:tc>
        <w:tc>
          <w:tcPr>
            <w:tcW w:w="284" w:type="dxa"/>
            <w:shd w:val="clear" w:color="auto" w:fill="F2F2F2"/>
            <w:noWrap/>
            <w:vAlign w:val="center"/>
          </w:tcPr>
          <w:p w14:paraId="6CC90056" w14:textId="7E0715B9"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18– 19</w:t>
            </w:r>
          </w:p>
        </w:tc>
        <w:tc>
          <w:tcPr>
            <w:tcW w:w="283" w:type="dxa"/>
            <w:shd w:val="clear" w:color="auto" w:fill="F2F2F2"/>
            <w:vAlign w:val="center"/>
          </w:tcPr>
          <w:p w14:paraId="761EC6BE" w14:textId="5C014751"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20– 24</w:t>
            </w:r>
          </w:p>
        </w:tc>
        <w:tc>
          <w:tcPr>
            <w:tcW w:w="284" w:type="dxa"/>
            <w:shd w:val="clear" w:color="auto" w:fill="F2F2F2"/>
            <w:vAlign w:val="center"/>
          </w:tcPr>
          <w:p w14:paraId="15BB6F9F" w14:textId="53778418"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25  – 29</w:t>
            </w:r>
          </w:p>
        </w:tc>
        <w:tc>
          <w:tcPr>
            <w:tcW w:w="283" w:type="dxa"/>
            <w:shd w:val="clear" w:color="auto" w:fill="F2F2F2"/>
            <w:noWrap/>
            <w:vAlign w:val="center"/>
          </w:tcPr>
          <w:p w14:paraId="52B5DF55" w14:textId="236C00F3"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30–34</w:t>
            </w:r>
          </w:p>
        </w:tc>
        <w:tc>
          <w:tcPr>
            <w:tcW w:w="284" w:type="dxa"/>
            <w:shd w:val="clear" w:color="auto" w:fill="F2F2F2"/>
            <w:vAlign w:val="center"/>
          </w:tcPr>
          <w:p w14:paraId="26459F0A" w14:textId="54C1A843"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34–39</w:t>
            </w:r>
          </w:p>
        </w:tc>
        <w:tc>
          <w:tcPr>
            <w:tcW w:w="283" w:type="dxa"/>
            <w:shd w:val="clear" w:color="auto" w:fill="F2F2F2"/>
            <w:noWrap/>
            <w:vAlign w:val="center"/>
          </w:tcPr>
          <w:p w14:paraId="57F31055" w14:textId="38FA93B0"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40–44</w:t>
            </w:r>
          </w:p>
        </w:tc>
        <w:tc>
          <w:tcPr>
            <w:tcW w:w="284" w:type="dxa"/>
            <w:shd w:val="clear" w:color="auto" w:fill="F2F2F2"/>
            <w:vAlign w:val="center"/>
          </w:tcPr>
          <w:p w14:paraId="22C67495" w14:textId="31C333E0"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45–49</w:t>
            </w:r>
          </w:p>
        </w:tc>
        <w:tc>
          <w:tcPr>
            <w:tcW w:w="283" w:type="dxa"/>
            <w:shd w:val="clear" w:color="auto" w:fill="F2F2F2"/>
            <w:noWrap/>
            <w:vAlign w:val="center"/>
          </w:tcPr>
          <w:p w14:paraId="32733A97" w14:textId="16265C56"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50–54</w:t>
            </w:r>
          </w:p>
        </w:tc>
        <w:tc>
          <w:tcPr>
            <w:tcW w:w="284" w:type="dxa"/>
            <w:shd w:val="clear" w:color="auto" w:fill="F2F2F2"/>
            <w:vAlign w:val="center"/>
          </w:tcPr>
          <w:p w14:paraId="099B911E" w14:textId="1BBEE7A1"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55–59</w:t>
            </w:r>
          </w:p>
        </w:tc>
        <w:tc>
          <w:tcPr>
            <w:tcW w:w="283" w:type="dxa"/>
            <w:shd w:val="clear" w:color="auto" w:fill="F2F2F2"/>
            <w:noWrap/>
            <w:vAlign w:val="center"/>
          </w:tcPr>
          <w:p w14:paraId="301AF2B5" w14:textId="012D7D16"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60–64</w:t>
            </w:r>
          </w:p>
        </w:tc>
        <w:tc>
          <w:tcPr>
            <w:tcW w:w="284" w:type="dxa"/>
            <w:shd w:val="clear" w:color="auto" w:fill="F2F2F2"/>
            <w:noWrap/>
            <w:vAlign w:val="center"/>
          </w:tcPr>
          <w:p w14:paraId="14DDD62F" w14:textId="16FEDBCB"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65–69</w:t>
            </w:r>
          </w:p>
        </w:tc>
        <w:tc>
          <w:tcPr>
            <w:tcW w:w="283" w:type="dxa"/>
            <w:shd w:val="clear" w:color="auto" w:fill="F2F2F2"/>
            <w:vAlign w:val="center"/>
          </w:tcPr>
          <w:p w14:paraId="1D6E870B" w14:textId="7BDA8A19"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70–74</w:t>
            </w:r>
          </w:p>
        </w:tc>
        <w:tc>
          <w:tcPr>
            <w:tcW w:w="284" w:type="dxa"/>
            <w:shd w:val="clear" w:color="auto" w:fill="F2F2F2"/>
            <w:vAlign w:val="center"/>
          </w:tcPr>
          <w:p w14:paraId="343F6CCA" w14:textId="79A637C3" w:rsidR="00B678CD" w:rsidRPr="00003F99" w:rsidRDefault="00B678CD" w:rsidP="00DC0B7A">
            <w:pPr>
              <w:ind w:left="-57" w:right="-57"/>
              <w:jc w:val="center"/>
              <w:rPr>
                <w:rFonts w:ascii="Arial" w:hAnsi="Arial" w:cs="Arial"/>
                <w:color w:val="000000"/>
                <w:sz w:val="16"/>
                <w:szCs w:val="16"/>
              </w:rPr>
            </w:pPr>
            <w:r w:rsidRPr="00003F99">
              <w:rPr>
                <w:rFonts w:ascii="Arial" w:hAnsi="Arial" w:cs="Arial"/>
                <w:color w:val="000000"/>
                <w:sz w:val="16"/>
                <w:szCs w:val="16"/>
              </w:rPr>
              <w:t>75– 79</w:t>
            </w:r>
          </w:p>
        </w:tc>
        <w:tc>
          <w:tcPr>
            <w:tcW w:w="596" w:type="dxa"/>
            <w:shd w:val="clear" w:color="auto" w:fill="F2F2F2"/>
            <w:noWrap/>
            <w:vAlign w:val="center"/>
          </w:tcPr>
          <w:p w14:paraId="003D5947" w14:textId="009E3FAE" w:rsidR="00B678CD" w:rsidRPr="00003F99" w:rsidRDefault="00B678CD" w:rsidP="00DC0B7A">
            <w:pPr>
              <w:ind w:left="-113" w:right="-57"/>
              <w:jc w:val="center"/>
              <w:rPr>
                <w:rFonts w:ascii="Arial" w:hAnsi="Arial" w:cs="Arial"/>
                <w:color w:val="000000"/>
                <w:sz w:val="16"/>
                <w:szCs w:val="16"/>
              </w:rPr>
            </w:pPr>
            <w:r w:rsidRPr="00003F99">
              <w:rPr>
                <w:rFonts w:ascii="Arial" w:hAnsi="Arial" w:cs="Arial"/>
                <w:color w:val="000000"/>
                <w:sz w:val="16"/>
                <w:szCs w:val="16"/>
              </w:rPr>
              <w:t>80 ja vanemad</w:t>
            </w:r>
          </w:p>
        </w:tc>
        <w:tc>
          <w:tcPr>
            <w:tcW w:w="850" w:type="dxa"/>
            <w:vMerge/>
            <w:shd w:val="clear" w:color="auto" w:fill="F2F2F2"/>
          </w:tcPr>
          <w:p w14:paraId="4C96AEBE" w14:textId="51FDB5F9" w:rsidR="00B678CD" w:rsidRPr="00003F99" w:rsidRDefault="00B678CD" w:rsidP="00DC0B7A">
            <w:pPr>
              <w:rPr>
                <w:rFonts w:ascii="Arial" w:hAnsi="Arial" w:cs="Arial"/>
                <w:color w:val="000000"/>
                <w:sz w:val="16"/>
                <w:szCs w:val="16"/>
              </w:rPr>
            </w:pPr>
          </w:p>
        </w:tc>
      </w:tr>
      <w:tr w:rsidR="00B678CD" w:rsidRPr="00003F99" w14:paraId="09B37958" w14:textId="0ED08A50" w:rsidTr="00B678CD">
        <w:trPr>
          <w:trHeight w:val="255"/>
        </w:trPr>
        <w:tc>
          <w:tcPr>
            <w:tcW w:w="1980" w:type="dxa"/>
            <w:shd w:val="clear" w:color="auto" w:fill="F2F2F2"/>
            <w:vAlign w:val="center"/>
          </w:tcPr>
          <w:p w14:paraId="4CDF74D4" w14:textId="575E3981" w:rsidR="00B678CD" w:rsidRPr="00003F99" w:rsidRDefault="00B678CD" w:rsidP="00DC0B7A">
            <w:pPr>
              <w:jc w:val="center"/>
              <w:rPr>
                <w:rFonts w:ascii="Arial" w:hAnsi="Arial" w:cs="Arial"/>
                <w:color w:val="000000"/>
                <w:sz w:val="16"/>
                <w:szCs w:val="16"/>
              </w:rPr>
            </w:pPr>
            <w:r w:rsidRPr="00003F99">
              <w:rPr>
                <w:rFonts w:ascii="Arial" w:hAnsi="Arial" w:cs="Arial"/>
                <w:color w:val="000000"/>
                <w:sz w:val="16"/>
                <w:szCs w:val="16"/>
              </w:rPr>
              <w:t>A</w:t>
            </w:r>
          </w:p>
        </w:tc>
        <w:tc>
          <w:tcPr>
            <w:tcW w:w="425" w:type="dxa"/>
            <w:shd w:val="clear" w:color="auto" w:fill="F2F2F2"/>
            <w:vAlign w:val="center"/>
          </w:tcPr>
          <w:p w14:paraId="3391BECF" w14:textId="6D8E189F" w:rsidR="00B678CD" w:rsidRPr="00003F99" w:rsidRDefault="00B678CD" w:rsidP="00DC0B7A">
            <w:pPr>
              <w:jc w:val="center"/>
              <w:rPr>
                <w:rFonts w:ascii="Arial" w:hAnsi="Arial" w:cs="Arial"/>
                <w:color w:val="000000"/>
                <w:sz w:val="16"/>
                <w:szCs w:val="16"/>
              </w:rPr>
            </w:pPr>
            <w:r w:rsidRPr="00003F99">
              <w:rPr>
                <w:rFonts w:ascii="Arial" w:hAnsi="Arial" w:cs="Arial"/>
                <w:color w:val="000000"/>
                <w:sz w:val="16"/>
                <w:szCs w:val="16"/>
              </w:rPr>
              <w:t>B</w:t>
            </w:r>
          </w:p>
        </w:tc>
        <w:tc>
          <w:tcPr>
            <w:tcW w:w="822" w:type="dxa"/>
            <w:shd w:val="clear" w:color="auto" w:fill="F2F2F2"/>
            <w:vAlign w:val="center"/>
          </w:tcPr>
          <w:p w14:paraId="7951E436" w14:textId="3E452D11"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1</w:t>
            </w:r>
          </w:p>
        </w:tc>
        <w:tc>
          <w:tcPr>
            <w:tcW w:w="283" w:type="dxa"/>
            <w:shd w:val="clear" w:color="auto" w:fill="F2F2F2"/>
            <w:vAlign w:val="center"/>
          </w:tcPr>
          <w:p w14:paraId="64A93700" w14:textId="6FA517C6"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2</w:t>
            </w:r>
          </w:p>
        </w:tc>
        <w:tc>
          <w:tcPr>
            <w:tcW w:w="284" w:type="dxa"/>
            <w:shd w:val="clear" w:color="auto" w:fill="F2F2F2"/>
            <w:vAlign w:val="center"/>
          </w:tcPr>
          <w:p w14:paraId="4AAFF26F" w14:textId="2B8E088F"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3</w:t>
            </w:r>
          </w:p>
        </w:tc>
        <w:tc>
          <w:tcPr>
            <w:tcW w:w="283" w:type="dxa"/>
            <w:shd w:val="clear" w:color="auto" w:fill="F2F2F2"/>
            <w:vAlign w:val="center"/>
          </w:tcPr>
          <w:p w14:paraId="5AF47AB1" w14:textId="02EB12B8"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4</w:t>
            </w:r>
          </w:p>
        </w:tc>
        <w:tc>
          <w:tcPr>
            <w:tcW w:w="284" w:type="dxa"/>
            <w:shd w:val="clear" w:color="auto" w:fill="F2F2F2"/>
            <w:vAlign w:val="center"/>
          </w:tcPr>
          <w:p w14:paraId="7013C77E" w14:textId="0F39DC3D"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5</w:t>
            </w:r>
          </w:p>
        </w:tc>
        <w:tc>
          <w:tcPr>
            <w:tcW w:w="283" w:type="dxa"/>
            <w:shd w:val="clear" w:color="auto" w:fill="F2F2F2"/>
            <w:vAlign w:val="center"/>
          </w:tcPr>
          <w:p w14:paraId="41D91BE4" w14:textId="39C2B6E7"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6</w:t>
            </w:r>
          </w:p>
        </w:tc>
        <w:tc>
          <w:tcPr>
            <w:tcW w:w="284" w:type="dxa"/>
            <w:shd w:val="clear" w:color="auto" w:fill="F2F2F2"/>
            <w:vAlign w:val="center"/>
          </w:tcPr>
          <w:p w14:paraId="410FE20E" w14:textId="7DEF82DF"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7</w:t>
            </w:r>
          </w:p>
        </w:tc>
        <w:tc>
          <w:tcPr>
            <w:tcW w:w="283" w:type="dxa"/>
            <w:shd w:val="clear" w:color="auto" w:fill="F2F2F2"/>
            <w:vAlign w:val="center"/>
          </w:tcPr>
          <w:p w14:paraId="195FFFF7" w14:textId="687CA5BD"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8</w:t>
            </w:r>
          </w:p>
        </w:tc>
        <w:tc>
          <w:tcPr>
            <w:tcW w:w="284" w:type="dxa"/>
            <w:shd w:val="clear" w:color="auto" w:fill="F2F2F2"/>
            <w:vAlign w:val="center"/>
          </w:tcPr>
          <w:p w14:paraId="12EB6825" w14:textId="10EF1FE6" w:rsidR="00B678CD" w:rsidRPr="00003F99" w:rsidRDefault="00B678CD" w:rsidP="004B459D">
            <w:pPr>
              <w:ind w:left="-57" w:right="-57"/>
              <w:jc w:val="center"/>
              <w:rPr>
                <w:rFonts w:ascii="Arial" w:hAnsi="Arial" w:cs="Arial"/>
                <w:color w:val="000000"/>
                <w:sz w:val="16"/>
                <w:szCs w:val="16"/>
              </w:rPr>
            </w:pPr>
            <w:r>
              <w:rPr>
                <w:rFonts w:ascii="Arial" w:hAnsi="Arial" w:cs="Arial"/>
                <w:color w:val="000000"/>
                <w:sz w:val="16"/>
                <w:szCs w:val="16"/>
              </w:rPr>
              <w:t>9</w:t>
            </w:r>
          </w:p>
        </w:tc>
        <w:tc>
          <w:tcPr>
            <w:tcW w:w="283" w:type="dxa"/>
            <w:shd w:val="clear" w:color="auto" w:fill="F2F2F2"/>
            <w:vAlign w:val="center"/>
          </w:tcPr>
          <w:p w14:paraId="6C071CDE" w14:textId="40A78509" w:rsidR="00B678CD" w:rsidRPr="00003F99" w:rsidRDefault="00B678CD" w:rsidP="004B459D">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0</w:t>
            </w:r>
          </w:p>
        </w:tc>
        <w:tc>
          <w:tcPr>
            <w:tcW w:w="284" w:type="dxa"/>
            <w:shd w:val="clear" w:color="auto" w:fill="F2F2F2"/>
            <w:vAlign w:val="center"/>
          </w:tcPr>
          <w:p w14:paraId="67EB7126" w14:textId="75A772DF" w:rsidR="00B678CD" w:rsidRPr="00003F99" w:rsidRDefault="00B678CD" w:rsidP="004B459D">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1</w:t>
            </w:r>
          </w:p>
        </w:tc>
        <w:tc>
          <w:tcPr>
            <w:tcW w:w="283" w:type="dxa"/>
            <w:shd w:val="clear" w:color="auto" w:fill="F2F2F2"/>
            <w:vAlign w:val="center"/>
          </w:tcPr>
          <w:p w14:paraId="4E60AC6D" w14:textId="33EED597" w:rsidR="00B678CD" w:rsidRPr="00003F99" w:rsidRDefault="00B678CD" w:rsidP="004B459D">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2</w:t>
            </w:r>
          </w:p>
        </w:tc>
        <w:tc>
          <w:tcPr>
            <w:tcW w:w="284" w:type="dxa"/>
            <w:shd w:val="clear" w:color="auto" w:fill="F2F2F2"/>
            <w:vAlign w:val="center"/>
          </w:tcPr>
          <w:p w14:paraId="6DC3A178" w14:textId="6C84D001" w:rsidR="00B678CD" w:rsidRPr="00003F99" w:rsidRDefault="00B678CD" w:rsidP="004B459D">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3</w:t>
            </w:r>
          </w:p>
        </w:tc>
        <w:tc>
          <w:tcPr>
            <w:tcW w:w="283" w:type="dxa"/>
            <w:shd w:val="clear" w:color="auto" w:fill="F2F2F2"/>
            <w:vAlign w:val="center"/>
          </w:tcPr>
          <w:p w14:paraId="05166A90" w14:textId="3E2CA183" w:rsidR="00B678CD" w:rsidRPr="00003F99" w:rsidRDefault="00B678CD" w:rsidP="004B459D">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4</w:t>
            </w:r>
          </w:p>
        </w:tc>
        <w:tc>
          <w:tcPr>
            <w:tcW w:w="284" w:type="dxa"/>
            <w:shd w:val="clear" w:color="auto" w:fill="F2F2F2"/>
            <w:vAlign w:val="center"/>
          </w:tcPr>
          <w:p w14:paraId="4802D46E" w14:textId="513CEED6" w:rsidR="00B678CD" w:rsidRPr="00003F99" w:rsidRDefault="00B678CD" w:rsidP="004B459D">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5</w:t>
            </w:r>
          </w:p>
        </w:tc>
        <w:tc>
          <w:tcPr>
            <w:tcW w:w="596" w:type="dxa"/>
            <w:shd w:val="clear" w:color="auto" w:fill="F2F2F2"/>
            <w:noWrap/>
            <w:vAlign w:val="center"/>
          </w:tcPr>
          <w:p w14:paraId="2F9C49B1" w14:textId="29A37630" w:rsidR="00B678CD" w:rsidRPr="00003F99" w:rsidRDefault="00B678CD" w:rsidP="004B459D">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6</w:t>
            </w:r>
          </w:p>
        </w:tc>
        <w:tc>
          <w:tcPr>
            <w:tcW w:w="850" w:type="dxa"/>
            <w:shd w:val="clear" w:color="auto" w:fill="F2F2F2"/>
            <w:vAlign w:val="center"/>
          </w:tcPr>
          <w:p w14:paraId="19C3DAF4" w14:textId="7EF9DF3C"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7</w:t>
            </w:r>
          </w:p>
        </w:tc>
      </w:tr>
      <w:tr w:rsidR="00B678CD" w:rsidRPr="00003F99" w14:paraId="4833D2A7" w14:textId="132E4F0C" w:rsidTr="00B678CD">
        <w:trPr>
          <w:trHeight w:val="255"/>
        </w:trPr>
        <w:tc>
          <w:tcPr>
            <w:tcW w:w="1980" w:type="dxa"/>
            <w:shd w:val="clear" w:color="auto" w:fill="F2F2F2"/>
            <w:vAlign w:val="center"/>
          </w:tcPr>
          <w:p w14:paraId="4542C902" w14:textId="2939DC6E" w:rsidR="00B678CD" w:rsidRPr="00003F99" w:rsidRDefault="00B678CD" w:rsidP="00DC0B7A">
            <w:pPr>
              <w:rPr>
                <w:rFonts w:ascii="Arial" w:hAnsi="Arial" w:cs="Arial"/>
                <w:color w:val="000000"/>
                <w:sz w:val="16"/>
                <w:szCs w:val="16"/>
              </w:rPr>
            </w:pPr>
            <w:r w:rsidRPr="00003F99">
              <w:rPr>
                <w:rFonts w:ascii="Arial" w:hAnsi="Arial" w:cs="Arial"/>
                <w:color w:val="000000"/>
                <w:sz w:val="16"/>
                <w:szCs w:val="16"/>
              </w:rPr>
              <w:t>Mehed</w:t>
            </w:r>
          </w:p>
        </w:tc>
        <w:tc>
          <w:tcPr>
            <w:tcW w:w="425" w:type="dxa"/>
            <w:shd w:val="clear" w:color="auto" w:fill="F2F2F2"/>
            <w:vAlign w:val="center"/>
          </w:tcPr>
          <w:p w14:paraId="2E2639BA" w14:textId="0631CAD8"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01</w:t>
            </w:r>
          </w:p>
        </w:tc>
        <w:tc>
          <w:tcPr>
            <w:tcW w:w="822" w:type="dxa"/>
            <w:vAlign w:val="center"/>
          </w:tcPr>
          <w:p w14:paraId="0B8172E9" w14:textId="3F3F6602" w:rsidR="00B678CD" w:rsidRPr="00003F99" w:rsidRDefault="00B678CD" w:rsidP="00DC0B7A">
            <w:pPr>
              <w:rPr>
                <w:color w:val="000000"/>
                <w:sz w:val="16"/>
                <w:szCs w:val="16"/>
              </w:rPr>
            </w:pPr>
          </w:p>
        </w:tc>
        <w:tc>
          <w:tcPr>
            <w:tcW w:w="283" w:type="dxa"/>
            <w:vAlign w:val="center"/>
          </w:tcPr>
          <w:p w14:paraId="32CF93C2" w14:textId="73A55037" w:rsidR="00B678CD" w:rsidRPr="00003F99" w:rsidRDefault="00B678CD" w:rsidP="00DC0B7A">
            <w:pPr>
              <w:jc w:val="center"/>
              <w:rPr>
                <w:color w:val="000000"/>
                <w:sz w:val="16"/>
                <w:szCs w:val="16"/>
              </w:rPr>
            </w:pPr>
          </w:p>
        </w:tc>
        <w:tc>
          <w:tcPr>
            <w:tcW w:w="284" w:type="dxa"/>
            <w:vAlign w:val="center"/>
          </w:tcPr>
          <w:p w14:paraId="606437D1" w14:textId="280349B0" w:rsidR="00B678CD" w:rsidRPr="00003F99" w:rsidRDefault="00B678CD" w:rsidP="00DC0B7A">
            <w:pPr>
              <w:jc w:val="center"/>
              <w:rPr>
                <w:color w:val="000000"/>
                <w:sz w:val="16"/>
                <w:szCs w:val="16"/>
              </w:rPr>
            </w:pPr>
          </w:p>
        </w:tc>
        <w:tc>
          <w:tcPr>
            <w:tcW w:w="283" w:type="dxa"/>
            <w:vAlign w:val="center"/>
          </w:tcPr>
          <w:p w14:paraId="7FBE39F1" w14:textId="212EBA95" w:rsidR="00B678CD" w:rsidRPr="00003F99" w:rsidRDefault="00B678CD" w:rsidP="00DC0B7A">
            <w:pPr>
              <w:jc w:val="center"/>
              <w:rPr>
                <w:color w:val="000000"/>
                <w:sz w:val="16"/>
                <w:szCs w:val="16"/>
              </w:rPr>
            </w:pPr>
          </w:p>
        </w:tc>
        <w:tc>
          <w:tcPr>
            <w:tcW w:w="284" w:type="dxa"/>
            <w:vAlign w:val="center"/>
          </w:tcPr>
          <w:p w14:paraId="3FC1DDC5" w14:textId="18B8B136" w:rsidR="00B678CD" w:rsidRPr="00003F99" w:rsidRDefault="00B678CD" w:rsidP="00DC0B7A">
            <w:pPr>
              <w:jc w:val="center"/>
              <w:rPr>
                <w:color w:val="000000"/>
                <w:sz w:val="16"/>
                <w:szCs w:val="16"/>
              </w:rPr>
            </w:pPr>
          </w:p>
        </w:tc>
        <w:tc>
          <w:tcPr>
            <w:tcW w:w="283" w:type="dxa"/>
            <w:vAlign w:val="center"/>
          </w:tcPr>
          <w:p w14:paraId="0B6594ED" w14:textId="0073183F" w:rsidR="00B678CD" w:rsidRPr="00003F99" w:rsidRDefault="00B678CD" w:rsidP="00DC0B7A">
            <w:pPr>
              <w:jc w:val="center"/>
              <w:rPr>
                <w:color w:val="000000"/>
                <w:sz w:val="16"/>
                <w:szCs w:val="16"/>
              </w:rPr>
            </w:pPr>
          </w:p>
        </w:tc>
        <w:tc>
          <w:tcPr>
            <w:tcW w:w="284" w:type="dxa"/>
            <w:vAlign w:val="center"/>
          </w:tcPr>
          <w:p w14:paraId="530F1114" w14:textId="5A75E221" w:rsidR="00B678CD" w:rsidRPr="00003F99" w:rsidRDefault="00B678CD" w:rsidP="00DC0B7A">
            <w:pPr>
              <w:jc w:val="center"/>
              <w:rPr>
                <w:color w:val="000000"/>
                <w:sz w:val="16"/>
                <w:szCs w:val="16"/>
              </w:rPr>
            </w:pPr>
          </w:p>
        </w:tc>
        <w:tc>
          <w:tcPr>
            <w:tcW w:w="283" w:type="dxa"/>
            <w:vAlign w:val="center"/>
          </w:tcPr>
          <w:p w14:paraId="040F02F6" w14:textId="7771037F" w:rsidR="00B678CD" w:rsidRPr="00003F99" w:rsidRDefault="00B678CD" w:rsidP="00DC0B7A">
            <w:pPr>
              <w:jc w:val="center"/>
              <w:rPr>
                <w:color w:val="000000"/>
                <w:sz w:val="16"/>
                <w:szCs w:val="16"/>
              </w:rPr>
            </w:pPr>
          </w:p>
        </w:tc>
        <w:tc>
          <w:tcPr>
            <w:tcW w:w="284" w:type="dxa"/>
            <w:vAlign w:val="center"/>
          </w:tcPr>
          <w:p w14:paraId="4EF150E9" w14:textId="45A01FF0" w:rsidR="00B678CD" w:rsidRPr="00003F99" w:rsidRDefault="00B678CD" w:rsidP="00DC0B7A">
            <w:pPr>
              <w:jc w:val="center"/>
              <w:rPr>
                <w:color w:val="000000"/>
                <w:sz w:val="16"/>
                <w:szCs w:val="16"/>
              </w:rPr>
            </w:pPr>
          </w:p>
        </w:tc>
        <w:tc>
          <w:tcPr>
            <w:tcW w:w="283" w:type="dxa"/>
            <w:vAlign w:val="center"/>
          </w:tcPr>
          <w:p w14:paraId="1AB9E7AB" w14:textId="2AF61D52" w:rsidR="00B678CD" w:rsidRPr="00003F99" w:rsidRDefault="00B678CD" w:rsidP="00DC0B7A">
            <w:pPr>
              <w:jc w:val="center"/>
              <w:rPr>
                <w:color w:val="000000"/>
                <w:sz w:val="16"/>
                <w:szCs w:val="16"/>
              </w:rPr>
            </w:pPr>
          </w:p>
        </w:tc>
        <w:tc>
          <w:tcPr>
            <w:tcW w:w="284" w:type="dxa"/>
            <w:vAlign w:val="center"/>
          </w:tcPr>
          <w:p w14:paraId="68F9499C" w14:textId="3ECF922E" w:rsidR="00B678CD" w:rsidRPr="00003F99" w:rsidRDefault="00B678CD" w:rsidP="00DC0B7A">
            <w:pPr>
              <w:jc w:val="center"/>
              <w:rPr>
                <w:color w:val="000000"/>
                <w:sz w:val="16"/>
                <w:szCs w:val="16"/>
              </w:rPr>
            </w:pPr>
          </w:p>
        </w:tc>
        <w:tc>
          <w:tcPr>
            <w:tcW w:w="283" w:type="dxa"/>
            <w:vAlign w:val="center"/>
          </w:tcPr>
          <w:p w14:paraId="3E89D23E" w14:textId="3C27BBD0" w:rsidR="00B678CD" w:rsidRPr="00003F99" w:rsidRDefault="00B678CD" w:rsidP="00DC0B7A">
            <w:pPr>
              <w:jc w:val="center"/>
              <w:rPr>
                <w:color w:val="000000"/>
                <w:sz w:val="16"/>
                <w:szCs w:val="16"/>
              </w:rPr>
            </w:pPr>
          </w:p>
        </w:tc>
        <w:tc>
          <w:tcPr>
            <w:tcW w:w="284" w:type="dxa"/>
            <w:vAlign w:val="center"/>
          </w:tcPr>
          <w:p w14:paraId="485375EE" w14:textId="5B5CF0E1" w:rsidR="00B678CD" w:rsidRPr="00003F99" w:rsidRDefault="00B678CD" w:rsidP="00DC0B7A">
            <w:pPr>
              <w:jc w:val="center"/>
              <w:rPr>
                <w:color w:val="000000"/>
                <w:sz w:val="16"/>
                <w:szCs w:val="16"/>
              </w:rPr>
            </w:pPr>
          </w:p>
        </w:tc>
        <w:tc>
          <w:tcPr>
            <w:tcW w:w="283" w:type="dxa"/>
            <w:vAlign w:val="center"/>
          </w:tcPr>
          <w:p w14:paraId="44E00A65" w14:textId="1791CB2C" w:rsidR="00B678CD" w:rsidRPr="00003F99" w:rsidRDefault="00B678CD" w:rsidP="00DC0B7A">
            <w:pPr>
              <w:jc w:val="center"/>
              <w:rPr>
                <w:color w:val="000000"/>
                <w:sz w:val="16"/>
                <w:szCs w:val="16"/>
              </w:rPr>
            </w:pPr>
          </w:p>
        </w:tc>
        <w:tc>
          <w:tcPr>
            <w:tcW w:w="284" w:type="dxa"/>
            <w:vAlign w:val="center"/>
          </w:tcPr>
          <w:p w14:paraId="61FBA3D9" w14:textId="4F2C0BE2" w:rsidR="00B678CD" w:rsidRPr="00003F99" w:rsidRDefault="00B678CD" w:rsidP="00DC0B7A">
            <w:pPr>
              <w:jc w:val="center"/>
              <w:rPr>
                <w:rFonts w:ascii="Arial" w:hAnsi="Arial" w:cs="Arial"/>
                <w:color w:val="000000"/>
                <w:sz w:val="16"/>
                <w:szCs w:val="16"/>
              </w:rPr>
            </w:pPr>
          </w:p>
        </w:tc>
        <w:tc>
          <w:tcPr>
            <w:tcW w:w="596" w:type="dxa"/>
            <w:noWrap/>
            <w:vAlign w:val="center"/>
          </w:tcPr>
          <w:p w14:paraId="0DC9AFE6" w14:textId="67D0C014" w:rsidR="00B678CD" w:rsidRPr="00003F99" w:rsidRDefault="00B678CD" w:rsidP="00DC0B7A">
            <w:pPr>
              <w:jc w:val="center"/>
              <w:rPr>
                <w:rFonts w:ascii="Arial" w:hAnsi="Arial" w:cs="Arial"/>
                <w:color w:val="000000"/>
                <w:sz w:val="16"/>
                <w:szCs w:val="16"/>
              </w:rPr>
            </w:pPr>
          </w:p>
        </w:tc>
        <w:tc>
          <w:tcPr>
            <w:tcW w:w="850" w:type="dxa"/>
            <w:vAlign w:val="center"/>
          </w:tcPr>
          <w:p w14:paraId="0D6DCBE5" w14:textId="302193C2" w:rsidR="00B678CD" w:rsidRPr="00003F99" w:rsidRDefault="00B678CD" w:rsidP="00DC0B7A">
            <w:pPr>
              <w:rPr>
                <w:color w:val="000000"/>
                <w:sz w:val="16"/>
                <w:szCs w:val="16"/>
              </w:rPr>
            </w:pPr>
            <w:r w:rsidRPr="00003F99">
              <w:rPr>
                <w:color w:val="000000"/>
                <w:sz w:val="16"/>
                <w:szCs w:val="16"/>
              </w:rPr>
              <w:t> </w:t>
            </w:r>
          </w:p>
        </w:tc>
      </w:tr>
      <w:tr w:rsidR="00B678CD" w:rsidRPr="00003F99" w14:paraId="7457DF4B" w14:textId="59A2C32D" w:rsidTr="00B678CD">
        <w:trPr>
          <w:trHeight w:val="255"/>
        </w:trPr>
        <w:tc>
          <w:tcPr>
            <w:tcW w:w="1980" w:type="dxa"/>
            <w:shd w:val="clear" w:color="auto" w:fill="F2F2F2"/>
            <w:vAlign w:val="center"/>
          </w:tcPr>
          <w:p w14:paraId="07252EEE" w14:textId="497830B4" w:rsidR="00B678CD" w:rsidRPr="00003F99" w:rsidRDefault="00B678CD" w:rsidP="00DC0B7A">
            <w:pPr>
              <w:rPr>
                <w:rFonts w:ascii="Arial" w:hAnsi="Arial" w:cs="Arial"/>
                <w:color w:val="000000"/>
                <w:sz w:val="16"/>
                <w:szCs w:val="16"/>
              </w:rPr>
            </w:pPr>
            <w:r w:rsidRPr="00003F99">
              <w:rPr>
                <w:rFonts w:ascii="Arial" w:hAnsi="Arial" w:cs="Arial"/>
                <w:color w:val="000000"/>
                <w:sz w:val="16"/>
                <w:szCs w:val="16"/>
              </w:rPr>
              <w:t>Naised</w:t>
            </w:r>
          </w:p>
        </w:tc>
        <w:tc>
          <w:tcPr>
            <w:tcW w:w="425" w:type="dxa"/>
            <w:shd w:val="clear" w:color="auto" w:fill="F2F2F2"/>
            <w:vAlign w:val="center"/>
          </w:tcPr>
          <w:p w14:paraId="38862745" w14:textId="1D7BF6CC"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02</w:t>
            </w:r>
          </w:p>
        </w:tc>
        <w:tc>
          <w:tcPr>
            <w:tcW w:w="822" w:type="dxa"/>
            <w:vAlign w:val="center"/>
          </w:tcPr>
          <w:p w14:paraId="0D9D4E7F" w14:textId="37B7AD54" w:rsidR="00B678CD" w:rsidRPr="00003F99" w:rsidRDefault="00B678CD" w:rsidP="00DC0B7A">
            <w:pPr>
              <w:rPr>
                <w:color w:val="000000"/>
                <w:sz w:val="16"/>
                <w:szCs w:val="16"/>
              </w:rPr>
            </w:pPr>
          </w:p>
        </w:tc>
        <w:tc>
          <w:tcPr>
            <w:tcW w:w="283" w:type="dxa"/>
            <w:vAlign w:val="center"/>
          </w:tcPr>
          <w:p w14:paraId="3217F39A" w14:textId="2375816F" w:rsidR="00B678CD" w:rsidRPr="00003F99" w:rsidRDefault="00B678CD" w:rsidP="00DC0B7A">
            <w:pPr>
              <w:jc w:val="center"/>
              <w:rPr>
                <w:color w:val="000000"/>
                <w:sz w:val="16"/>
                <w:szCs w:val="16"/>
              </w:rPr>
            </w:pPr>
          </w:p>
        </w:tc>
        <w:tc>
          <w:tcPr>
            <w:tcW w:w="284" w:type="dxa"/>
            <w:vAlign w:val="center"/>
          </w:tcPr>
          <w:p w14:paraId="5BE932D6" w14:textId="6DF357E3" w:rsidR="00B678CD" w:rsidRPr="00003F99" w:rsidRDefault="00B678CD" w:rsidP="00DC0B7A">
            <w:pPr>
              <w:jc w:val="center"/>
              <w:rPr>
                <w:color w:val="000000"/>
                <w:sz w:val="16"/>
                <w:szCs w:val="16"/>
              </w:rPr>
            </w:pPr>
          </w:p>
        </w:tc>
        <w:tc>
          <w:tcPr>
            <w:tcW w:w="283" w:type="dxa"/>
            <w:vAlign w:val="center"/>
          </w:tcPr>
          <w:p w14:paraId="1C50180E" w14:textId="2B7F9421" w:rsidR="00B678CD" w:rsidRPr="00003F99" w:rsidRDefault="00B678CD" w:rsidP="00DC0B7A">
            <w:pPr>
              <w:jc w:val="center"/>
              <w:rPr>
                <w:color w:val="000000"/>
                <w:sz w:val="16"/>
                <w:szCs w:val="16"/>
              </w:rPr>
            </w:pPr>
          </w:p>
        </w:tc>
        <w:tc>
          <w:tcPr>
            <w:tcW w:w="284" w:type="dxa"/>
            <w:vAlign w:val="center"/>
          </w:tcPr>
          <w:p w14:paraId="47B7A288" w14:textId="586288C8" w:rsidR="00B678CD" w:rsidRPr="00003F99" w:rsidRDefault="00B678CD" w:rsidP="00DC0B7A">
            <w:pPr>
              <w:jc w:val="center"/>
              <w:rPr>
                <w:color w:val="000000"/>
                <w:sz w:val="16"/>
                <w:szCs w:val="16"/>
              </w:rPr>
            </w:pPr>
          </w:p>
        </w:tc>
        <w:tc>
          <w:tcPr>
            <w:tcW w:w="283" w:type="dxa"/>
            <w:vAlign w:val="center"/>
          </w:tcPr>
          <w:p w14:paraId="6AE32640" w14:textId="572655D8" w:rsidR="00B678CD" w:rsidRPr="00003F99" w:rsidRDefault="00B678CD" w:rsidP="00DC0B7A">
            <w:pPr>
              <w:jc w:val="center"/>
              <w:rPr>
                <w:color w:val="000000"/>
                <w:sz w:val="16"/>
                <w:szCs w:val="16"/>
              </w:rPr>
            </w:pPr>
          </w:p>
        </w:tc>
        <w:tc>
          <w:tcPr>
            <w:tcW w:w="284" w:type="dxa"/>
            <w:vAlign w:val="center"/>
          </w:tcPr>
          <w:p w14:paraId="273F6634" w14:textId="74B81C9A" w:rsidR="00B678CD" w:rsidRPr="00003F99" w:rsidRDefault="00B678CD" w:rsidP="00DC0B7A">
            <w:pPr>
              <w:jc w:val="center"/>
              <w:rPr>
                <w:color w:val="000000"/>
                <w:sz w:val="16"/>
                <w:szCs w:val="16"/>
              </w:rPr>
            </w:pPr>
          </w:p>
        </w:tc>
        <w:tc>
          <w:tcPr>
            <w:tcW w:w="283" w:type="dxa"/>
            <w:vAlign w:val="center"/>
          </w:tcPr>
          <w:p w14:paraId="4640A398" w14:textId="562E37AE" w:rsidR="00B678CD" w:rsidRPr="00003F99" w:rsidRDefault="00B678CD" w:rsidP="00DC0B7A">
            <w:pPr>
              <w:jc w:val="center"/>
              <w:rPr>
                <w:color w:val="000000"/>
                <w:sz w:val="16"/>
                <w:szCs w:val="16"/>
              </w:rPr>
            </w:pPr>
          </w:p>
        </w:tc>
        <w:tc>
          <w:tcPr>
            <w:tcW w:w="284" w:type="dxa"/>
            <w:vAlign w:val="center"/>
          </w:tcPr>
          <w:p w14:paraId="38D0DBBB" w14:textId="461AF23D" w:rsidR="00B678CD" w:rsidRPr="00003F99" w:rsidRDefault="00B678CD" w:rsidP="00DC0B7A">
            <w:pPr>
              <w:jc w:val="center"/>
              <w:rPr>
                <w:color w:val="000000"/>
                <w:sz w:val="16"/>
                <w:szCs w:val="16"/>
              </w:rPr>
            </w:pPr>
          </w:p>
        </w:tc>
        <w:tc>
          <w:tcPr>
            <w:tcW w:w="283" w:type="dxa"/>
            <w:vAlign w:val="center"/>
          </w:tcPr>
          <w:p w14:paraId="3F8A62C9" w14:textId="12CBFACF" w:rsidR="00B678CD" w:rsidRPr="00003F99" w:rsidRDefault="00B678CD" w:rsidP="00DC0B7A">
            <w:pPr>
              <w:jc w:val="center"/>
              <w:rPr>
                <w:color w:val="000000"/>
                <w:sz w:val="16"/>
                <w:szCs w:val="16"/>
              </w:rPr>
            </w:pPr>
          </w:p>
        </w:tc>
        <w:tc>
          <w:tcPr>
            <w:tcW w:w="284" w:type="dxa"/>
            <w:vAlign w:val="center"/>
          </w:tcPr>
          <w:p w14:paraId="3AFC884B" w14:textId="36619936" w:rsidR="00B678CD" w:rsidRPr="00003F99" w:rsidRDefault="00B678CD" w:rsidP="00DC0B7A">
            <w:pPr>
              <w:jc w:val="center"/>
              <w:rPr>
                <w:color w:val="000000"/>
                <w:sz w:val="16"/>
                <w:szCs w:val="16"/>
              </w:rPr>
            </w:pPr>
          </w:p>
        </w:tc>
        <w:tc>
          <w:tcPr>
            <w:tcW w:w="283" w:type="dxa"/>
            <w:vAlign w:val="center"/>
          </w:tcPr>
          <w:p w14:paraId="050585D5" w14:textId="593F876E" w:rsidR="00B678CD" w:rsidRPr="00003F99" w:rsidRDefault="00B678CD" w:rsidP="00DC0B7A">
            <w:pPr>
              <w:jc w:val="center"/>
              <w:rPr>
                <w:color w:val="000000"/>
                <w:sz w:val="16"/>
                <w:szCs w:val="16"/>
              </w:rPr>
            </w:pPr>
          </w:p>
        </w:tc>
        <w:tc>
          <w:tcPr>
            <w:tcW w:w="284" w:type="dxa"/>
            <w:vAlign w:val="center"/>
          </w:tcPr>
          <w:p w14:paraId="3FEBF506" w14:textId="753B667E" w:rsidR="00B678CD" w:rsidRPr="00003F99" w:rsidRDefault="00B678CD" w:rsidP="00DC0B7A">
            <w:pPr>
              <w:jc w:val="center"/>
              <w:rPr>
                <w:color w:val="000000"/>
                <w:sz w:val="16"/>
                <w:szCs w:val="16"/>
              </w:rPr>
            </w:pPr>
          </w:p>
        </w:tc>
        <w:tc>
          <w:tcPr>
            <w:tcW w:w="283" w:type="dxa"/>
            <w:vAlign w:val="center"/>
          </w:tcPr>
          <w:p w14:paraId="5A23CD4E" w14:textId="02D7E052" w:rsidR="00B678CD" w:rsidRPr="00003F99" w:rsidRDefault="00B678CD" w:rsidP="00DC0B7A">
            <w:pPr>
              <w:jc w:val="center"/>
              <w:rPr>
                <w:color w:val="000000"/>
                <w:sz w:val="16"/>
                <w:szCs w:val="16"/>
              </w:rPr>
            </w:pPr>
          </w:p>
        </w:tc>
        <w:tc>
          <w:tcPr>
            <w:tcW w:w="284" w:type="dxa"/>
            <w:vAlign w:val="center"/>
          </w:tcPr>
          <w:p w14:paraId="2A881948" w14:textId="2EC556AC" w:rsidR="00B678CD" w:rsidRPr="00003F99" w:rsidRDefault="00B678CD" w:rsidP="00DC0B7A">
            <w:pPr>
              <w:jc w:val="center"/>
              <w:rPr>
                <w:rFonts w:ascii="Arial" w:hAnsi="Arial" w:cs="Arial"/>
                <w:color w:val="000000"/>
                <w:sz w:val="16"/>
                <w:szCs w:val="16"/>
              </w:rPr>
            </w:pPr>
          </w:p>
        </w:tc>
        <w:tc>
          <w:tcPr>
            <w:tcW w:w="596" w:type="dxa"/>
            <w:noWrap/>
            <w:vAlign w:val="center"/>
          </w:tcPr>
          <w:p w14:paraId="423EA0DE" w14:textId="639AD6C2" w:rsidR="00B678CD" w:rsidRPr="00003F99" w:rsidRDefault="00B678CD" w:rsidP="00DC0B7A">
            <w:pPr>
              <w:jc w:val="center"/>
              <w:rPr>
                <w:rFonts w:ascii="Arial" w:hAnsi="Arial" w:cs="Arial"/>
                <w:color w:val="000000"/>
                <w:sz w:val="16"/>
                <w:szCs w:val="16"/>
              </w:rPr>
            </w:pPr>
          </w:p>
        </w:tc>
        <w:tc>
          <w:tcPr>
            <w:tcW w:w="850" w:type="dxa"/>
            <w:vAlign w:val="center"/>
          </w:tcPr>
          <w:p w14:paraId="77AE49F3" w14:textId="61281461" w:rsidR="00B678CD" w:rsidRPr="00003F99" w:rsidRDefault="00B678CD" w:rsidP="00DC0B7A">
            <w:pPr>
              <w:rPr>
                <w:color w:val="000000"/>
                <w:sz w:val="16"/>
                <w:szCs w:val="16"/>
              </w:rPr>
            </w:pPr>
            <w:r w:rsidRPr="00003F99">
              <w:rPr>
                <w:color w:val="000000"/>
                <w:sz w:val="16"/>
                <w:szCs w:val="16"/>
              </w:rPr>
              <w:t> </w:t>
            </w:r>
          </w:p>
        </w:tc>
      </w:tr>
      <w:tr w:rsidR="00B678CD" w:rsidRPr="00003F99" w14:paraId="69ADC9C6" w14:textId="71017A1E" w:rsidTr="00B678CD">
        <w:trPr>
          <w:trHeight w:val="255"/>
        </w:trPr>
        <w:tc>
          <w:tcPr>
            <w:tcW w:w="1980" w:type="dxa"/>
            <w:shd w:val="clear" w:color="auto" w:fill="F2F2F2"/>
            <w:vAlign w:val="center"/>
          </w:tcPr>
          <w:p w14:paraId="6A1E2F5D" w14:textId="50341267" w:rsidR="00B678CD" w:rsidRPr="00003F99" w:rsidRDefault="00B678CD" w:rsidP="00DC0B7A">
            <w:pPr>
              <w:rPr>
                <w:rFonts w:ascii="Arial" w:hAnsi="Arial" w:cs="Arial"/>
                <w:b/>
                <w:bCs/>
                <w:color w:val="000000"/>
                <w:sz w:val="16"/>
                <w:szCs w:val="16"/>
              </w:rPr>
            </w:pPr>
            <w:r w:rsidRPr="00003F99">
              <w:rPr>
                <w:rFonts w:ascii="Arial" w:hAnsi="Arial" w:cs="Arial"/>
                <w:b/>
                <w:bCs/>
                <w:color w:val="000000"/>
                <w:sz w:val="16"/>
                <w:szCs w:val="16"/>
              </w:rPr>
              <w:t>Kokku (01</w:t>
            </w:r>
            <w:r>
              <w:rPr>
                <w:rFonts w:ascii="Arial" w:hAnsi="Arial" w:cs="Arial"/>
                <w:b/>
                <w:bCs/>
                <w:color w:val="000000"/>
                <w:sz w:val="16"/>
                <w:szCs w:val="16"/>
              </w:rPr>
              <w:t xml:space="preserve"> </w:t>
            </w:r>
            <w:r w:rsidRPr="00003F99">
              <w:rPr>
                <w:rFonts w:ascii="Arial" w:hAnsi="Arial" w:cs="Arial"/>
                <w:b/>
                <w:bCs/>
                <w:color w:val="000000"/>
                <w:sz w:val="16"/>
                <w:szCs w:val="16"/>
              </w:rPr>
              <w:t>+</w:t>
            </w:r>
            <w:r>
              <w:rPr>
                <w:rFonts w:ascii="Arial" w:hAnsi="Arial" w:cs="Arial"/>
                <w:b/>
                <w:bCs/>
                <w:color w:val="000000"/>
                <w:sz w:val="16"/>
                <w:szCs w:val="16"/>
              </w:rPr>
              <w:t xml:space="preserve"> </w:t>
            </w:r>
            <w:r w:rsidRPr="00003F99">
              <w:rPr>
                <w:rFonts w:ascii="Arial" w:hAnsi="Arial" w:cs="Arial"/>
                <w:b/>
                <w:bCs/>
                <w:color w:val="000000"/>
                <w:sz w:val="16"/>
                <w:szCs w:val="16"/>
              </w:rPr>
              <w:t>02)</w:t>
            </w:r>
          </w:p>
        </w:tc>
        <w:tc>
          <w:tcPr>
            <w:tcW w:w="425" w:type="dxa"/>
            <w:shd w:val="clear" w:color="auto" w:fill="F2F2F2"/>
            <w:vAlign w:val="center"/>
          </w:tcPr>
          <w:p w14:paraId="230BEB03" w14:textId="41733D66"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03</w:t>
            </w:r>
          </w:p>
        </w:tc>
        <w:tc>
          <w:tcPr>
            <w:tcW w:w="822" w:type="dxa"/>
            <w:vAlign w:val="center"/>
          </w:tcPr>
          <w:p w14:paraId="1B439EF8" w14:textId="7D07546F" w:rsidR="00B678CD" w:rsidRPr="00003F99" w:rsidRDefault="00B678CD" w:rsidP="00DC0B7A">
            <w:pPr>
              <w:rPr>
                <w:color w:val="000000"/>
                <w:sz w:val="16"/>
                <w:szCs w:val="16"/>
              </w:rPr>
            </w:pPr>
          </w:p>
        </w:tc>
        <w:tc>
          <w:tcPr>
            <w:tcW w:w="283" w:type="dxa"/>
            <w:vAlign w:val="center"/>
          </w:tcPr>
          <w:p w14:paraId="1AE1B1A9" w14:textId="17CD5C37" w:rsidR="00B678CD" w:rsidRPr="00003F99" w:rsidRDefault="00B678CD" w:rsidP="00DC0B7A">
            <w:pPr>
              <w:jc w:val="center"/>
              <w:rPr>
                <w:color w:val="000000"/>
                <w:sz w:val="16"/>
                <w:szCs w:val="16"/>
              </w:rPr>
            </w:pPr>
          </w:p>
        </w:tc>
        <w:tc>
          <w:tcPr>
            <w:tcW w:w="284" w:type="dxa"/>
            <w:vAlign w:val="center"/>
          </w:tcPr>
          <w:p w14:paraId="5F69542B" w14:textId="3C575630" w:rsidR="00B678CD" w:rsidRPr="00003F99" w:rsidRDefault="00B678CD" w:rsidP="00DC0B7A">
            <w:pPr>
              <w:jc w:val="center"/>
              <w:rPr>
                <w:color w:val="000000"/>
                <w:sz w:val="16"/>
                <w:szCs w:val="16"/>
              </w:rPr>
            </w:pPr>
          </w:p>
        </w:tc>
        <w:tc>
          <w:tcPr>
            <w:tcW w:w="283" w:type="dxa"/>
            <w:vAlign w:val="center"/>
          </w:tcPr>
          <w:p w14:paraId="66CEE32A" w14:textId="7D924FB8" w:rsidR="00B678CD" w:rsidRPr="00003F99" w:rsidRDefault="00B678CD" w:rsidP="00DC0B7A">
            <w:pPr>
              <w:jc w:val="center"/>
              <w:rPr>
                <w:color w:val="000000"/>
                <w:sz w:val="16"/>
                <w:szCs w:val="16"/>
              </w:rPr>
            </w:pPr>
          </w:p>
        </w:tc>
        <w:tc>
          <w:tcPr>
            <w:tcW w:w="284" w:type="dxa"/>
            <w:vAlign w:val="center"/>
          </w:tcPr>
          <w:p w14:paraId="29EDB187" w14:textId="71092F57" w:rsidR="00B678CD" w:rsidRPr="00003F99" w:rsidRDefault="00B678CD" w:rsidP="00DC0B7A">
            <w:pPr>
              <w:jc w:val="center"/>
              <w:rPr>
                <w:color w:val="000000"/>
                <w:sz w:val="16"/>
                <w:szCs w:val="16"/>
              </w:rPr>
            </w:pPr>
          </w:p>
        </w:tc>
        <w:tc>
          <w:tcPr>
            <w:tcW w:w="283" w:type="dxa"/>
            <w:vAlign w:val="center"/>
          </w:tcPr>
          <w:p w14:paraId="1EC057C5" w14:textId="086A1338" w:rsidR="00B678CD" w:rsidRPr="00003F99" w:rsidRDefault="00B678CD" w:rsidP="00DC0B7A">
            <w:pPr>
              <w:jc w:val="center"/>
              <w:rPr>
                <w:color w:val="000000"/>
                <w:sz w:val="16"/>
                <w:szCs w:val="16"/>
              </w:rPr>
            </w:pPr>
          </w:p>
        </w:tc>
        <w:tc>
          <w:tcPr>
            <w:tcW w:w="284" w:type="dxa"/>
            <w:vAlign w:val="center"/>
          </w:tcPr>
          <w:p w14:paraId="53F3DE3B" w14:textId="6870137F" w:rsidR="00B678CD" w:rsidRPr="00003F99" w:rsidRDefault="00B678CD" w:rsidP="00DC0B7A">
            <w:pPr>
              <w:jc w:val="center"/>
              <w:rPr>
                <w:color w:val="000000"/>
                <w:sz w:val="16"/>
                <w:szCs w:val="16"/>
              </w:rPr>
            </w:pPr>
          </w:p>
        </w:tc>
        <w:tc>
          <w:tcPr>
            <w:tcW w:w="283" w:type="dxa"/>
            <w:vAlign w:val="center"/>
          </w:tcPr>
          <w:p w14:paraId="4DA16A14" w14:textId="2EA8EC45" w:rsidR="00B678CD" w:rsidRPr="00003F99" w:rsidRDefault="00B678CD" w:rsidP="00DC0B7A">
            <w:pPr>
              <w:jc w:val="center"/>
              <w:rPr>
                <w:color w:val="000000"/>
                <w:sz w:val="16"/>
                <w:szCs w:val="16"/>
              </w:rPr>
            </w:pPr>
          </w:p>
        </w:tc>
        <w:tc>
          <w:tcPr>
            <w:tcW w:w="284" w:type="dxa"/>
            <w:vAlign w:val="center"/>
          </w:tcPr>
          <w:p w14:paraId="446F69A4" w14:textId="217CD395" w:rsidR="00B678CD" w:rsidRPr="00003F99" w:rsidRDefault="00B678CD" w:rsidP="00DC0B7A">
            <w:pPr>
              <w:jc w:val="center"/>
              <w:rPr>
                <w:color w:val="000000"/>
                <w:sz w:val="16"/>
                <w:szCs w:val="16"/>
              </w:rPr>
            </w:pPr>
          </w:p>
        </w:tc>
        <w:tc>
          <w:tcPr>
            <w:tcW w:w="283" w:type="dxa"/>
            <w:vAlign w:val="center"/>
          </w:tcPr>
          <w:p w14:paraId="01349365" w14:textId="4CCDBDAA" w:rsidR="00B678CD" w:rsidRPr="00003F99" w:rsidRDefault="00B678CD" w:rsidP="00DC0B7A">
            <w:pPr>
              <w:jc w:val="center"/>
              <w:rPr>
                <w:color w:val="000000"/>
                <w:sz w:val="16"/>
                <w:szCs w:val="16"/>
              </w:rPr>
            </w:pPr>
          </w:p>
        </w:tc>
        <w:tc>
          <w:tcPr>
            <w:tcW w:w="284" w:type="dxa"/>
            <w:vAlign w:val="center"/>
          </w:tcPr>
          <w:p w14:paraId="590742DC" w14:textId="0BF207FD" w:rsidR="00B678CD" w:rsidRPr="00003F99" w:rsidRDefault="00B678CD" w:rsidP="00DC0B7A">
            <w:pPr>
              <w:jc w:val="center"/>
              <w:rPr>
                <w:color w:val="000000"/>
                <w:sz w:val="16"/>
                <w:szCs w:val="16"/>
              </w:rPr>
            </w:pPr>
          </w:p>
        </w:tc>
        <w:tc>
          <w:tcPr>
            <w:tcW w:w="283" w:type="dxa"/>
            <w:vAlign w:val="center"/>
          </w:tcPr>
          <w:p w14:paraId="069CE278" w14:textId="5F293798" w:rsidR="00B678CD" w:rsidRPr="00003F99" w:rsidRDefault="00B678CD" w:rsidP="00DC0B7A">
            <w:pPr>
              <w:jc w:val="center"/>
              <w:rPr>
                <w:color w:val="000000"/>
                <w:sz w:val="16"/>
                <w:szCs w:val="16"/>
              </w:rPr>
            </w:pPr>
          </w:p>
        </w:tc>
        <w:tc>
          <w:tcPr>
            <w:tcW w:w="284" w:type="dxa"/>
            <w:vAlign w:val="center"/>
          </w:tcPr>
          <w:p w14:paraId="4BA8CDCA" w14:textId="4B46B562" w:rsidR="00B678CD" w:rsidRPr="00003F99" w:rsidRDefault="00B678CD" w:rsidP="00DC0B7A">
            <w:pPr>
              <w:jc w:val="center"/>
              <w:rPr>
                <w:color w:val="000000"/>
                <w:sz w:val="16"/>
                <w:szCs w:val="16"/>
              </w:rPr>
            </w:pPr>
          </w:p>
        </w:tc>
        <w:tc>
          <w:tcPr>
            <w:tcW w:w="283" w:type="dxa"/>
            <w:vAlign w:val="center"/>
          </w:tcPr>
          <w:p w14:paraId="25EBA111" w14:textId="72A95168" w:rsidR="00B678CD" w:rsidRPr="00003F99" w:rsidRDefault="00B678CD" w:rsidP="00DC0B7A">
            <w:pPr>
              <w:jc w:val="center"/>
              <w:rPr>
                <w:color w:val="000000"/>
                <w:sz w:val="16"/>
                <w:szCs w:val="16"/>
              </w:rPr>
            </w:pPr>
          </w:p>
        </w:tc>
        <w:tc>
          <w:tcPr>
            <w:tcW w:w="284" w:type="dxa"/>
            <w:vAlign w:val="center"/>
          </w:tcPr>
          <w:p w14:paraId="5B8EC51E" w14:textId="64A4F6B2" w:rsidR="00B678CD" w:rsidRPr="00003F99" w:rsidRDefault="00B678CD" w:rsidP="00DC0B7A">
            <w:pPr>
              <w:jc w:val="center"/>
              <w:rPr>
                <w:rFonts w:ascii="Arial" w:hAnsi="Arial" w:cs="Arial"/>
                <w:color w:val="000000"/>
                <w:sz w:val="16"/>
                <w:szCs w:val="16"/>
              </w:rPr>
            </w:pPr>
          </w:p>
        </w:tc>
        <w:tc>
          <w:tcPr>
            <w:tcW w:w="596" w:type="dxa"/>
            <w:noWrap/>
            <w:vAlign w:val="center"/>
          </w:tcPr>
          <w:p w14:paraId="0F2CF5BB" w14:textId="2798E481" w:rsidR="00B678CD" w:rsidRPr="00003F99" w:rsidRDefault="00B678CD" w:rsidP="00DC0B7A">
            <w:pPr>
              <w:jc w:val="center"/>
              <w:rPr>
                <w:rFonts w:ascii="Arial" w:hAnsi="Arial" w:cs="Arial"/>
                <w:color w:val="000000"/>
                <w:sz w:val="16"/>
                <w:szCs w:val="16"/>
              </w:rPr>
            </w:pPr>
          </w:p>
        </w:tc>
        <w:tc>
          <w:tcPr>
            <w:tcW w:w="850" w:type="dxa"/>
            <w:vAlign w:val="center"/>
          </w:tcPr>
          <w:p w14:paraId="4ADBB4A4" w14:textId="4ED23329" w:rsidR="00B678CD" w:rsidRPr="00003F99" w:rsidRDefault="00B678CD" w:rsidP="00DC0B7A">
            <w:pPr>
              <w:rPr>
                <w:color w:val="000000"/>
                <w:sz w:val="16"/>
                <w:szCs w:val="16"/>
              </w:rPr>
            </w:pPr>
            <w:r w:rsidRPr="00003F99">
              <w:rPr>
                <w:color w:val="000000"/>
                <w:sz w:val="16"/>
                <w:szCs w:val="16"/>
              </w:rPr>
              <w:t> </w:t>
            </w:r>
          </w:p>
        </w:tc>
      </w:tr>
      <w:tr w:rsidR="00B678CD" w:rsidRPr="00003F99" w14:paraId="2E255419" w14:textId="4FB5DFB6" w:rsidTr="00B678CD">
        <w:trPr>
          <w:trHeight w:val="255"/>
        </w:trPr>
        <w:tc>
          <w:tcPr>
            <w:tcW w:w="1980" w:type="dxa"/>
            <w:shd w:val="clear" w:color="auto" w:fill="F2F2F2"/>
            <w:vAlign w:val="center"/>
          </w:tcPr>
          <w:p w14:paraId="4B2294BC" w14:textId="1FC524E1" w:rsidR="00B678CD" w:rsidRPr="00003F99" w:rsidRDefault="00B678CD" w:rsidP="00DC0B7A">
            <w:pPr>
              <w:rPr>
                <w:rFonts w:ascii="Arial" w:hAnsi="Arial" w:cs="Arial"/>
                <w:color w:val="000000"/>
                <w:sz w:val="16"/>
                <w:szCs w:val="16"/>
              </w:rPr>
            </w:pPr>
            <w:r>
              <w:rPr>
                <w:rFonts w:ascii="Arial" w:hAnsi="Arial" w:cs="Arial"/>
                <w:color w:val="000000"/>
                <w:sz w:val="16"/>
                <w:szCs w:val="16"/>
              </w:rPr>
              <w:t xml:space="preserve">sh </w:t>
            </w:r>
            <w:r w:rsidRPr="00003F99">
              <w:rPr>
                <w:rFonts w:ascii="Arial" w:hAnsi="Arial" w:cs="Arial"/>
                <w:color w:val="000000"/>
                <w:sz w:val="16"/>
                <w:szCs w:val="16"/>
              </w:rPr>
              <w:t>igapäevaelu toetamise teenus</w:t>
            </w:r>
          </w:p>
        </w:tc>
        <w:tc>
          <w:tcPr>
            <w:tcW w:w="425" w:type="dxa"/>
            <w:shd w:val="clear" w:color="auto" w:fill="F2F2F2"/>
            <w:vAlign w:val="center"/>
          </w:tcPr>
          <w:p w14:paraId="08B0C80B" w14:textId="3D5E5709"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04</w:t>
            </w:r>
          </w:p>
        </w:tc>
        <w:tc>
          <w:tcPr>
            <w:tcW w:w="822" w:type="dxa"/>
            <w:vAlign w:val="center"/>
          </w:tcPr>
          <w:p w14:paraId="00F6F603" w14:textId="673DB9A7" w:rsidR="00B678CD" w:rsidRPr="00003F99" w:rsidRDefault="00B678CD" w:rsidP="00DC0B7A">
            <w:pPr>
              <w:rPr>
                <w:color w:val="000000"/>
                <w:sz w:val="16"/>
                <w:szCs w:val="16"/>
              </w:rPr>
            </w:pPr>
          </w:p>
        </w:tc>
        <w:tc>
          <w:tcPr>
            <w:tcW w:w="283" w:type="dxa"/>
            <w:vAlign w:val="center"/>
          </w:tcPr>
          <w:p w14:paraId="020CC09D" w14:textId="405320B5" w:rsidR="00B678CD" w:rsidRPr="00003F99" w:rsidRDefault="00B678CD" w:rsidP="00DC0B7A">
            <w:pPr>
              <w:jc w:val="center"/>
              <w:rPr>
                <w:color w:val="000000"/>
                <w:sz w:val="16"/>
                <w:szCs w:val="16"/>
              </w:rPr>
            </w:pPr>
          </w:p>
        </w:tc>
        <w:tc>
          <w:tcPr>
            <w:tcW w:w="284" w:type="dxa"/>
            <w:vAlign w:val="center"/>
          </w:tcPr>
          <w:p w14:paraId="3E45E771" w14:textId="501A9ACB" w:rsidR="00B678CD" w:rsidRPr="00003F99" w:rsidRDefault="00B678CD" w:rsidP="00DC0B7A">
            <w:pPr>
              <w:jc w:val="center"/>
              <w:rPr>
                <w:color w:val="000000"/>
                <w:sz w:val="16"/>
                <w:szCs w:val="16"/>
              </w:rPr>
            </w:pPr>
          </w:p>
        </w:tc>
        <w:tc>
          <w:tcPr>
            <w:tcW w:w="283" w:type="dxa"/>
            <w:vAlign w:val="center"/>
          </w:tcPr>
          <w:p w14:paraId="1ACCB62E" w14:textId="27B12BD3" w:rsidR="00B678CD" w:rsidRPr="00003F99" w:rsidRDefault="00B678CD" w:rsidP="00DC0B7A">
            <w:pPr>
              <w:jc w:val="center"/>
              <w:rPr>
                <w:color w:val="000000"/>
                <w:sz w:val="16"/>
                <w:szCs w:val="16"/>
              </w:rPr>
            </w:pPr>
          </w:p>
        </w:tc>
        <w:tc>
          <w:tcPr>
            <w:tcW w:w="284" w:type="dxa"/>
            <w:vAlign w:val="center"/>
          </w:tcPr>
          <w:p w14:paraId="3A75C686" w14:textId="52EAFB78" w:rsidR="00B678CD" w:rsidRPr="00003F99" w:rsidRDefault="00B678CD" w:rsidP="00DC0B7A">
            <w:pPr>
              <w:jc w:val="center"/>
              <w:rPr>
                <w:color w:val="000000"/>
                <w:sz w:val="16"/>
                <w:szCs w:val="16"/>
              </w:rPr>
            </w:pPr>
          </w:p>
        </w:tc>
        <w:tc>
          <w:tcPr>
            <w:tcW w:w="283" w:type="dxa"/>
            <w:vAlign w:val="center"/>
          </w:tcPr>
          <w:p w14:paraId="534DC4EA" w14:textId="1BBDFED1" w:rsidR="00B678CD" w:rsidRPr="00003F99" w:rsidRDefault="00B678CD" w:rsidP="00DC0B7A">
            <w:pPr>
              <w:jc w:val="center"/>
              <w:rPr>
                <w:color w:val="000000"/>
                <w:sz w:val="16"/>
                <w:szCs w:val="16"/>
              </w:rPr>
            </w:pPr>
          </w:p>
        </w:tc>
        <w:tc>
          <w:tcPr>
            <w:tcW w:w="284" w:type="dxa"/>
            <w:vAlign w:val="center"/>
          </w:tcPr>
          <w:p w14:paraId="698834B9" w14:textId="62E551B2" w:rsidR="00B678CD" w:rsidRPr="00003F99" w:rsidRDefault="00B678CD" w:rsidP="00DC0B7A">
            <w:pPr>
              <w:jc w:val="center"/>
              <w:rPr>
                <w:color w:val="000000"/>
                <w:sz w:val="16"/>
                <w:szCs w:val="16"/>
              </w:rPr>
            </w:pPr>
          </w:p>
        </w:tc>
        <w:tc>
          <w:tcPr>
            <w:tcW w:w="283" w:type="dxa"/>
            <w:vAlign w:val="center"/>
          </w:tcPr>
          <w:p w14:paraId="295B96BE" w14:textId="127BF53B" w:rsidR="00B678CD" w:rsidRPr="00003F99" w:rsidRDefault="00B678CD" w:rsidP="00DC0B7A">
            <w:pPr>
              <w:jc w:val="center"/>
              <w:rPr>
                <w:color w:val="000000"/>
                <w:sz w:val="16"/>
                <w:szCs w:val="16"/>
              </w:rPr>
            </w:pPr>
          </w:p>
        </w:tc>
        <w:tc>
          <w:tcPr>
            <w:tcW w:w="284" w:type="dxa"/>
            <w:vAlign w:val="center"/>
          </w:tcPr>
          <w:p w14:paraId="39B2C254" w14:textId="387B8A90" w:rsidR="00B678CD" w:rsidRPr="00003F99" w:rsidRDefault="00B678CD" w:rsidP="00DC0B7A">
            <w:pPr>
              <w:jc w:val="center"/>
              <w:rPr>
                <w:color w:val="000000"/>
                <w:sz w:val="16"/>
                <w:szCs w:val="16"/>
              </w:rPr>
            </w:pPr>
          </w:p>
        </w:tc>
        <w:tc>
          <w:tcPr>
            <w:tcW w:w="283" w:type="dxa"/>
            <w:vAlign w:val="center"/>
          </w:tcPr>
          <w:p w14:paraId="19D5D90D" w14:textId="767F7DA4" w:rsidR="00B678CD" w:rsidRPr="00003F99" w:rsidRDefault="00B678CD" w:rsidP="00DC0B7A">
            <w:pPr>
              <w:jc w:val="center"/>
              <w:rPr>
                <w:color w:val="000000"/>
                <w:sz w:val="16"/>
                <w:szCs w:val="16"/>
              </w:rPr>
            </w:pPr>
          </w:p>
        </w:tc>
        <w:tc>
          <w:tcPr>
            <w:tcW w:w="284" w:type="dxa"/>
            <w:vAlign w:val="center"/>
          </w:tcPr>
          <w:p w14:paraId="3BF4749B" w14:textId="1403F9C9" w:rsidR="00B678CD" w:rsidRPr="00003F99" w:rsidRDefault="00B678CD" w:rsidP="00DC0B7A">
            <w:pPr>
              <w:jc w:val="center"/>
              <w:rPr>
                <w:color w:val="000000"/>
                <w:sz w:val="16"/>
                <w:szCs w:val="16"/>
              </w:rPr>
            </w:pPr>
          </w:p>
        </w:tc>
        <w:tc>
          <w:tcPr>
            <w:tcW w:w="283" w:type="dxa"/>
            <w:vAlign w:val="center"/>
          </w:tcPr>
          <w:p w14:paraId="2C2A3095" w14:textId="77925B93" w:rsidR="00B678CD" w:rsidRPr="00003F99" w:rsidRDefault="00B678CD" w:rsidP="00DC0B7A">
            <w:pPr>
              <w:jc w:val="center"/>
              <w:rPr>
                <w:color w:val="000000"/>
                <w:sz w:val="16"/>
                <w:szCs w:val="16"/>
              </w:rPr>
            </w:pPr>
          </w:p>
        </w:tc>
        <w:tc>
          <w:tcPr>
            <w:tcW w:w="284" w:type="dxa"/>
            <w:vAlign w:val="center"/>
          </w:tcPr>
          <w:p w14:paraId="69968889" w14:textId="44D00226" w:rsidR="00B678CD" w:rsidRPr="00003F99" w:rsidRDefault="00B678CD" w:rsidP="00DC0B7A">
            <w:pPr>
              <w:jc w:val="center"/>
              <w:rPr>
                <w:color w:val="000000"/>
                <w:sz w:val="16"/>
                <w:szCs w:val="16"/>
              </w:rPr>
            </w:pPr>
          </w:p>
        </w:tc>
        <w:tc>
          <w:tcPr>
            <w:tcW w:w="283" w:type="dxa"/>
            <w:vAlign w:val="center"/>
          </w:tcPr>
          <w:p w14:paraId="4F00E9C1" w14:textId="7AEF4D6F" w:rsidR="00B678CD" w:rsidRPr="00003F99" w:rsidRDefault="00B678CD" w:rsidP="00DC0B7A">
            <w:pPr>
              <w:jc w:val="center"/>
              <w:rPr>
                <w:color w:val="000000"/>
                <w:sz w:val="16"/>
                <w:szCs w:val="16"/>
              </w:rPr>
            </w:pPr>
          </w:p>
        </w:tc>
        <w:tc>
          <w:tcPr>
            <w:tcW w:w="284" w:type="dxa"/>
            <w:vAlign w:val="center"/>
          </w:tcPr>
          <w:p w14:paraId="71145FDC" w14:textId="497A8F2A" w:rsidR="00B678CD" w:rsidRPr="00003F99" w:rsidRDefault="00B678CD" w:rsidP="00DC0B7A">
            <w:pPr>
              <w:jc w:val="center"/>
              <w:rPr>
                <w:rFonts w:ascii="Arial" w:hAnsi="Arial" w:cs="Arial"/>
                <w:color w:val="000000"/>
                <w:sz w:val="16"/>
                <w:szCs w:val="16"/>
              </w:rPr>
            </w:pPr>
          </w:p>
        </w:tc>
        <w:tc>
          <w:tcPr>
            <w:tcW w:w="596" w:type="dxa"/>
            <w:noWrap/>
            <w:vAlign w:val="center"/>
          </w:tcPr>
          <w:p w14:paraId="35AE7774" w14:textId="7DD31133" w:rsidR="00B678CD" w:rsidRPr="00003F99" w:rsidRDefault="00B678CD" w:rsidP="00DC0B7A">
            <w:pPr>
              <w:jc w:val="center"/>
              <w:rPr>
                <w:rFonts w:ascii="Arial" w:hAnsi="Arial" w:cs="Arial"/>
                <w:color w:val="000000"/>
                <w:sz w:val="16"/>
                <w:szCs w:val="16"/>
              </w:rPr>
            </w:pPr>
          </w:p>
        </w:tc>
        <w:tc>
          <w:tcPr>
            <w:tcW w:w="850" w:type="dxa"/>
            <w:vAlign w:val="center"/>
          </w:tcPr>
          <w:p w14:paraId="012972CA" w14:textId="2547D4A7" w:rsidR="00B678CD" w:rsidRPr="00003F99" w:rsidRDefault="00B678CD" w:rsidP="00DC0B7A">
            <w:pPr>
              <w:rPr>
                <w:color w:val="000000"/>
                <w:sz w:val="16"/>
                <w:szCs w:val="16"/>
              </w:rPr>
            </w:pPr>
          </w:p>
        </w:tc>
      </w:tr>
      <w:tr w:rsidR="00B678CD" w:rsidRPr="00003F99" w14:paraId="2E8266C4" w14:textId="753AF50F" w:rsidTr="00B678CD">
        <w:trPr>
          <w:trHeight w:val="255"/>
        </w:trPr>
        <w:tc>
          <w:tcPr>
            <w:tcW w:w="1980" w:type="dxa"/>
            <w:shd w:val="clear" w:color="auto" w:fill="F2F2F2"/>
            <w:vAlign w:val="center"/>
          </w:tcPr>
          <w:p w14:paraId="1F560A51" w14:textId="05C95EE8" w:rsidR="00B678CD" w:rsidRDefault="00B678CD" w:rsidP="001B5609">
            <w:pPr>
              <w:rPr>
                <w:rFonts w:ascii="Arial" w:hAnsi="Arial" w:cs="Arial"/>
                <w:color w:val="000000"/>
                <w:sz w:val="16"/>
                <w:szCs w:val="16"/>
              </w:rPr>
            </w:pPr>
            <w:r>
              <w:rPr>
                <w:rFonts w:ascii="Arial" w:hAnsi="Arial" w:cs="Arial"/>
                <w:color w:val="000000"/>
                <w:sz w:val="16"/>
                <w:szCs w:val="16"/>
              </w:rPr>
              <w:lastRenderedPageBreak/>
              <w:t xml:space="preserve">     igapäevaelu toetamise teenus autismispektriga raske või sügava puudega täisealisele inimesele</w:t>
            </w:r>
          </w:p>
        </w:tc>
        <w:tc>
          <w:tcPr>
            <w:tcW w:w="425" w:type="dxa"/>
            <w:shd w:val="clear" w:color="auto" w:fill="F2F2F2"/>
            <w:vAlign w:val="center"/>
          </w:tcPr>
          <w:p w14:paraId="42D68DBB" w14:textId="4899EF0E" w:rsidR="00B678CD" w:rsidRPr="00003F99" w:rsidRDefault="00B678CD" w:rsidP="004B459D">
            <w:pPr>
              <w:jc w:val="center"/>
              <w:rPr>
                <w:rFonts w:ascii="Arial" w:hAnsi="Arial" w:cs="Arial"/>
                <w:color w:val="000000"/>
                <w:sz w:val="16"/>
                <w:szCs w:val="16"/>
              </w:rPr>
            </w:pPr>
            <w:r>
              <w:rPr>
                <w:rFonts w:ascii="Arial" w:hAnsi="Arial" w:cs="Arial"/>
                <w:color w:val="000000"/>
                <w:sz w:val="16"/>
                <w:szCs w:val="16"/>
              </w:rPr>
              <w:t>05</w:t>
            </w:r>
          </w:p>
        </w:tc>
        <w:tc>
          <w:tcPr>
            <w:tcW w:w="822" w:type="dxa"/>
            <w:vAlign w:val="center"/>
          </w:tcPr>
          <w:p w14:paraId="3C0823A3" w14:textId="5474CF11" w:rsidR="00B678CD" w:rsidRPr="00003F99" w:rsidRDefault="00B678CD" w:rsidP="00DC0B7A">
            <w:pPr>
              <w:rPr>
                <w:color w:val="000000"/>
                <w:sz w:val="16"/>
                <w:szCs w:val="16"/>
              </w:rPr>
            </w:pPr>
          </w:p>
        </w:tc>
        <w:tc>
          <w:tcPr>
            <w:tcW w:w="283" w:type="dxa"/>
            <w:vAlign w:val="center"/>
          </w:tcPr>
          <w:p w14:paraId="4216287B" w14:textId="3605639E" w:rsidR="00B678CD" w:rsidRPr="00003F99" w:rsidRDefault="00B678CD" w:rsidP="00DC0B7A">
            <w:pPr>
              <w:jc w:val="center"/>
              <w:rPr>
                <w:color w:val="000000"/>
                <w:sz w:val="16"/>
                <w:szCs w:val="16"/>
              </w:rPr>
            </w:pPr>
          </w:p>
        </w:tc>
        <w:tc>
          <w:tcPr>
            <w:tcW w:w="284" w:type="dxa"/>
            <w:vAlign w:val="center"/>
          </w:tcPr>
          <w:p w14:paraId="671BD4DE" w14:textId="07CB79F8" w:rsidR="00B678CD" w:rsidRPr="00003F99" w:rsidRDefault="00B678CD" w:rsidP="00DC0B7A">
            <w:pPr>
              <w:jc w:val="center"/>
              <w:rPr>
                <w:color w:val="000000"/>
                <w:sz w:val="16"/>
                <w:szCs w:val="16"/>
              </w:rPr>
            </w:pPr>
          </w:p>
        </w:tc>
        <w:tc>
          <w:tcPr>
            <w:tcW w:w="283" w:type="dxa"/>
            <w:vAlign w:val="center"/>
          </w:tcPr>
          <w:p w14:paraId="31C22EDA" w14:textId="2412E335" w:rsidR="00B678CD" w:rsidRPr="00003F99" w:rsidRDefault="00B678CD" w:rsidP="00DC0B7A">
            <w:pPr>
              <w:jc w:val="center"/>
              <w:rPr>
                <w:color w:val="000000"/>
                <w:sz w:val="16"/>
                <w:szCs w:val="16"/>
              </w:rPr>
            </w:pPr>
          </w:p>
        </w:tc>
        <w:tc>
          <w:tcPr>
            <w:tcW w:w="284" w:type="dxa"/>
            <w:vAlign w:val="center"/>
          </w:tcPr>
          <w:p w14:paraId="018C31BF" w14:textId="03A32001" w:rsidR="00B678CD" w:rsidRPr="00003F99" w:rsidRDefault="00B678CD" w:rsidP="00DC0B7A">
            <w:pPr>
              <w:jc w:val="center"/>
              <w:rPr>
                <w:color w:val="000000"/>
                <w:sz w:val="16"/>
                <w:szCs w:val="16"/>
              </w:rPr>
            </w:pPr>
          </w:p>
        </w:tc>
        <w:tc>
          <w:tcPr>
            <w:tcW w:w="283" w:type="dxa"/>
            <w:vAlign w:val="center"/>
          </w:tcPr>
          <w:p w14:paraId="7A5D29F9" w14:textId="240F7F3C" w:rsidR="00B678CD" w:rsidRPr="00003F99" w:rsidRDefault="00B678CD" w:rsidP="00DC0B7A">
            <w:pPr>
              <w:jc w:val="center"/>
              <w:rPr>
                <w:color w:val="000000"/>
                <w:sz w:val="16"/>
                <w:szCs w:val="16"/>
              </w:rPr>
            </w:pPr>
          </w:p>
        </w:tc>
        <w:tc>
          <w:tcPr>
            <w:tcW w:w="284" w:type="dxa"/>
            <w:vAlign w:val="center"/>
          </w:tcPr>
          <w:p w14:paraId="6320417F" w14:textId="0190F578" w:rsidR="00B678CD" w:rsidRPr="00003F99" w:rsidRDefault="00B678CD" w:rsidP="00DC0B7A">
            <w:pPr>
              <w:jc w:val="center"/>
              <w:rPr>
                <w:color w:val="000000"/>
                <w:sz w:val="16"/>
                <w:szCs w:val="16"/>
              </w:rPr>
            </w:pPr>
          </w:p>
        </w:tc>
        <w:tc>
          <w:tcPr>
            <w:tcW w:w="283" w:type="dxa"/>
            <w:vAlign w:val="center"/>
          </w:tcPr>
          <w:p w14:paraId="677D9D3F" w14:textId="3125B9D0" w:rsidR="00B678CD" w:rsidRPr="00003F99" w:rsidRDefault="00B678CD" w:rsidP="00DC0B7A">
            <w:pPr>
              <w:jc w:val="center"/>
              <w:rPr>
                <w:color w:val="000000"/>
                <w:sz w:val="16"/>
                <w:szCs w:val="16"/>
              </w:rPr>
            </w:pPr>
          </w:p>
        </w:tc>
        <w:tc>
          <w:tcPr>
            <w:tcW w:w="284" w:type="dxa"/>
            <w:vAlign w:val="center"/>
          </w:tcPr>
          <w:p w14:paraId="59065A3E" w14:textId="0F562367" w:rsidR="00B678CD" w:rsidRPr="00003F99" w:rsidRDefault="00B678CD" w:rsidP="00DC0B7A">
            <w:pPr>
              <w:jc w:val="center"/>
              <w:rPr>
                <w:color w:val="000000"/>
                <w:sz w:val="16"/>
                <w:szCs w:val="16"/>
              </w:rPr>
            </w:pPr>
          </w:p>
        </w:tc>
        <w:tc>
          <w:tcPr>
            <w:tcW w:w="283" w:type="dxa"/>
            <w:vAlign w:val="center"/>
          </w:tcPr>
          <w:p w14:paraId="63C0ECFD" w14:textId="7698E64B" w:rsidR="00B678CD" w:rsidRPr="00003F99" w:rsidRDefault="00B678CD" w:rsidP="00DC0B7A">
            <w:pPr>
              <w:jc w:val="center"/>
              <w:rPr>
                <w:color w:val="000000"/>
                <w:sz w:val="16"/>
                <w:szCs w:val="16"/>
              </w:rPr>
            </w:pPr>
          </w:p>
        </w:tc>
        <w:tc>
          <w:tcPr>
            <w:tcW w:w="284" w:type="dxa"/>
            <w:vAlign w:val="center"/>
          </w:tcPr>
          <w:p w14:paraId="7B509866" w14:textId="62C7B275" w:rsidR="00B678CD" w:rsidRPr="00003F99" w:rsidRDefault="00B678CD" w:rsidP="00DC0B7A">
            <w:pPr>
              <w:jc w:val="center"/>
              <w:rPr>
                <w:color w:val="000000"/>
                <w:sz w:val="16"/>
                <w:szCs w:val="16"/>
              </w:rPr>
            </w:pPr>
          </w:p>
        </w:tc>
        <w:tc>
          <w:tcPr>
            <w:tcW w:w="283" w:type="dxa"/>
            <w:vAlign w:val="center"/>
          </w:tcPr>
          <w:p w14:paraId="5DF36FDF" w14:textId="2216279E" w:rsidR="00B678CD" w:rsidRPr="00003F99" w:rsidRDefault="00B678CD" w:rsidP="00DC0B7A">
            <w:pPr>
              <w:jc w:val="center"/>
              <w:rPr>
                <w:color w:val="000000"/>
                <w:sz w:val="16"/>
                <w:szCs w:val="16"/>
              </w:rPr>
            </w:pPr>
          </w:p>
        </w:tc>
        <w:tc>
          <w:tcPr>
            <w:tcW w:w="284" w:type="dxa"/>
            <w:vAlign w:val="center"/>
          </w:tcPr>
          <w:p w14:paraId="5F17B0BA" w14:textId="46FAAE91" w:rsidR="00B678CD" w:rsidRPr="00003F99" w:rsidRDefault="00B678CD" w:rsidP="00DC0B7A">
            <w:pPr>
              <w:jc w:val="center"/>
              <w:rPr>
                <w:color w:val="000000"/>
                <w:sz w:val="16"/>
                <w:szCs w:val="16"/>
              </w:rPr>
            </w:pPr>
          </w:p>
        </w:tc>
        <w:tc>
          <w:tcPr>
            <w:tcW w:w="283" w:type="dxa"/>
            <w:vAlign w:val="center"/>
          </w:tcPr>
          <w:p w14:paraId="2AE3ACEF" w14:textId="1A07C62C" w:rsidR="00B678CD" w:rsidRPr="00003F99" w:rsidRDefault="00B678CD" w:rsidP="00DC0B7A">
            <w:pPr>
              <w:jc w:val="center"/>
              <w:rPr>
                <w:color w:val="000000"/>
                <w:sz w:val="16"/>
                <w:szCs w:val="16"/>
              </w:rPr>
            </w:pPr>
          </w:p>
        </w:tc>
        <w:tc>
          <w:tcPr>
            <w:tcW w:w="284" w:type="dxa"/>
            <w:vAlign w:val="center"/>
          </w:tcPr>
          <w:p w14:paraId="7B6E0CBC" w14:textId="374A4320" w:rsidR="00B678CD" w:rsidRPr="00003F99" w:rsidRDefault="00B678CD" w:rsidP="00DC0B7A">
            <w:pPr>
              <w:jc w:val="center"/>
              <w:rPr>
                <w:rFonts w:ascii="Arial" w:hAnsi="Arial" w:cs="Arial"/>
                <w:color w:val="000000"/>
                <w:sz w:val="16"/>
                <w:szCs w:val="16"/>
              </w:rPr>
            </w:pPr>
          </w:p>
        </w:tc>
        <w:tc>
          <w:tcPr>
            <w:tcW w:w="596" w:type="dxa"/>
            <w:noWrap/>
            <w:vAlign w:val="center"/>
          </w:tcPr>
          <w:p w14:paraId="47EB862D" w14:textId="36FE04DB" w:rsidR="00B678CD" w:rsidRPr="00003F99" w:rsidRDefault="00B678CD" w:rsidP="00DC0B7A">
            <w:pPr>
              <w:jc w:val="center"/>
              <w:rPr>
                <w:rFonts w:ascii="Arial" w:hAnsi="Arial" w:cs="Arial"/>
                <w:color w:val="000000"/>
                <w:sz w:val="16"/>
                <w:szCs w:val="16"/>
              </w:rPr>
            </w:pPr>
          </w:p>
        </w:tc>
        <w:tc>
          <w:tcPr>
            <w:tcW w:w="850" w:type="dxa"/>
            <w:vAlign w:val="center"/>
          </w:tcPr>
          <w:p w14:paraId="31874C2F" w14:textId="4A0D246B" w:rsidR="00B678CD" w:rsidRPr="00003F99" w:rsidRDefault="00B678CD" w:rsidP="00DC0B7A">
            <w:pPr>
              <w:rPr>
                <w:color w:val="000000"/>
                <w:sz w:val="16"/>
                <w:szCs w:val="16"/>
              </w:rPr>
            </w:pPr>
          </w:p>
        </w:tc>
      </w:tr>
      <w:tr w:rsidR="00B678CD" w:rsidRPr="00003F99" w14:paraId="3E6A3EA1" w14:textId="206AB0A4" w:rsidTr="00B678CD">
        <w:trPr>
          <w:trHeight w:val="255"/>
        </w:trPr>
        <w:tc>
          <w:tcPr>
            <w:tcW w:w="1980" w:type="dxa"/>
            <w:shd w:val="clear" w:color="auto" w:fill="F2F2F2"/>
            <w:vAlign w:val="center"/>
          </w:tcPr>
          <w:p w14:paraId="563644D1" w14:textId="3D4DC534" w:rsidR="00B678CD" w:rsidRDefault="00B678CD" w:rsidP="009018C8">
            <w:pPr>
              <w:rPr>
                <w:rFonts w:ascii="Arial" w:hAnsi="Arial" w:cs="Arial"/>
                <w:color w:val="000000"/>
                <w:sz w:val="16"/>
                <w:szCs w:val="16"/>
              </w:rPr>
            </w:pPr>
            <w:r>
              <w:rPr>
                <w:rFonts w:ascii="Arial" w:hAnsi="Arial" w:cs="Arial"/>
                <w:color w:val="000000"/>
                <w:sz w:val="16"/>
                <w:szCs w:val="16"/>
              </w:rPr>
              <w:t xml:space="preserve">     igapäevaelu toetamise teenus </w:t>
            </w:r>
            <w:r>
              <w:rPr>
                <w:rFonts w:ascii="Arial" w:hAnsi="Arial" w:cs="Arial"/>
                <w:color w:val="000000" w:themeColor="text1"/>
                <w:sz w:val="16"/>
                <w:szCs w:val="16"/>
              </w:rPr>
              <w:t>s</w:t>
            </w:r>
            <w:r w:rsidRPr="001B5609">
              <w:rPr>
                <w:rFonts w:ascii="Arial" w:hAnsi="Arial" w:cs="Arial"/>
                <w:color w:val="000000" w:themeColor="text1"/>
                <w:sz w:val="16"/>
                <w:szCs w:val="16"/>
              </w:rPr>
              <w:t>uures mahus hooldust, järelevalvet ja kõrvalabi vajaval</w:t>
            </w:r>
            <w:r>
              <w:rPr>
                <w:rFonts w:ascii="Arial" w:hAnsi="Arial" w:cs="Arial"/>
                <w:color w:val="000000" w:themeColor="text1"/>
                <w:sz w:val="16"/>
                <w:szCs w:val="16"/>
              </w:rPr>
              <w:t>e mõõduka,</w:t>
            </w:r>
            <w:r w:rsidRPr="001B5609">
              <w:rPr>
                <w:rFonts w:ascii="Arial" w:hAnsi="Arial" w:cs="Arial"/>
                <w:color w:val="000000" w:themeColor="text1"/>
                <w:sz w:val="16"/>
                <w:szCs w:val="16"/>
              </w:rPr>
              <w:t xml:space="preserve"> raske</w:t>
            </w:r>
            <w:r w:rsidR="009018C8">
              <w:rPr>
                <w:rFonts w:ascii="Arial" w:hAnsi="Arial" w:cs="Arial"/>
                <w:color w:val="000000" w:themeColor="text1"/>
                <w:sz w:val="16"/>
                <w:szCs w:val="16"/>
              </w:rPr>
              <w:t xml:space="preserve"> või</w:t>
            </w:r>
            <w:r w:rsidRPr="001B5609">
              <w:rPr>
                <w:rFonts w:ascii="Arial" w:hAnsi="Arial" w:cs="Arial"/>
                <w:color w:val="000000" w:themeColor="text1"/>
                <w:sz w:val="16"/>
                <w:szCs w:val="16"/>
              </w:rPr>
              <w:t xml:space="preserve"> sügava, muu täpsustatud või täpsustamata intellektihäirega täisealisel</w:t>
            </w:r>
            <w:r>
              <w:rPr>
                <w:rFonts w:ascii="Arial" w:hAnsi="Arial" w:cs="Arial"/>
                <w:color w:val="000000" w:themeColor="text1"/>
                <w:sz w:val="16"/>
                <w:szCs w:val="16"/>
              </w:rPr>
              <w:t>e inimesele</w:t>
            </w:r>
            <w:r>
              <w:t xml:space="preserve"> </w:t>
            </w:r>
          </w:p>
        </w:tc>
        <w:tc>
          <w:tcPr>
            <w:tcW w:w="425" w:type="dxa"/>
            <w:shd w:val="clear" w:color="auto" w:fill="F2F2F2"/>
            <w:vAlign w:val="center"/>
          </w:tcPr>
          <w:p w14:paraId="7AFAE6A8" w14:textId="3EAB5109" w:rsidR="00B678CD" w:rsidRPr="00003F99" w:rsidRDefault="00B678CD" w:rsidP="004B459D">
            <w:pPr>
              <w:jc w:val="center"/>
              <w:rPr>
                <w:rFonts w:ascii="Arial" w:hAnsi="Arial" w:cs="Arial"/>
                <w:color w:val="000000"/>
                <w:sz w:val="16"/>
                <w:szCs w:val="16"/>
              </w:rPr>
            </w:pPr>
            <w:r>
              <w:rPr>
                <w:rFonts w:ascii="Arial" w:hAnsi="Arial" w:cs="Arial"/>
                <w:color w:val="000000"/>
                <w:sz w:val="16"/>
                <w:szCs w:val="16"/>
              </w:rPr>
              <w:t>06</w:t>
            </w:r>
          </w:p>
        </w:tc>
        <w:tc>
          <w:tcPr>
            <w:tcW w:w="822" w:type="dxa"/>
            <w:vAlign w:val="center"/>
          </w:tcPr>
          <w:p w14:paraId="066FA7FB" w14:textId="4D50AD72" w:rsidR="00B678CD" w:rsidRPr="00003F99" w:rsidRDefault="00B678CD" w:rsidP="00DC0B7A">
            <w:pPr>
              <w:rPr>
                <w:color w:val="000000"/>
                <w:sz w:val="16"/>
                <w:szCs w:val="16"/>
              </w:rPr>
            </w:pPr>
          </w:p>
        </w:tc>
        <w:tc>
          <w:tcPr>
            <w:tcW w:w="283" w:type="dxa"/>
            <w:vAlign w:val="center"/>
          </w:tcPr>
          <w:p w14:paraId="09E34CD4" w14:textId="3E308F66" w:rsidR="00B678CD" w:rsidRPr="00003F99" w:rsidRDefault="00B678CD" w:rsidP="00DC0B7A">
            <w:pPr>
              <w:jc w:val="center"/>
              <w:rPr>
                <w:color w:val="000000"/>
                <w:sz w:val="16"/>
                <w:szCs w:val="16"/>
              </w:rPr>
            </w:pPr>
          </w:p>
        </w:tc>
        <w:tc>
          <w:tcPr>
            <w:tcW w:w="284" w:type="dxa"/>
            <w:vAlign w:val="center"/>
          </w:tcPr>
          <w:p w14:paraId="70071371" w14:textId="67FA003D" w:rsidR="00B678CD" w:rsidRPr="00003F99" w:rsidRDefault="00B678CD" w:rsidP="00DC0B7A">
            <w:pPr>
              <w:jc w:val="center"/>
              <w:rPr>
                <w:color w:val="000000"/>
                <w:sz w:val="16"/>
                <w:szCs w:val="16"/>
              </w:rPr>
            </w:pPr>
          </w:p>
        </w:tc>
        <w:tc>
          <w:tcPr>
            <w:tcW w:w="283" w:type="dxa"/>
            <w:vAlign w:val="center"/>
          </w:tcPr>
          <w:p w14:paraId="5A81B941" w14:textId="7CE8093C" w:rsidR="00B678CD" w:rsidRPr="00003F99" w:rsidRDefault="00B678CD" w:rsidP="00DC0B7A">
            <w:pPr>
              <w:jc w:val="center"/>
              <w:rPr>
                <w:color w:val="000000"/>
                <w:sz w:val="16"/>
                <w:szCs w:val="16"/>
              </w:rPr>
            </w:pPr>
          </w:p>
        </w:tc>
        <w:tc>
          <w:tcPr>
            <w:tcW w:w="284" w:type="dxa"/>
            <w:vAlign w:val="center"/>
          </w:tcPr>
          <w:p w14:paraId="3DACDF56" w14:textId="6CB74445" w:rsidR="00B678CD" w:rsidRPr="00003F99" w:rsidRDefault="00B678CD" w:rsidP="00DC0B7A">
            <w:pPr>
              <w:jc w:val="center"/>
              <w:rPr>
                <w:color w:val="000000"/>
                <w:sz w:val="16"/>
                <w:szCs w:val="16"/>
              </w:rPr>
            </w:pPr>
          </w:p>
        </w:tc>
        <w:tc>
          <w:tcPr>
            <w:tcW w:w="283" w:type="dxa"/>
            <w:vAlign w:val="center"/>
          </w:tcPr>
          <w:p w14:paraId="2C00AF39" w14:textId="4DC30679" w:rsidR="00B678CD" w:rsidRPr="00003F99" w:rsidRDefault="00B678CD" w:rsidP="00DC0B7A">
            <w:pPr>
              <w:jc w:val="center"/>
              <w:rPr>
                <w:color w:val="000000"/>
                <w:sz w:val="16"/>
                <w:szCs w:val="16"/>
              </w:rPr>
            </w:pPr>
          </w:p>
        </w:tc>
        <w:tc>
          <w:tcPr>
            <w:tcW w:w="284" w:type="dxa"/>
            <w:vAlign w:val="center"/>
          </w:tcPr>
          <w:p w14:paraId="314EF466" w14:textId="4DDC3017" w:rsidR="00B678CD" w:rsidRPr="00003F99" w:rsidRDefault="00B678CD" w:rsidP="00DC0B7A">
            <w:pPr>
              <w:jc w:val="center"/>
              <w:rPr>
                <w:color w:val="000000"/>
                <w:sz w:val="16"/>
                <w:szCs w:val="16"/>
              </w:rPr>
            </w:pPr>
          </w:p>
        </w:tc>
        <w:tc>
          <w:tcPr>
            <w:tcW w:w="283" w:type="dxa"/>
            <w:vAlign w:val="center"/>
          </w:tcPr>
          <w:p w14:paraId="3D02CCF7" w14:textId="132DBDEC" w:rsidR="00B678CD" w:rsidRPr="00003F99" w:rsidRDefault="00B678CD" w:rsidP="00DC0B7A">
            <w:pPr>
              <w:jc w:val="center"/>
              <w:rPr>
                <w:color w:val="000000"/>
                <w:sz w:val="16"/>
                <w:szCs w:val="16"/>
              </w:rPr>
            </w:pPr>
          </w:p>
        </w:tc>
        <w:tc>
          <w:tcPr>
            <w:tcW w:w="284" w:type="dxa"/>
            <w:vAlign w:val="center"/>
          </w:tcPr>
          <w:p w14:paraId="2F7DE664" w14:textId="5CDBB8DC" w:rsidR="00B678CD" w:rsidRPr="00003F99" w:rsidRDefault="00B678CD" w:rsidP="00DC0B7A">
            <w:pPr>
              <w:jc w:val="center"/>
              <w:rPr>
                <w:color w:val="000000"/>
                <w:sz w:val="16"/>
                <w:szCs w:val="16"/>
              </w:rPr>
            </w:pPr>
          </w:p>
        </w:tc>
        <w:tc>
          <w:tcPr>
            <w:tcW w:w="283" w:type="dxa"/>
            <w:vAlign w:val="center"/>
          </w:tcPr>
          <w:p w14:paraId="0BFC48D2" w14:textId="744FBD9D" w:rsidR="00B678CD" w:rsidRPr="00003F99" w:rsidRDefault="00B678CD" w:rsidP="00DC0B7A">
            <w:pPr>
              <w:jc w:val="center"/>
              <w:rPr>
                <w:color w:val="000000"/>
                <w:sz w:val="16"/>
                <w:szCs w:val="16"/>
              </w:rPr>
            </w:pPr>
          </w:p>
        </w:tc>
        <w:tc>
          <w:tcPr>
            <w:tcW w:w="284" w:type="dxa"/>
            <w:vAlign w:val="center"/>
          </w:tcPr>
          <w:p w14:paraId="6882667F" w14:textId="322A2D3E" w:rsidR="00B678CD" w:rsidRPr="00003F99" w:rsidRDefault="00B678CD" w:rsidP="00DC0B7A">
            <w:pPr>
              <w:jc w:val="center"/>
              <w:rPr>
                <w:color w:val="000000"/>
                <w:sz w:val="16"/>
                <w:szCs w:val="16"/>
              </w:rPr>
            </w:pPr>
          </w:p>
        </w:tc>
        <w:tc>
          <w:tcPr>
            <w:tcW w:w="283" w:type="dxa"/>
            <w:vAlign w:val="center"/>
          </w:tcPr>
          <w:p w14:paraId="6DA2F78B" w14:textId="17166B15" w:rsidR="00B678CD" w:rsidRPr="00003F99" w:rsidRDefault="00B678CD" w:rsidP="00DC0B7A">
            <w:pPr>
              <w:jc w:val="center"/>
              <w:rPr>
                <w:color w:val="000000"/>
                <w:sz w:val="16"/>
                <w:szCs w:val="16"/>
              </w:rPr>
            </w:pPr>
          </w:p>
        </w:tc>
        <w:tc>
          <w:tcPr>
            <w:tcW w:w="284" w:type="dxa"/>
            <w:vAlign w:val="center"/>
          </w:tcPr>
          <w:p w14:paraId="1FFF6E6F" w14:textId="5216CA03" w:rsidR="00B678CD" w:rsidRPr="00003F99" w:rsidRDefault="00B678CD" w:rsidP="00DC0B7A">
            <w:pPr>
              <w:jc w:val="center"/>
              <w:rPr>
                <w:color w:val="000000"/>
                <w:sz w:val="16"/>
                <w:szCs w:val="16"/>
              </w:rPr>
            </w:pPr>
          </w:p>
        </w:tc>
        <w:tc>
          <w:tcPr>
            <w:tcW w:w="283" w:type="dxa"/>
            <w:vAlign w:val="center"/>
          </w:tcPr>
          <w:p w14:paraId="253C5132" w14:textId="4F50B692" w:rsidR="00B678CD" w:rsidRPr="00003F99" w:rsidRDefault="00B678CD" w:rsidP="00DC0B7A">
            <w:pPr>
              <w:jc w:val="center"/>
              <w:rPr>
                <w:color w:val="000000"/>
                <w:sz w:val="16"/>
                <w:szCs w:val="16"/>
              </w:rPr>
            </w:pPr>
          </w:p>
        </w:tc>
        <w:tc>
          <w:tcPr>
            <w:tcW w:w="284" w:type="dxa"/>
            <w:vAlign w:val="center"/>
          </w:tcPr>
          <w:p w14:paraId="1603BFD6" w14:textId="6678E4F1" w:rsidR="00B678CD" w:rsidRPr="00003F99" w:rsidRDefault="00B678CD" w:rsidP="00DC0B7A">
            <w:pPr>
              <w:jc w:val="center"/>
              <w:rPr>
                <w:rFonts w:ascii="Arial" w:hAnsi="Arial" w:cs="Arial"/>
                <w:color w:val="000000"/>
                <w:sz w:val="16"/>
                <w:szCs w:val="16"/>
              </w:rPr>
            </w:pPr>
          </w:p>
        </w:tc>
        <w:tc>
          <w:tcPr>
            <w:tcW w:w="596" w:type="dxa"/>
            <w:noWrap/>
            <w:vAlign w:val="center"/>
          </w:tcPr>
          <w:p w14:paraId="28E331F6" w14:textId="46F3CC97" w:rsidR="00B678CD" w:rsidRPr="00003F99" w:rsidRDefault="00B678CD" w:rsidP="00DC0B7A">
            <w:pPr>
              <w:jc w:val="center"/>
              <w:rPr>
                <w:rFonts w:ascii="Arial" w:hAnsi="Arial" w:cs="Arial"/>
                <w:color w:val="000000"/>
                <w:sz w:val="16"/>
                <w:szCs w:val="16"/>
              </w:rPr>
            </w:pPr>
          </w:p>
        </w:tc>
        <w:tc>
          <w:tcPr>
            <w:tcW w:w="850" w:type="dxa"/>
            <w:vAlign w:val="center"/>
          </w:tcPr>
          <w:p w14:paraId="2F006D34" w14:textId="11FC8AEF" w:rsidR="00B678CD" w:rsidRPr="00003F99" w:rsidRDefault="00B678CD" w:rsidP="00DC0B7A">
            <w:pPr>
              <w:rPr>
                <w:color w:val="000000"/>
                <w:sz w:val="16"/>
                <w:szCs w:val="16"/>
              </w:rPr>
            </w:pPr>
          </w:p>
        </w:tc>
      </w:tr>
      <w:tr w:rsidR="00B678CD" w:rsidRPr="00003F99" w14:paraId="2AFDF700" w14:textId="4EC8EEDF" w:rsidTr="00B678CD">
        <w:trPr>
          <w:trHeight w:val="255"/>
        </w:trPr>
        <w:tc>
          <w:tcPr>
            <w:tcW w:w="1980" w:type="dxa"/>
            <w:shd w:val="clear" w:color="auto" w:fill="F2F2F2"/>
            <w:vAlign w:val="center"/>
          </w:tcPr>
          <w:p w14:paraId="69181D12" w14:textId="3EC8DF16" w:rsidR="00B678CD" w:rsidRPr="00003F99" w:rsidRDefault="00B678CD" w:rsidP="00DC0B7A">
            <w:pPr>
              <w:rPr>
                <w:rFonts w:ascii="Arial" w:hAnsi="Arial" w:cs="Arial"/>
                <w:color w:val="000000"/>
                <w:sz w:val="16"/>
                <w:szCs w:val="16"/>
              </w:rPr>
            </w:pPr>
            <w:r>
              <w:rPr>
                <w:rFonts w:ascii="Arial" w:hAnsi="Arial" w:cs="Arial"/>
                <w:color w:val="000000"/>
                <w:sz w:val="16"/>
                <w:szCs w:val="16"/>
              </w:rPr>
              <w:t xml:space="preserve">     </w:t>
            </w:r>
            <w:r w:rsidRPr="00003F99">
              <w:rPr>
                <w:rFonts w:ascii="Arial" w:hAnsi="Arial" w:cs="Arial"/>
                <w:color w:val="000000"/>
                <w:sz w:val="16"/>
                <w:szCs w:val="16"/>
              </w:rPr>
              <w:t>toetatud elamise teenus</w:t>
            </w:r>
          </w:p>
        </w:tc>
        <w:tc>
          <w:tcPr>
            <w:tcW w:w="425" w:type="dxa"/>
            <w:shd w:val="clear" w:color="auto" w:fill="F2F2F2"/>
            <w:vAlign w:val="center"/>
          </w:tcPr>
          <w:p w14:paraId="5D2026A6" w14:textId="188C6B15"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0</w:t>
            </w:r>
            <w:r>
              <w:rPr>
                <w:rFonts w:ascii="Arial" w:hAnsi="Arial" w:cs="Arial"/>
                <w:color w:val="000000"/>
                <w:sz w:val="16"/>
                <w:szCs w:val="16"/>
              </w:rPr>
              <w:t>7</w:t>
            </w:r>
          </w:p>
        </w:tc>
        <w:tc>
          <w:tcPr>
            <w:tcW w:w="822" w:type="dxa"/>
            <w:vAlign w:val="center"/>
          </w:tcPr>
          <w:p w14:paraId="35778E10" w14:textId="5DF4CC1C" w:rsidR="00B678CD" w:rsidRPr="00003F99" w:rsidRDefault="00B678CD" w:rsidP="00DC0B7A">
            <w:pPr>
              <w:rPr>
                <w:color w:val="000000"/>
                <w:sz w:val="16"/>
                <w:szCs w:val="16"/>
              </w:rPr>
            </w:pPr>
          </w:p>
        </w:tc>
        <w:tc>
          <w:tcPr>
            <w:tcW w:w="283" w:type="dxa"/>
            <w:vAlign w:val="center"/>
          </w:tcPr>
          <w:p w14:paraId="64877049" w14:textId="2D7A79E2" w:rsidR="00B678CD" w:rsidRPr="00003F99" w:rsidRDefault="00B678CD" w:rsidP="00DC0B7A">
            <w:pPr>
              <w:jc w:val="center"/>
              <w:rPr>
                <w:color w:val="000000"/>
                <w:sz w:val="16"/>
                <w:szCs w:val="16"/>
              </w:rPr>
            </w:pPr>
          </w:p>
        </w:tc>
        <w:tc>
          <w:tcPr>
            <w:tcW w:w="284" w:type="dxa"/>
            <w:vAlign w:val="center"/>
          </w:tcPr>
          <w:p w14:paraId="3AEB8C58" w14:textId="4EA29244" w:rsidR="00B678CD" w:rsidRPr="00003F99" w:rsidRDefault="00B678CD" w:rsidP="00DC0B7A">
            <w:pPr>
              <w:jc w:val="center"/>
              <w:rPr>
                <w:color w:val="000000"/>
                <w:sz w:val="16"/>
                <w:szCs w:val="16"/>
              </w:rPr>
            </w:pPr>
          </w:p>
        </w:tc>
        <w:tc>
          <w:tcPr>
            <w:tcW w:w="283" w:type="dxa"/>
            <w:vAlign w:val="center"/>
          </w:tcPr>
          <w:p w14:paraId="7973CE0D" w14:textId="4DD21943" w:rsidR="00B678CD" w:rsidRPr="00003F99" w:rsidRDefault="00B678CD" w:rsidP="00DC0B7A">
            <w:pPr>
              <w:jc w:val="center"/>
              <w:rPr>
                <w:color w:val="000000"/>
                <w:sz w:val="16"/>
                <w:szCs w:val="16"/>
              </w:rPr>
            </w:pPr>
          </w:p>
        </w:tc>
        <w:tc>
          <w:tcPr>
            <w:tcW w:w="284" w:type="dxa"/>
            <w:vAlign w:val="center"/>
          </w:tcPr>
          <w:p w14:paraId="6AB4D0DD" w14:textId="10200206" w:rsidR="00B678CD" w:rsidRPr="00003F99" w:rsidRDefault="00B678CD" w:rsidP="00DC0B7A">
            <w:pPr>
              <w:jc w:val="center"/>
              <w:rPr>
                <w:color w:val="000000"/>
                <w:sz w:val="16"/>
                <w:szCs w:val="16"/>
              </w:rPr>
            </w:pPr>
          </w:p>
        </w:tc>
        <w:tc>
          <w:tcPr>
            <w:tcW w:w="283" w:type="dxa"/>
            <w:vAlign w:val="center"/>
          </w:tcPr>
          <w:p w14:paraId="35BDB023" w14:textId="36FA5C20" w:rsidR="00B678CD" w:rsidRPr="00003F99" w:rsidRDefault="00B678CD" w:rsidP="00DC0B7A">
            <w:pPr>
              <w:jc w:val="center"/>
              <w:rPr>
                <w:color w:val="000000"/>
                <w:sz w:val="16"/>
                <w:szCs w:val="16"/>
              </w:rPr>
            </w:pPr>
          </w:p>
        </w:tc>
        <w:tc>
          <w:tcPr>
            <w:tcW w:w="284" w:type="dxa"/>
            <w:vAlign w:val="center"/>
          </w:tcPr>
          <w:p w14:paraId="491B003D" w14:textId="3DACF717" w:rsidR="00B678CD" w:rsidRPr="00003F99" w:rsidRDefault="00B678CD" w:rsidP="00DC0B7A">
            <w:pPr>
              <w:jc w:val="center"/>
              <w:rPr>
                <w:color w:val="000000"/>
                <w:sz w:val="16"/>
                <w:szCs w:val="16"/>
              </w:rPr>
            </w:pPr>
          </w:p>
        </w:tc>
        <w:tc>
          <w:tcPr>
            <w:tcW w:w="283" w:type="dxa"/>
            <w:vAlign w:val="center"/>
          </w:tcPr>
          <w:p w14:paraId="2BE4EF9D" w14:textId="2F90016D" w:rsidR="00B678CD" w:rsidRPr="00003F99" w:rsidRDefault="00B678CD" w:rsidP="00DC0B7A">
            <w:pPr>
              <w:jc w:val="center"/>
              <w:rPr>
                <w:color w:val="000000"/>
                <w:sz w:val="16"/>
                <w:szCs w:val="16"/>
              </w:rPr>
            </w:pPr>
          </w:p>
        </w:tc>
        <w:tc>
          <w:tcPr>
            <w:tcW w:w="284" w:type="dxa"/>
            <w:vAlign w:val="center"/>
          </w:tcPr>
          <w:p w14:paraId="08C93082" w14:textId="429384CB" w:rsidR="00B678CD" w:rsidRPr="00003F99" w:rsidRDefault="00B678CD" w:rsidP="00DC0B7A">
            <w:pPr>
              <w:jc w:val="center"/>
              <w:rPr>
                <w:color w:val="000000"/>
                <w:sz w:val="16"/>
                <w:szCs w:val="16"/>
              </w:rPr>
            </w:pPr>
          </w:p>
        </w:tc>
        <w:tc>
          <w:tcPr>
            <w:tcW w:w="283" w:type="dxa"/>
            <w:vAlign w:val="center"/>
          </w:tcPr>
          <w:p w14:paraId="29568FDE" w14:textId="305A438D" w:rsidR="00B678CD" w:rsidRPr="00003F99" w:rsidRDefault="00B678CD" w:rsidP="00DC0B7A">
            <w:pPr>
              <w:jc w:val="center"/>
              <w:rPr>
                <w:color w:val="000000"/>
                <w:sz w:val="16"/>
                <w:szCs w:val="16"/>
              </w:rPr>
            </w:pPr>
          </w:p>
        </w:tc>
        <w:tc>
          <w:tcPr>
            <w:tcW w:w="284" w:type="dxa"/>
            <w:vAlign w:val="center"/>
          </w:tcPr>
          <w:p w14:paraId="78DA0AAA" w14:textId="11DE4FF8" w:rsidR="00B678CD" w:rsidRPr="00003F99" w:rsidRDefault="00B678CD" w:rsidP="00DC0B7A">
            <w:pPr>
              <w:jc w:val="center"/>
              <w:rPr>
                <w:color w:val="000000"/>
                <w:sz w:val="16"/>
                <w:szCs w:val="16"/>
              </w:rPr>
            </w:pPr>
          </w:p>
        </w:tc>
        <w:tc>
          <w:tcPr>
            <w:tcW w:w="283" w:type="dxa"/>
            <w:vAlign w:val="center"/>
          </w:tcPr>
          <w:p w14:paraId="5FD825D9" w14:textId="18AE851C" w:rsidR="00B678CD" w:rsidRPr="00003F99" w:rsidRDefault="00B678CD" w:rsidP="00DC0B7A">
            <w:pPr>
              <w:jc w:val="center"/>
              <w:rPr>
                <w:color w:val="000000"/>
                <w:sz w:val="16"/>
                <w:szCs w:val="16"/>
              </w:rPr>
            </w:pPr>
          </w:p>
        </w:tc>
        <w:tc>
          <w:tcPr>
            <w:tcW w:w="284" w:type="dxa"/>
            <w:vAlign w:val="center"/>
          </w:tcPr>
          <w:p w14:paraId="0230ED0C" w14:textId="7A35367F" w:rsidR="00B678CD" w:rsidRPr="00003F99" w:rsidRDefault="00B678CD" w:rsidP="00DC0B7A">
            <w:pPr>
              <w:jc w:val="center"/>
              <w:rPr>
                <w:color w:val="000000"/>
                <w:sz w:val="16"/>
                <w:szCs w:val="16"/>
              </w:rPr>
            </w:pPr>
          </w:p>
        </w:tc>
        <w:tc>
          <w:tcPr>
            <w:tcW w:w="283" w:type="dxa"/>
            <w:vAlign w:val="center"/>
          </w:tcPr>
          <w:p w14:paraId="2A029876" w14:textId="6678903C" w:rsidR="00B678CD" w:rsidRPr="00003F99" w:rsidRDefault="00B678CD" w:rsidP="00DC0B7A">
            <w:pPr>
              <w:jc w:val="center"/>
              <w:rPr>
                <w:color w:val="000000"/>
                <w:sz w:val="16"/>
                <w:szCs w:val="16"/>
              </w:rPr>
            </w:pPr>
          </w:p>
        </w:tc>
        <w:tc>
          <w:tcPr>
            <w:tcW w:w="284" w:type="dxa"/>
            <w:vAlign w:val="center"/>
          </w:tcPr>
          <w:p w14:paraId="409FBC10" w14:textId="3A422F6E" w:rsidR="00B678CD" w:rsidRPr="00003F99" w:rsidRDefault="00B678CD" w:rsidP="00DC0B7A">
            <w:pPr>
              <w:jc w:val="center"/>
              <w:rPr>
                <w:rFonts w:ascii="Arial" w:hAnsi="Arial" w:cs="Arial"/>
                <w:color w:val="000000"/>
                <w:sz w:val="16"/>
                <w:szCs w:val="16"/>
              </w:rPr>
            </w:pPr>
          </w:p>
        </w:tc>
        <w:tc>
          <w:tcPr>
            <w:tcW w:w="596" w:type="dxa"/>
            <w:noWrap/>
            <w:vAlign w:val="center"/>
          </w:tcPr>
          <w:p w14:paraId="4AFE9072" w14:textId="18225C71" w:rsidR="00B678CD" w:rsidRPr="00003F99" w:rsidRDefault="00B678CD" w:rsidP="00DC0B7A">
            <w:pPr>
              <w:jc w:val="center"/>
              <w:rPr>
                <w:rFonts w:ascii="Arial" w:hAnsi="Arial" w:cs="Arial"/>
                <w:color w:val="000000"/>
                <w:sz w:val="16"/>
                <w:szCs w:val="16"/>
              </w:rPr>
            </w:pPr>
          </w:p>
        </w:tc>
        <w:tc>
          <w:tcPr>
            <w:tcW w:w="850" w:type="dxa"/>
            <w:vAlign w:val="center"/>
          </w:tcPr>
          <w:p w14:paraId="22F84F11" w14:textId="7941077B" w:rsidR="00B678CD" w:rsidRPr="00003F99" w:rsidRDefault="00B678CD" w:rsidP="00DC0B7A">
            <w:pPr>
              <w:rPr>
                <w:color w:val="000000"/>
                <w:sz w:val="16"/>
                <w:szCs w:val="16"/>
              </w:rPr>
            </w:pPr>
          </w:p>
        </w:tc>
      </w:tr>
      <w:tr w:rsidR="00B678CD" w:rsidRPr="00003F99" w14:paraId="2A3C0D72" w14:textId="2A3627E8" w:rsidTr="00B678CD">
        <w:trPr>
          <w:trHeight w:val="255"/>
        </w:trPr>
        <w:tc>
          <w:tcPr>
            <w:tcW w:w="1980" w:type="dxa"/>
            <w:shd w:val="clear" w:color="auto" w:fill="F2F2F2"/>
            <w:vAlign w:val="center"/>
          </w:tcPr>
          <w:p w14:paraId="6BF97AD6" w14:textId="189A673B" w:rsidR="00B678CD" w:rsidRPr="00003F99" w:rsidRDefault="00B678CD" w:rsidP="00DC0B7A">
            <w:pPr>
              <w:rPr>
                <w:rFonts w:ascii="Arial" w:hAnsi="Arial" w:cs="Arial"/>
                <w:color w:val="000000"/>
                <w:sz w:val="16"/>
                <w:szCs w:val="16"/>
              </w:rPr>
            </w:pPr>
            <w:r>
              <w:rPr>
                <w:rFonts w:ascii="Arial" w:hAnsi="Arial" w:cs="Arial"/>
                <w:color w:val="000000"/>
                <w:sz w:val="16"/>
                <w:szCs w:val="16"/>
              </w:rPr>
              <w:t xml:space="preserve">     </w:t>
            </w:r>
            <w:r w:rsidRPr="00003F99">
              <w:rPr>
                <w:rFonts w:ascii="Arial" w:hAnsi="Arial" w:cs="Arial"/>
                <w:color w:val="000000"/>
                <w:sz w:val="16"/>
                <w:szCs w:val="16"/>
              </w:rPr>
              <w:t>kogukonnas elamise teenus</w:t>
            </w:r>
          </w:p>
        </w:tc>
        <w:tc>
          <w:tcPr>
            <w:tcW w:w="425" w:type="dxa"/>
            <w:shd w:val="clear" w:color="auto" w:fill="F2F2F2"/>
            <w:vAlign w:val="center"/>
          </w:tcPr>
          <w:p w14:paraId="5CEA5AA7" w14:textId="328088C9"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0</w:t>
            </w:r>
            <w:r>
              <w:rPr>
                <w:rFonts w:ascii="Arial" w:hAnsi="Arial" w:cs="Arial"/>
                <w:color w:val="000000"/>
                <w:sz w:val="16"/>
                <w:szCs w:val="16"/>
              </w:rPr>
              <w:t>8</w:t>
            </w:r>
          </w:p>
        </w:tc>
        <w:tc>
          <w:tcPr>
            <w:tcW w:w="822" w:type="dxa"/>
            <w:vAlign w:val="center"/>
          </w:tcPr>
          <w:p w14:paraId="25A49CB3" w14:textId="080C4E35" w:rsidR="00B678CD" w:rsidRPr="00003F99" w:rsidRDefault="00B678CD" w:rsidP="00DC0B7A">
            <w:pPr>
              <w:rPr>
                <w:color w:val="000000"/>
                <w:sz w:val="16"/>
                <w:szCs w:val="16"/>
              </w:rPr>
            </w:pPr>
          </w:p>
        </w:tc>
        <w:tc>
          <w:tcPr>
            <w:tcW w:w="283" w:type="dxa"/>
            <w:vAlign w:val="center"/>
          </w:tcPr>
          <w:p w14:paraId="529BD013" w14:textId="18B606D6" w:rsidR="00B678CD" w:rsidRPr="00003F99" w:rsidRDefault="00B678CD" w:rsidP="00DC0B7A">
            <w:pPr>
              <w:jc w:val="center"/>
              <w:rPr>
                <w:color w:val="000000"/>
                <w:sz w:val="16"/>
                <w:szCs w:val="16"/>
              </w:rPr>
            </w:pPr>
          </w:p>
        </w:tc>
        <w:tc>
          <w:tcPr>
            <w:tcW w:w="284" w:type="dxa"/>
            <w:vAlign w:val="center"/>
          </w:tcPr>
          <w:p w14:paraId="3E8A43B7" w14:textId="1A30FD69" w:rsidR="00B678CD" w:rsidRPr="00003F99" w:rsidRDefault="00B678CD" w:rsidP="00DC0B7A">
            <w:pPr>
              <w:jc w:val="center"/>
              <w:rPr>
                <w:color w:val="000000"/>
                <w:sz w:val="16"/>
                <w:szCs w:val="16"/>
              </w:rPr>
            </w:pPr>
          </w:p>
        </w:tc>
        <w:tc>
          <w:tcPr>
            <w:tcW w:w="283" w:type="dxa"/>
            <w:vAlign w:val="center"/>
          </w:tcPr>
          <w:p w14:paraId="5954A303" w14:textId="64766B6D" w:rsidR="00B678CD" w:rsidRPr="00003F99" w:rsidRDefault="00B678CD" w:rsidP="00DC0B7A">
            <w:pPr>
              <w:jc w:val="center"/>
              <w:rPr>
                <w:color w:val="000000"/>
                <w:sz w:val="16"/>
                <w:szCs w:val="16"/>
              </w:rPr>
            </w:pPr>
          </w:p>
        </w:tc>
        <w:tc>
          <w:tcPr>
            <w:tcW w:w="284" w:type="dxa"/>
            <w:vAlign w:val="center"/>
          </w:tcPr>
          <w:p w14:paraId="1EFE9AA2" w14:textId="2E041CF9" w:rsidR="00B678CD" w:rsidRPr="00003F99" w:rsidRDefault="00B678CD" w:rsidP="00DC0B7A">
            <w:pPr>
              <w:jc w:val="center"/>
              <w:rPr>
                <w:color w:val="000000"/>
                <w:sz w:val="16"/>
                <w:szCs w:val="16"/>
              </w:rPr>
            </w:pPr>
          </w:p>
        </w:tc>
        <w:tc>
          <w:tcPr>
            <w:tcW w:w="283" w:type="dxa"/>
            <w:vAlign w:val="center"/>
          </w:tcPr>
          <w:p w14:paraId="287F0BF3" w14:textId="6ED85745" w:rsidR="00B678CD" w:rsidRPr="00003F99" w:rsidRDefault="00B678CD" w:rsidP="00DC0B7A">
            <w:pPr>
              <w:jc w:val="center"/>
              <w:rPr>
                <w:color w:val="000000"/>
                <w:sz w:val="16"/>
                <w:szCs w:val="16"/>
              </w:rPr>
            </w:pPr>
          </w:p>
        </w:tc>
        <w:tc>
          <w:tcPr>
            <w:tcW w:w="284" w:type="dxa"/>
            <w:vAlign w:val="center"/>
          </w:tcPr>
          <w:p w14:paraId="2CFA2D9D" w14:textId="7C98D199" w:rsidR="00B678CD" w:rsidRPr="00003F99" w:rsidRDefault="00B678CD" w:rsidP="00DC0B7A">
            <w:pPr>
              <w:jc w:val="center"/>
              <w:rPr>
                <w:color w:val="000000"/>
                <w:sz w:val="16"/>
                <w:szCs w:val="16"/>
              </w:rPr>
            </w:pPr>
          </w:p>
        </w:tc>
        <w:tc>
          <w:tcPr>
            <w:tcW w:w="283" w:type="dxa"/>
            <w:vAlign w:val="center"/>
          </w:tcPr>
          <w:p w14:paraId="14B4ACB1" w14:textId="0DADCB34" w:rsidR="00B678CD" w:rsidRPr="00003F99" w:rsidRDefault="00B678CD" w:rsidP="00DC0B7A">
            <w:pPr>
              <w:jc w:val="center"/>
              <w:rPr>
                <w:color w:val="000000"/>
                <w:sz w:val="16"/>
                <w:szCs w:val="16"/>
              </w:rPr>
            </w:pPr>
          </w:p>
        </w:tc>
        <w:tc>
          <w:tcPr>
            <w:tcW w:w="284" w:type="dxa"/>
            <w:vAlign w:val="center"/>
          </w:tcPr>
          <w:p w14:paraId="7251AECE" w14:textId="5F593DAA" w:rsidR="00B678CD" w:rsidRPr="00003F99" w:rsidRDefault="00B678CD" w:rsidP="00DC0B7A">
            <w:pPr>
              <w:jc w:val="center"/>
              <w:rPr>
                <w:color w:val="000000"/>
                <w:sz w:val="16"/>
                <w:szCs w:val="16"/>
              </w:rPr>
            </w:pPr>
          </w:p>
        </w:tc>
        <w:tc>
          <w:tcPr>
            <w:tcW w:w="283" w:type="dxa"/>
            <w:vAlign w:val="center"/>
          </w:tcPr>
          <w:p w14:paraId="42AC10FE" w14:textId="7D9F904D" w:rsidR="00B678CD" w:rsidRPr="00003F99" w:rsidRDefault="00B678CD" w:rsidP="00DC0B7A">
            <w:pPr>
              <w:jc w:val="center"/>
              <w:rPr>
                <w:color w:val="000000"/>
                <w:sz w:val="16"/>
                <w:szCs w:val="16"/>
              </w:rPr>
            </w:pPr>
          </w:p>
        </w:tc>
        <w:tc>
          <w:tcPr>
            <w:tcW w:w="284" w:type="dxa"/>
            <w:vAlign w:val="center"/>
          </w:tcPr>
          <w:p w14:paraId="5E14B95D" w14:textId="6D6FC93D" w:rsidR="00B678CD" w:rsidRPr="00003F99" w:rsidRDefault="00B678CD" w:rsidP="00DC0B7A">
            <w:pPr>
              <w:jc w:val="center"/>
              <w:rPr>
                <w:color w:val="000000"/>
                <w:sz w:val="16"/>
                <w:szCs w:val="16"/>
              </w:rPr>
            </w:pPr>
          </w:p>
        </w:tc>
        <w:tc>
          <w:tcPr>
            <w:tcW w:w="283" w:type="dxa"/>
            <w:vAlign w:val="center"/>
          </w:tcPr>
          <w:p w14:paraId="5C17FD80" w14:textId="74881F52" w:rsidR="00B678CD" w:rsidRPr="00003F99" w:rsidRDefault="00B678CD" w:rsidP="00DC0B7A">
            <w:pPr>
              <w:jc w:val="center"/>
              <w:rPr>
                <w:color w:val="000000"/>
                <w:sz w:val="16"/>
                <w:szCs w:val="16"/>
              </w:rPr>
            </w:pPr>
          </w:p>
        </w:tc>
        <w:tc>
          <w:tcPr>
            <w:tcW w:w="284" w:type="dxa"/>
            <w:vAlign w:val="center"/>
          </w:tcPr>
          <w:p w14:paraId="1F64F3BD" w14:textId="252677DD" w:rsidR="00B678CD" w:rsidRPr="00003F99" w:rsidRDefault="00B678CD" w:rsidP="00DC0B7A">
            <w:pPr>
              <w:jc w:val="center"/>
              <w:rPr>
                <w:color w:val="000000"/>
                <w:sz w:val="16"/>
                <w:szCs w:val="16"/>
              </w:rPr>
            </w:pPr>
          </w:p>
        </w:tc>
        <w:tc>
          <w:tcPr>
            <w:tcW w:w="283" w:type="dxa"/>
            <w:vAlign w:val="center"/>
          </w:tcPr>
          <w:p w14:paraId="7EE76423" w14:textId="4FD1227D" w:rsidR="00B678CD" w:rsidRPr="00003F99" w:rsidRDefault="00B678CD" w:rsidP="00DC0B7A">
            <w:pPr>
              <w:jc w:val="center"/>
              <w:rPr>
                <w:color w:val="000000"/>
                <w:sz w:val="16"/>
                <w:szCs w:val="16"/>
              </w:rPr>
            </w:pPr>
          </w:p>
        </w:tc>
        <w:tc>
          <w:tcPr>
            <w:tcW w:w="284" w:type="dxa"/>
            <w:vAlign w:val="center"/>
          </w:tcPr>
          <w:p w14:paraId="0DF981B0" w14:textId="25250102" w:rsidR="00B678CD" w:rsidRPr="00003F99" w:rsidRDefault="00B678CD" w:rsidP="00DC0B7A">
            <w:pPr>
              <w:jc w:val="center"/>
              <w:rPr>
                <w:rFonts w:ascii="Arial" w:hAnsi="Arial" w:cs="Arial"/>
                <w:color w:val="000000"/>
                <w:sz w:val="16"/>
                <w:szCs w:val="16"/>
              </w:rPr>
            </w:pPr>
          </w:p>
        </w:tc>
        <w:tc>
          <w:tcPr>
            <w:tcW w:w="596" w:type="dxa"/>
            <w:noWrap/>
            <w:vAlign w:val="center"/>
          </w:tcPr>
          <w:p w14:paraId="37F0F0DD" w14:textId="17A47D46" w:rsidR="00B678CD" w:rsidRPr="00003F99" w:rsidRDefault="00B678CD" w:rsidP="00DC0B7A">
            <w:pPr>
              <w:jc w:val="center"/>
              <w:rPr>
                <w:rFonts w:ascii="Arial" w:hAnsi="Arial" w:cs="Arial"/>
                <w:color w:val="000000"/>
                <w:sz w:val="16"/>
                <w:szCs w:val="16"/>
              </w:rPr>
            </w:pPr>
          </w:p>
        </w:tc>
        <w:tc>
          <w:tcPr>
            <w:tcW w:w="850" w:type="dxa"/>
            <w:vAlign w:val="center"/>
          </w:tcPr>
          <w:p w14:paraId="31552368" w14:textId="1C66AE37" w:rsidR="00B678CD" w:rsidRPr="00003F99" w:rsidRDefault="00B678CD" w:rsidP="00DC0B7A">
            <w:pPr>
              <w:rPr>
                <w:color w:val="000000"/>
                <w:sz w:val="16"/>
                <w:szCs w:val="16"/>
              </w:rPr>
            </w:pPr>
          </w:p>
        </w:tc>
      </w:tr>
      <w:tr w:rsidR="00B678CD" w:rsidRPr="00003F99" w14:paraId="35A27D5E" w14:textId="0C4A36A6" w:rsidTr="00B678CD">
        <w:trPr>
          <w:trHeight w:val="255"/>
        </w:trPr>
        <w:tc>
          <w:tcPr>
            <w:tcW w:w="1980" w:type="dxa"/>
            <w:shd w:val="clear" w:color="auto" w:fill="F2F2F2"/>
            <w:vAlign w:val="center"/>
          </w:tcPr>
          <w:p w14:paraId="5CDC9EE3" w14:textId="0D484A2E" w:rsidR="00B678CD" w:rsidRPr="00003F99" w:rsidRDefault="00B678CD" w:rsidP="00DC0B7A">
            <w:pPr>
              <w:rPr>
                <w:rFonts w:ascii="Arial" w:hAnsi="Arial" w:cs="Arial"/>
                <w:color w:val="000000"/>
                <w:sz w:val="16"/>
                <w:szCs w:val="16"/>
              </w:rPr>
            </w:pPr>
            <w:r>
              <w:rPr>
                <w:rFonts w:ascii="Arial" w:hAnsi="Arial" w:cs="Arial"/>
                <w:color w:val="000000"/>
                <w:sz w:val="16"/>
                <w:szCs w:val="16"/>
              </w:rPr>
              <w:t xml:space="preserve">     </w:t>
            </w:r>
            <w:r w:rsidRPr="00003F99">
              <w:rPr>
                <w:rFonts w:ascii="Arial" w:hAnsi="Arial" w:cs="Arial"/>
                <w:color w:val="000000"/>
                <w:sz w:val="16"/>
                <w:szCs w:val="16"/>
              </w:rPr>
              <w:t xml:space="preserve">töötamise toetamise teenus </w:t>
            </w:r>
          </w:p>
        </w:tc>
        <w:tc>
          <w:tcPr>
            <w:tcW w:w="425" w:type="dxa"/>
            <w:shd w:val="clear" w:color="auto" w:fill="F2F2F2"/>
            <w:vAlign w:val="center"/>
          </w:tcPr>
          <w:p w14:paraId="16C84774" w14:textId="6CBDC3CC"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0</w:t>
            </w:r>
            <w:r>
              <w:rPr>
                <w:rFonts w:ascii="Arial" w:hAnsi="Arial" w:cs="Arial"/>
                <w:color w:val="000000"/>
                <w:sz w:val="16"/>
                <w:szCs w:val="16"/>
              </w:rPr>
              <w:t>9</w:t>
            </w:r>
          </w:p>
        </w:tc>
        <w:tc>
          <w:tcPr>
            <w:tcW w:w="822" w:type="dxa"/>
            <w:vAlign w:val="center"/>
          </w:tcPr>
          <w:p w14:paraId="1C69F094" w14:textId="5A6EC709" w:rsidR="00B678CD" w:rsidRPr="001B5609" w:rsidRDefault="00B678CD" w:rsidP="00DC0B7A">
            <w:pPr>
              <w:rPr>
                <w:rFonts w:ascii="Arial" w:hAnsi="Arial" w:cs="Arial"/>
                <w:color w:val="000000"/>
                <w:sz w:val="16"/>
                <w:szCs w:val="16"/>
              </w:rPr>
            </w:pPr>
          </w:p>
        </w:tc>
        <w:tc>
          <w:tcPr>
            <w:tcW w:w="283" w:type="dxa"/>
            <w:vAlign w:val="center"/>
          </w:tcPr>
          <w:p w14:paraId="3C42A9A4" w14:textId="1B027BAF" w:rsidR="00B678CD" w:rsidRPr="00003F99" w:rsidRDefault="00B678CD" w:rsidP="00DC0B7A">
            <w:pPr>
              <w:jc w:val="center"/>
              <w:rPr>
                <w:color w:val="000000"/>
                <w:sz w:val="16"/>
                <w:szCs w:val="16"/>
              </w:rPr>
            </w:pPr>
          </w:p>
        </w:tc>
        <w:tc>
          <w:tcPr>
            <w:tcW w:w="284" w:type="dxa"/>
            <w:vAlign w:val="center"/>
          </w:tcPr>
          <w:p w14:paraId="6472C9E0" w14:textId="494FB5AD" w:rsidR="00B678CD" w:rsidRPr="00003F99" w:rsidRDefault="00B678CD" w:rsidP="00DC0B7A">
            <w:pPr>
              <w:jc w:val="center"/>
              <w:rPr>
                <w:color w:val="000000"/>
                <w:sz w:val="16"/>
                <w:szCs w:val="16"/>
              </w:rPr>
            </w:pPr>
          </w:p>
        </w:tc>
        <w:tc>
          <w:tcPr>
            <w:tcW w:w="283" w:type="dxa"/>
            <w:vAlign w:val="center"/>
          </w:tcPr>
          <w:p w14:paraId="22B7734A" w14:textId="11F9842B" w:rsidR="00B678CD" w:rsidRPr="00003F99" w:rsidRDefault="00B678CD" w:rsidP="00DC0B7A">
            <w:pPr>
              <w:jc w:val="center"/>
              <w:rPr>
                <w:color w:val="000000"/>
                <w:sz w:val="16"/>
                <w:szCs w:val="16"/>
              </w:rPr>
            </w:pPr>
          </w:p>
        </w:tc>
        <w:tc>
          <w:tcPr>
            <w:tcW w:w="284" w:type="dxa"/>
            <w:vAlign w:val="center"/>
          </w:tcPr>
          <w:p w14:paraId="72CE9A59" w14:textId="2C5022B0" w:rsidR="00B678CD" w:rsidRPr="00003F99" w:rsidRDefault="00B678CD" w:rsidP="00DC0B7A">
            <w:pPr>
              <w:jc w:val="center"/>
              <w:rPr>
                <w:color w:val="000000"/>
                <w:sz w:val="16"/>
                <w:szCs w:val="16"/>
              </w:rPr>
            </w:pPr>
          </w:p>
        </w:tc>
        <w:tc>
          <w:tcPr>
            <w:tcW w:w="283" w:type="dxa"/>
            <w:vAlign w:val="center"/>
          </w:tcPr>
          <w:p w14:paraId="7B043892" w14:textId="194F9534" w:rsidR="00B678CD" w:rsidRPr="00003F99" w:rsidRDefault="00B678CD" w:rsidP="00DC0B7A">
            <w:pPr>
              <w:jc w:val="center"/>
              <w:rPr>
                <w:color w:val="000000"/>
                <w:sz w:val="16"/>
                <w:szCs w:val="16"/>
              </w:rPr>
            </w:pPr>
          </w:p>
        </w:tc>
        <w:tc>
          <w:tcPr>
            <w:tcW w:w="284" w:type="dxa"/>
            <w:vAlign w:val="center"/>
          </w:tcPr>
          <w:p w14:paraId="6BFB3D23" w14:textId="1D1BA883" w:rsidR="00B678CD" w:rsidRPr="00003F99" w:rsidRDefault="00B678CD" w:rsidP="00DC0B7A">
            <w:pPr>
              <w:jc w:val="center"/>
              <w:rPr>
                <w:color w:val="000000"/>
                <w:sz w:val="16"/>
                <w:szCs w:val="16"/>
              </w:rPr>
            </w:pPr>
          </w:p>
        </w:tc>
        <w:tc>
          <w:tcPr>
            <w:tcW w:w="283" w:type="dxa"/>
            <w:vAlign w:val="center"/>
          </w:tcPr>
          <w:p w14:paraId="20654A8C" w14:textId="491C5B0B" w:rsidR="00B678CD" w:rsidRPr="00003F99" w:rsidRDefault="00B678CD" w:rsidP="00DC0B7A">
            <w:pPr>
              <w:jc w:val="center"/>
              <w:rPr>
                <w:color w:val="000000"/>
                <w:sz w:val="16"/>
                <w:szCs w:val="16"/>
              </w:rPr>
            </w:pPr>
          </w:p>
        </w:tc>
        <w:tc>
          <w:tcPr>
            <w:tcW w:w="284" w:type="dxa"/>
            <w:vAlign w:val="center"/>
          </w:tcPr>
          <w:p w14:paraId="68E9A6D0" w14:textId="5FDD8A56" w:rsidR="00B678CD" w:rsidRPr="00003F99" w:rsidRDefault="00B678CD" w:rsidP="00DC0B7A">
            <w:pPr>
              <w:jc w:val="center"/>
              <w:rPr>
                <w:color w:val="000000"/>
                <w:sz w:val="16"/>
                <w:szCs w:val="16"/>
              </w:rPr>
            </w:pPr>
          </w:p>
        </w:tc>
        <w:tc>
          <w:tcPr>
            <w:tcW w:w="283" w:type="dxa"/>
            <w:vAlign w:val="center"/>
          </w:tcPr>
          <w:p w14:paraId="66B15E1D" w14:textId="5111012C" w:rsidR="00B678CD" w:rsidRPr="00003F99" w:rsidRDefault="00B678CD" w:rsidP="00DC0B7A">
            <w:pPr>
              <w:jc w:val="center"/>
              <w:rPr>
                <w:color w:val="000000"/>
                <w:sz w:val="16"/>
                <w:szCs w:val="16"/>
              </w:rPr>
            </w:pPr>
          </w:p>
        </w:tc>
        <w:tc>
          <w:tcPr>
            <w:tcW w:w="284" w:type="dxa"/>
            <w:vAlign w:val="center"/>
          </w:tcPr>
          <w:p w14:paraId="3D747599" w14:textId="1466DF76" w:rsidR="00B678CD" w:rsidRPr="00003F99" w:rsidRDefault="00B678CD" w:rsidP="00DC0B7A">
            <w:pPr>
              <w:jc w:val="center"/>
              <w:rPr>
                <w:color w:val="000000"/>
                <w:sz w:val="16"/>
                <w:szCs w:val="16"/>
              </w:rPr>
            </w:pPr>
          </w:p>
        </w:tc>
        <w:tc>
          <w:tcPr>
            <w:tcW w:w="283" w:type="dxa"/>
            <w:vAlign w:val="center"/>
          </w:tcPr>
          <w:p w14:paraId="37D03A1C" w14:textId="4997699D" w:rsidR="00B678CD" w:rsidRPr="00003F99" w:rsidRDefault="00B678CD" w:rsidP="00DC0B7A">
            <w:pPr>
              <w:jc w:val="center"/>
              <w:rPr>
                <w:color w:val="000000"/>
                <w:sz w:val="16"/>
                <w:szCs w:val="16"/>
              </w:rPr>
            </w:pPr>
          </w:p>
        </w:tc>
        <w:tc>
          <w:tcPr>
            <w:tcW w:w="284" w:type="dxa"/>
            <w:vAlign w:val="center"/>
          </w:tcPr>
          <w:p w14:paraId="4A52219B" w14:textId="50BB8B45" w:rsidR="00B678CD" w:rsidRPr="00003F99" w:rsidRDefault="00B678CD" w:rsidP="00DC0B7A">
            <w:pPr>
              <w:jc w:val="center"/>
              <w:rPr>
                <w:color w:val="000000"/>
                <w:sz w:val="16"/>
                <w:szCs w:val="16"/>
              </w:rPr>
            </w:pPr>
          </w:p>
        </w:tc>
        <w:tc>
          <w:tcPr>
            <w:tcW w:w="283" w:type="dxa"/>
            <w:vAlign w:val="center"/>
          </w:tcPr>
          <w:p w14:paraId="4BE0248E" w14:textId="45DAAABC" w:rsidR="00B678CD" w:rsidRPr="00003F99" w:rsidRDefault="00B678CD" w:rsidP="00DC0B7A">
            <w:pPr>
              <w:jc w:val="center"/>
              <w:rPr>
                <w:color w:val="000000"/>
                <w:sz w:val="16"/>
                <w:szCs w:val="16"/>
              </w:rPr>
            </w:pPr>
          </w:p>
        </w:tc>
        <w:tc>
          <w:tcPr>
            <w:tcW w:w="284" w:type="dxa"/>
            <w:vAlign w:val="center"/>
          </w:tcPr>
          <w:p w14:paraId="70E72EFA" w14:textId="70D4D1E0" w:rsidR="00B678CD" w:rsidRPr="00003F99" w:rsidRDefault="00B678CD" w:rsidP="00DC0B7A">
            <w:pPr>
              <w:jc w:val="center"/>
              <w:rPr>
                <w:rFonts w:ascii="Arial" w:hAnsi="Arial" w:cs="Arial"/>
                <w:color w:val="000000"/>
                <w:sz w:val="16"/>
                <w:szCs w:val="16"/>
              </w:rPr>
            </w:pPr>
          </w:p>
        </w:tc>
        <w:tc>
          <w:tcPr>
            <w:tcW w:w="596" w:type="dxa"/>
            <w:noWrap/>
            <w:vAlign w:val="center"/>
          </w:tcPr>
          <w:p w14:paraId="70023364" w14:textId="2F846793" w:rsidR="00B678CD" w:rsidRPr="00003F99" w:rsidRDefault="00B678CD" w:rsidP="00DC0B7A">
            <w:pPr>
              <w:jc w:val="center"/>
              <w:rPr>
                <w:rFonts w:ascii="Arial" w:hAnsi="Arial" w:cs="Arial"/>
                <w:color w:val="000000"/>
                <w:sz w:val="16"/>
                <w:szCs w:val="16"/>
              </w:rPr>
            </w:pPr>
          </w:p>
        </w:tc>
        <w:tc>
          <w:tcPr>
            <w:tcW w:w="850" w:type="dxa"/>
            <w:vAlign w:val="center"/>
          </w:tcPr>
          <w:p w14:paraId="1F7A65DC" w14:textId="05864D25" w:rsidR="00B678CD" w:rsidRPr="00003F99" w:rsidRDefault="00B678CD" w:rsidP="00DC0B7A">
            <w:pPr>
              <w:rPr>
                <w:color w:val="000000"/>
                <w:sz w:val="16"/>
                <w:szCs w:val="16"/>
              </w:rPr>
            </w:pPr>
          </w:p>
        </w:tc>
      </w:tr>
      <w:tr w:rsidR="00B678CD" w:rsidRPr="00003F99" w14:paraId="1FF416F8" w14:textId="05558117" w:rsidTr="00B678CD">
        <w:trPr>
          <w:trHeight w:val="255"/>
        </w:trPr>
        <w:tc>
          <w:tcPr>
            <w:tcW w:w="1980" w:type="dxa"/>
            <w:shd w:val="clear" w:color="auto" w:fill="F2F2F2"/>
            <w:vAlign w:val="center"/>
          </w:tcPr>
          <w:p w14:paraId="35B04DD3" w14:textId="62967DD7" w:rsidR="00B678CD" w:rsidRPr="00003F99" w:rsidRDefault="00B678CD" w:rsidP="00C52ABF">
            <w:pPr>
              <w:rPr>
                <w:rFonts w:ascii="Arial" w:hAnsi="Arial" w:cs="Arial"/>
                <w:color w:val="000000"/>
                <w:sz w:val="16"/>
                <w:szCs w:val="16"/>
              </w:rPr>
            </w:pPr>
            <w:r>
              <w:rPr>
                <w:rFonts w:ascii="Arial" w:hAnsi="Arial" w:cs="Arial"/>
                <w:color w:val="000000"/>
                <w:sz w:val="16"/>
                <w:szCs w:val="16"/>
              </w:rPr>
              <w:t xml:space="preserve">     </w:t>
            </w:r>
            <w:r w:rsidRPr="00003F99">
              <w:rPr>
                <w:rFonts w:ascii="Arial" w:hAnsi="Arial" w:cs="Arial"/>
                <w:color w:val="000000"/>
                <w:sz w:val="16"/>
                <w:szCs w:val="16"/>
              </w:rPr>
              <w:t xml:space="preserve">ööpäevaringne erihooldusteenus </w:t>
            </w:r>
            <w:r>
              <w:rPr>
                <w:rFonts w:ascii="Arial" w:hAnsi="Arial" w:cs="Arial"/>
                <w:b/>
                <w:bCs/>
                <w:color w:val="000000"/>
                <w:sz w:val="16"/>
                <w:szCs w:val="16"/>
              </w:rPr>
              <w:t>(ei sisalda ridu 11 kuni 13</w:t>
            </w:r>
            <w:r w:rsidRPr="00003F99">
              <w:rPr>
                <w:rFonts w:ascii="Arial" w:hAnsi="Arial" w:cs="Arial"/>
                <w:b/>
                <w:bCs/>
                <w:color w:val="000000"/>
                <w:sz w:val="16"/>
                <w:szCs w:val="16"/>
              </w:rPr>
              <w:t>)</w:t>
            </w:r>
          </w:p>
        </w:tc>
        <w:tc>
          <w:tcPr>
            <w:tcW w:w="425" w:type="dxa"/>
            <w:shd w:val="clear" w:color="auto" w:fill="F2F2F2"/>
            <w:vAlign w:val="center"/>
          </w:tcPr>
          <w:p w14:paraId="47A666DA" w14:textId="3C4AA0C6" w:rsidR="00B678CD" w:rsidRPr="00003F99" w:rsidRDefault="00B678CD" w:rsidP="004B459D">
            <w:pPr>
              <w:jc w:val="center"/>
              <w:rPr>
                <w:rFonts w:ascii="Arial" w:hAnsi="Arial" w:cs="Arial"/>
                <w:color w:val="000000"/>
                <w:sz w:val="16"/>
                <w:szCs w:val="16"/>
              </w:rPr>
            </w:pPr>
            <w:r>
              <w:rPr>
                <w:rFonts w:ascii="Arial" w:hAnsi="Arial" w:cs="Arial"/>
                <w:color w:val="000000"/>
                <w:sz w:val="16"/>
                <w:szCs w:val="16"/>
              </w:rPr>
              <w:t>10</w:t>
            </w:r>
          </w:p>
        </w:tc>
        <w:tc>
          <w:tcPr>
            <w:tcW w:w="822" w:type="dxa"/>
            <w:vAlign w:val="center"/>
          </w:tcPr>
          <w:p w14:paraId="55C492CF" w14:textId="16069510" w:rsidR="00B678CD" w:rsidRPr="00003F99" w:rsidRDefault="00B678CD" w:rsidP="00DC0B7A">
            <w:pPr>
              <w:rPr>
                <w:color w:val="000000"/>
                <w:sz w:val="16"/>
                <w:szCs w:val="16"/>
              </w:rPr>
            </w:pPr>
          </w:p>
        </w:tc>
        <w:tc>
          <w:tcPr>
            <w:tcW w:w="283" w:type="dxa"/>
            <w:vAlign w:val="center"/>
          </w:tcPr>
          <w:p w14:paraId="639D6644" w14:textId="0113E7F0" w:rsidR="00B678CD" w:rsidRPr="00003F99" w:rsidRDefault="00B678CD" w:rsidP="00DC0B7A">
            <w:pPr>
              <w:jc w:val="center"/>
              <w:rPr>
                <w:color w:val="000000"/>
                <w:sz w:val="16"/>
                <w:szCs w:val="16"/>
              </w:rPr>
            </w:pPr>
          </w:p>
        </w:tc>
        <w:tc>
          <w:tcPr>
            <w:tcW w:w="284" w:type="dxa"/>
            <w:vAlign w:val="center"/>
          </w:tcPr>
          <w:p w14:paraId="28693252" w14:textId="73B5833A" w:rsidR="00B678CD" w:rsidRPr="00003F99" w:rsidRDefault="00B678CD" w:rsidP="00DC0B7A">
            <w:pPr>
              <w:jc w:val="center"/>
              <w:rPr>
                <w:color w:val="000000"/>
                <w:sz w:val="16"/>
                <w:szCs w:val="16"/>
              </w:rPr>
            </w:pPr>
          </w:p>
        </w:tc>
        <w:tc>
          <w:tcPr>
            <w:tcW w:w="283" w:type="dxa"/>
            <w:vAlign w:val="center"/>
          </w:tcPr>
          <w:p w14:paraId="66BC31AE" w14:textId="15784C3F" w:rsidR="00B678CD" w:rsidRPr="00003F99" w:rsidRDefault="00B678CD" w:rsidP="00DC0B7A">
            <w:pPr>
              <w:jc w:val="center"/>
              <w:rPr>
                <w:color w:val="000000"/>
                <w:sz w:val="16"/>
                <w:szCs w:val="16"/>
              </w:rPr>
            </w:pPr>
          </w:p>
        </w:tc>
        <w:tc>
          <w:tcPr>
            <w:tcW w:w="284" w:type="dxa"/>
            <w:vAlign w:val="center"/>
          </w:tcPr>
          <w:p w14:paraId="5CCABB66" w14:textId="4311DBC9" w:rsidR="00B678CD" w:rsidRPr="00003F99" w:rsidRDefault="00B678CD" w:rsidP="00DC0B7A">
            <w:pPr>
              <w:jc w:val="center"/>
              <w:rPr>
                <w:color w:val="000000"/>
                <w:sz w:val="16"/>
                <w:szCs w:val="16"/>
              </w:rPr>
            </w:pPr>
          </w:p>
        </w:tc>
        <w:tc>
          <w:tcPr>
            <w:tcW w:w="283" w:type="dxa"/>
            <w:vAlign w:val="center"/>
          </w:tcPr>
          <w:p w14:paraId="68841411" w14:textId="1F299220" w:rsidR="00B678CD" w:rsidRPr="00003F99" w:rsidRDefault="00B678CD" w:rsidP="00DC0B7A">
            <w:pPr>
              <w:jc w:val="center"/>
              <w:rPr>
                <w:color w:val="000000"/>
                <w:sz w:val="16"/>
                <w:szCs w:val="16"/>
              </w:rPr>
            </w:pPr>
          </w:p>
        </w:tc>
        <w:tc>
          <w:tcPr>
            <w:tcW w:w="284" w:type="dxa"/>
            <w:vAlign w:val="center"/>
          </w:tcPr>
          <w:p w14:paraId="2E02AC1D" w14:textId="18D7A2E1" w:rsidR="00B678CD" w:rsidRPr="00003F99" w:rsidRDefault="00B678CD" w:rsidP="00DC0B7A">
            <w:pPr>
              <w:jc w:val="center"/>
              <w:rPr>
                <w:color w:val="000000"/>
                <w:sz w:val="16"/>
                <w:szCs w:val="16"/>
              </w:rPr>
            </w:pPr>
          </w:p>
        </w:tc>
        <w:tc>
          <w:tcPr>
            <w:tcW w:w="283" w:type="dxa"/>
            <w:vAlign w:val="center"/>
          </w:tcPr>
          <w:p w14:paraId="3791A981" w14:textId="23904FA2" w:rsidR="00B678CD" w:rsidRPr="00003F99" w:rsidRDefault="00B678CD" w:rsidP="00DC0B7A">
            <w:pPr>
              <w:jc w:val="center"/>
              <w:rPr>
                <w:color w:val="000000"/>
                <w:sz w:val="16"/>
                <w:szCs w:val="16"/>
              </w:rPr>
            </w:pPr>
          </w:p>
        </w:tc>
        <w:tc>
          <w:tcPr>
            <w:tcW w:w="284" w:type="dxa"/>
            <w:vAlign w:val="center"/>
          </w:tcPr>
          <w:p w14:paraId="6A2092F3" w14:textId="724BAEAC" w:rsidR="00B678CD" w:rsidRPr="00003F99" w:rsidRDefault="00B678CD" w:rsidP="00DC0B7A">
            <w:pPr>
              <w:jc w:val="center"/>
              <w:rPr>
                <w:color w:val="000000"/>
                <w:sz w:val="16"/>
                <w:szCs w:val="16"/>
              </w:rPr>
            </w:pPr>
          </w:p>
        </w:tc>
        <w:tc>
          <w:tcPr>
            <w:tcW w:w="283" w:type="dxa"/>
            <w:vAlign w:val="center"/>
          </w:tcPr>
          <w:p w14:paraId="7EB2735A" w14:textId="5C78FEDC" w:rsidR="00B678CD" w:rsidRPr="00003F99" w:rsidRDefault="00B678CD" w:rsidP="00DC0B7A">
            <w:pPr>
              <w:jc w:val="center"/>
              <w:rPr>
                <w:color w:val="000000"/>
                <w:sz w:val="16"/>
                <w:szCs w:val="16"/>
              </w:rPr>
            </w:pPr>
          </w:p>
        </w:tc>
        <w:tc>
          <w:tcPr>
            <w:tcW w:w="284" w:type="dxa"/>
            <w:vAlign w:val="center"/>
          </w:tcPr>
          <w:p w14:paraId="1F00464C" w14:textId="28D619DC" w:rsidR="00B678CD" w:rsidRPr="00003F99" w:rsidRDefault="00B678CD" w:rsidP="00DC0B7A">
            <w:pPr>
              <w:jc w:val="center"/>
              <w:rPr>
                <w:color w:val="000000"/>
                <w:sz w:val="16"/>
                <w:szCs w:val="16"/>
              </w:rPr>
            </w:pPr>
          </w:p>
        </w:tc>
        <w:tc>
          <w:tcPr>
            <w:tcW w:w="283" w:type="dxa"/>
            <w:vAlign w:val="center"/>
          </w:tcPr>
          <w:p w14:paraId="68959C29" w14:textId="38AAE1E4" w:rsidR="00B678CD" w:rsidRPr="00003F99" w:rsidRDefault="00B678CD" w:rsidP="00DC0B7A">
            <w:pPr>
              <w:jc w:val="center"/>
              <w:rPr>
                <w:color w:val="000000"/>
                <w:sz w:val="16"/>
                <w:szCs w:val="16"/>
              </w:rPr>
            </w:pPr>
          </w:p>
        </w:tc>
        <w:tc>
          <w:tcPr>
            <w:tcW w:w="284" w:type="dxa"/>
            <w:vAlign w:val="center"/>
          </w:tcPr>
          <w:p w14:paraId="4E94C6D5" w14:textId="0EA8C0EC" w:rsidR="00B678CD" w:rsidRPr="00003F99" w:rsidRDefault="00B678CD" w:rsidP="00DC0B7A">
            <w:pPr>
              <w:jc w:val="center"/>
              <w:rPr>
                <w:color w:val="000000"/>
                <w:sz w:val="16"/>
                <w:szCs w:val="16"/>
              </w:rPr>
            </w:pPr>
          </w:p>
        </w:tc>
        <w:tc>
          <w:tcPr>
            <w:tcW w:w="283" w:type="dxa"/>
            <w:vAlign w:val="center"/>
          </w:tcPr>
          <w:p w14:paraId="3C9CAF79" w14:textId="7AFDD015" w:rsidR="00B678CD" w:rsidRPr="00003F99" w:rsidRDefault="00B678CD" w:rsidP="00DC0B7A">
            <w:pPr>
              <w:jc w:val="center"/>
              <w:rPr>
                <w:color w:val="000000"/>
                <w:sz w:val="16"/>
                <w:szCs w:val="16"/>
              </w:rPr>
            </w:pPr>
          </w:p>
        </w:tc>
        <w:tc>
          <w:tcPr>
            <w:tcW w:w="284" w:type="dxa"/>
            <w:vAlign w:val="center"/>
          </w:tcPr>
          <w:p w14:paraId="6204837B" w14:textId="7624B83A" w:rsidR="00B678CD" w:rsidRPr="00003F99" w:rsidRDefault="00B678CD" w:rsidP="00DC0B7A">
            <w:pPr>
              <w:jc w:val="center"/>
              <w:rPr>
                <w:rFonts w:ascii="Arial" w:hAnsi="Arial" w:cs="Arial"/>
                <w:color w:val="000000"/>
                <w:sz w:val="16"/>
                <w:szCs w:val="16"/>
              </w:rPr>
            </w:pPr>
          </w:p>
        </w:tc>
        <w:tc>
          <w:tcPr>
            <w:tcW w:w="596" w:type="dxa"/>
            <w:noWrap/>
            <w:vAlign w:val="center"/>
          </w:tcPr>
          <w:p w14:paraId="6234ED4F" w14:textId="79BC79FC" w:rsidR="00B678CD" w:rsidRPr="00003F99" w:rsidRDefault="00B678CD" w:rsidP="00DC0B7A">
            <w:pPr>
              <w:jc w:val="center"/>
              <w:rPr>
                <w:rFonts w:ascii="Arial" w:hAnsi="Arial" w:cs="Arial"/>
                <w:color w:val="000000"/>
                <w:sz w:val="16"/>
                <w:szCs w:val="16"/>
              </w:rPr>
            </w:pPr>
          </w:p>
        </w:tc>
        <w:tc>
          <w:tcPr>
            <w:tcW w:w="850" w:type="dxa"/>
            <w:vAlign w:val="center"/>
          </w:tcPr>
          <w:p w14:paraId="2380D18F" w14:textId="4EA0AE8F" w:rsidR="00B678CD" w:rsidRPr="00003F99" w:rsidRDefault="00B678CD" w:rsidP="00DC0B7A">
            <w:pPr>
              <w:rPr>
                <w:color w:val="000000"/>
                <w:sz w:val="16"/>
                <w:szCs w:val="16"/>
              </w:rPr>
            </w:pPr>
          </w:p>
        </w:tc>
      </w:tr>
      <w:tr w:rsidR="00B678CD" w:rsidRPr="00003F99" w14:paraId="1198D374" w14:textId="5009BB2C" w:rsidTr="00B678CD">
        <w:trPr>
          <w:trHeight w:val="255"/>
        </w:trPr>
        <w:tc>
          <w:tcPr>
            <w:tcW w:w="1980" w:type="dxa"/>
            <w:shd w:val="clear" w:color="auto" w:fill="F2F2F2"/>
            <w:vAlign w:val="center"/>
          </w:tcPr>
          <w:p w14:paraId="7221EE86" w14:textId="50C140F8" w:rsidR="00B678CD" w:rsidRPr="00003F99" w:rsidRDefault="00B678CD" w:rsidP="00C52ABF">
            <w:pPr>
              <w:rPr>
                <w:rFonts w:ascii="Arial" w:hAnsi="Arial" w:cs="Arial"/>
                <w:color w:val="000000"/>
                <w:sz w:val="16"/>
                <w:szCs w:val="16"/>
              </w:rPr>
            </w:pPr>
            <w:r>
              <w:rPr>
                <w:rFonts w:ascii="Arial" w:hAnsi="Arial" w:cs="Arial"/>
                <w:color w:val="000000"/>
                <w:sz w:val="16"/>
                <w:szCs w:val="16"/>
              </w:rPr>
              <w:t xml:space="preserve">     </w:t>
            </w:r>
            <w:r w:rsidRPr="00003F99">
              <w:rPr>
                <w:rFonts w:ascii="Arial" w:hAnsi="Arial" w:cs="Arial"/>
                <w:color w:val="000000"/>
                <w:sz w:val="16"/>
                <w:szCs w:val="16"/>
              </w:rPr>
              <w:t>ööpäevaringne erihooldusteenus ebastabiilse remissiooniga raske, sügav</w:t>
            </w:r>
            <w:r>
              <w:rPr>
                <w:rFonts w:ascii="Arial" w:hAnsi="Arial" w:cs="Arial"/>
                <w:color w:val="000000"/>
                <w:sz w:val="16"/>
                <w:szCs w:val="16"/>
              </w:rPr>
              <w:t>a</w:t>
            </w:r>
            <w:r w:rsidRPr="00003F99">
              <w:rPr>
                <w:rFonts w:ascii="Arial" w:hAnsi="Arial" w:cs="Arial"/>
                <w:color w:val="000000"/>
                <w:sz w:val="16"/>
                <w:szCs w:val="16"/>
              </w:rPr>
              <w:t xml:space="preserve"> või püsiva kuluga psüühikahäirega isikule</w:t>
            </w:r>
          </w:p>
        </w:tc>
        <w:tc>
          <w:tcPr>
            <w:tcW w:w="425" w:type="dxa"/>
            <w:shd w:val="clear" w:color="auto" w:fill="F2F2F2"/>
            <w:vAlign w:val="center"/>
          </w:tcPr>
          <w:p w14:paraId="1AC880FE" w14:textId="3FBCF77C" w:rsidR="00B678CD" w:rsidRPr="00003F99" w:rsidRDefault="00B678CD" w:rsidP="004B459D">
            <w:pPr>
              <w:jc w:val="center"/>
              <w:rPr>
                <w:rFonts w:ascii="Arial" w:hAnsi="Arial" w:cs="Arial"/>
                <w:color w:val="000000"/>
                <w:sz w:val="16"/>
                <w:szCs w:val="16"/>
              </w:rPr>
            </w:pPr>
            <w:r>
              <w:rPr>
                <w:rFonts w:ascii="Arial" w:hAnsi="Arial" w:cs="Arial"/>
                <w:color w:val="000000"/>
                <w:sz w:val="16"/>
                <w:szCs w:val="16"/>
              </w:rPr>
              <w:t>11</w:t>
            </w:r>
          </w:p>
        </w:tc>
        <w:tc>
          <w:tcPr>
            <w:tcW w:w="822" w:type="dxa"/>
            <w:vAlign w:val="center"/>
          </w:tcPr>
          <w:p w14:paraId="190962EC" w14:textId="4F6F1FC5" w:rsidR="00B678CD" w:rsidRPr="00003F99" w:rsidRDefault="00B678CD" w:rsidP="00DC0B7A">
            <w:pPr>
              <w:rPr>
                <w:color w:val="000000"/>
                <w:sz w:val="16"/>
                <w:szCs w:val="16"/>
              </w:rPr>
            </w:pPr>
          </w:p>
        </w:tc>
        <w:tc>
          <w:tcPr>
            <w:tcW w:w="283" w:type="dxa"/>
            <w:vAlign w:val="center"/>
          </w:tcPr>
          <w:p w14:paraId="53CB9124" w14:textId="4E442FDD" w:rsidR="00B678CD" w:rsidRPr="00003F99" w:rsidRDefault="00B678CD" w:rsidP="00DC0B7A">
            <w:pPr>
              <w:jc w:val="center"/>
              <w:rPr>
                <w:color w:val="000000"/>
                <w:sz w:val="16"/>
                <w:szCs w:val="16"/>
              </w:rPr>
            </w:pPr>
          </w:p>
        </w:tc>
        <w:tc>
          <w:tcPr>
            <w:tcW w:w="284" w:type="dxa"/>
            <w:vAlign w:val="center"/>
          </w:tcPr>
          <w:p w14:paraId="438BE2B3" w14:textId="28ED19D0" w:rsidR="00B678CD" w:rsidRPr="00003F99" w:rsidRDefault="00B678CD" w:rsidP="00DC0B7A">
            <w:pPr>
              <w:jc w:val="center"/>
              <w:rPr>
                <w:color w:val="000000"/>
                <w:sz w:val="16"/>
                <w:szCs w:val="16"/>
              </w:rPr>
            </w:pPr>
          </w:p>
        </w:tc>
        <w:tc>
          <w:tcPr>
            <w:tcW w:w="283" w:type="dxa"/>
            <w:vAlign w:val="center"/>
          </w:tcPr>
          <w:p w14:paraId="6884D7F3" w14:textId="2B0402F3" w:rsidR="00B678CD" w:rsidRPr="00003F99" w:rsidRDefault="00B678CD" w:rsidP="00DC0B7A">
            <w:pPr>
              <w:jc w:val="center"/>
              <w:rPr>
                <w:color w:val="000000"/>
                <w:sz w:val="16"/>
                <w:szCs w:val="16"/>
              </w:rPr>
            </w:pPr>
          </w:p>
        </w:tc>
        <w:tc>
          <w:tcPr>
            <w:tcW w:w="284" w:type="dxa"/>
            <w:vAlign w:val="center"/>
          </w:tcPr>
          <w:p w14:paraId="4B5D66D5" w14:textId="53F1FB91" w:rsidR="00B678CD" w:rsidRPr="00003F99" w:rsidRDefault="00B678CD" w:rsidP="00DC0B7A">
            <w:pPr>
              <w:jc w:val="center"/>
              <w:rPr>
                <w:color w:val="000000"/>
                <w:sz w:val="16"/>
                <w:szCs w:val="16"/>
              </w:rPr>
            </w:pPr>
          </w:p>
        </w:tc>
        <w:tc>
          <w:tcPr>
            <w:tcW w:w="283" w:type="dxa"/>
            <w:vAlign w:val="center"/>
          </w:tcPr>
          <w:p w14:paraId="593EE640" w14:textId="054CDAF9" w:rsidR="00B678CD" w:rsidRPr="00003F99" w:rsidRDefault="00B678CD" w:rsidP="00DC0B7A">
            <w:pPr>
              <w:jc w:val="center"/>
              <w:rPr>
                <w:color w:val="000000"/>
                <w:sz w:val="16"/>
                <w:szCs w:val="16"/>
              </w:rPr>
            </w:pPr>
          </w:p>
        </w:tc>
        <w:tc>
          <w:tcPr>
            <w:tcW w:w="284" w:type="dxa"/>
            <w:vAlign w:val="center"/>
          </w:tcPr>
          <w:p w14:paraId="5D13FC2A" w14:textId="70792825" w:rsidR="00B678CD" w:rsidRPr="00003F99" w:rsidRDefault="00B678CD" w:rsidP="00DC0B7A">
            <w:pPr>
              <w:jc w:val="center"/>
              <w:rPr>
                <w:color w:val="000000"/>
                <w:sz w:val="16"/>
                <w:szCs w:val="16"/>
              </w:rPr>
            </w:pPr>
          </w:p>
        </w:tc>
        <w:tc>
          <w:tcPr>
            <w:tcW w:w="283" w:type="dxa"/>
            <w:vAlign w:val="center"/>
          </w:tcPr>
          <w:p w14:paraId="62BDCC12" w14:textId="7305FB4A" w:rsidR="00B678CD" w:rsidRPr="00003F99" w:rsidRDefault="00B678CD" w:rsidP="00DC0B7A">
            <w:pPr>
              <w:jc w:val="center"/>
              <w:rPr>
                <w:color w:val="000000"/>
                <w:sz w:val="16"/>
                <w:szCs w:val="16"/>
              </w:rPr>
            </w:pPr>
          </w:p>
        </w:tc>
        <w:tc>
          <w:tcPr>
            <w:tcW w:w="284" w:type="dxa"/>
            <w:vAlign w:val="center"/>
          </w:tcPr>
          <w:p w14:paraId="264AAF33" w14:textId="47863CCB" w:rsidR="00B678CD" w:rsidRPr="00003F99" w:rsidRDefault="00B678CD" w:rsidP="00DC0B7A">
            <w:pPr>
              <w:jc w:val="center"/>
              <w:rPr>
                <w:color w:val="000000"/>
                <w:sz w:val="16"/>
                <w:szCs w:val="16"/>
              </w:rPr>
            </w:pPr>
          </w:p>
        </w:tc>
        <w:tc>
          <w:tcPr>
            <w:tcW w:w="283" w:type="dxa"/>
            <w:vAlign w:val="center"/>
          </w:tcPr>
          <w:p w14:paraId="1A2FF725" w14:textId="03D71BC8" w:rsidR="00B678CD" w:rsidRPr="00003F99" w:rsidRDefault="00B678CD" w:rsidP="00DC0B7A">
            <w:pPr>
              <w:jc w:val="center"/>
              <w:rPr>
                <w:color w:val="000000"/>
                <w:sz w:val="16"/>
                <w:szCs w:val="16"/>
              </w:rPr>
            </w:pPr>
          </w:p>
        </w:tc>
        <w:tc>
          <w:tcPr>
            <w:tcW w:w="284" w:type="dxa"/>
            <w:vAlign w:val="center"/>
          </w:tcPr>
          <w:p w14:paraId="3D290216" w14:textId="6E516793" w:rsidR="00B678CD" w:rsidRPr="00003F99" w:rsidRDefault="00B678CD" w:rsidP="00DC0B7A">
            <w:pPr>
              <w:jc w:val="center"/>
              <w:rPr>
                <w:color w:val="000000"/>
                <w:sz w:val="16"/>
                <w:szCs w:val="16"/>
              </w:rPr>
            </w:pPr>
          </w:p>
        </w:tc>
        <w:tc>
          <w:tcPr>
            <w:tcW w:w="283" w:type="dxa"/>
            <w:vAlign w:val="center"/>
          </w:tcPr>
          <w:p w14:paraId="6941CFF2" w14:textId="43FF5AC7" w:rsidR="00B678CD" w:rsidRPr="00003F99" w:rsidRDefault="00B678CD" w:rsidP="00DC0B7A">
            <w:pPr>
              <w:jc w:val="center"/>
              <w:rPr>
                <w:color w:val="000000"/>
                <w:sz w:val="16"/>
                <w:szCs w:val="16"/>
              </w:rPr>
            </w:pPr>
          </w:p>
        </w:tc>
        <w:tc>
          <w:tcPr>
            <w:tcW w:w="284" w:type="dxa"/>
            <w:vAlign w:val="center"/>
          </w:tcPr>
          <w:p w14:paraId="1CD35B78" w14:textId="364A5F2F" w:rsidR="00B678CD" w:rsidRPr="00003F99" w:rsidRDefault="00B678CD" w:rsidP="00DC0B7A">
            <w:pPr>
              <w:jc w:val="center"/>
              <w:rPr>
                <w:color w:val="000000"/>
                <w:sz w:val="16"/>
                <w:szCs w:val="16"/>
              </w:rPr>
            </w:pPr>
          </w:p>
        </w:tc>
        <w:tc>
          <w:tcPr>
            <w:tcW w:w="283" w:type="dxa"/>
            <w:vAlign w:val="center"/>
          </w:tcPr>
          <w:p w14:paraId="7368DB4A" w14:textId="5E324E36" w:rsidR="00B678CD" w:rsidRPr="00003F99" w:rsidRDefault="00B678CD" w:rsidP="00DC0B7A">
            <w:pPr>
              <w:jc w:val="center"/>
              <w:rPr>
                <w:color w:val="000000"/>
                <w:sz w:val="16"/>
                <w:szCs w:val="16"/>
              </w:rPr>
            </w:pPr>
          </w:p>
        </w:tc>
        <w:tc>
          <w:tcPr>
            <w:tcW w:w="284" w:type="dxa"/>
            <w:vAlign w:val="center"/>
          </w:tcPr>
          <w:p w14:paraId="18B197C7" w14:textId="4AEF5A0A" w:rsidR="00B678CD" w:rsidRPr="00003F99" w:rsidRDefault="00B678CD" w:rsidP="00DC0B7A">
            <w:pPr>
              <w:jc w:val="center"/>
              <w:rPr>
                <w:rFonts w:ascii="Arial" w:hAnsi="Arial" w:cs="Arial"/>
                <w:color w:val="000000"/>
                <w:sz w:val="16"/>
                <w:szCs w:val="16"/>
              </w:rPr>
            </w:pPr>
          </w:p>
        </w:tc>
        <w:tc>
          <w:tcPr>
            <w:tcW w:w="596" w:type="dxa"/>
            <w:noWrap/>
            <w:vAlign w:val="center"/>
          </w:tcPr>
          <w:p w14:paraId="7018645D" w14:textId="5B5E051A" w:rsidR="00B678CD" w:rsidRPr="00003F99" w:rsidRDefault="00B678CD" w:rsidP="00DC0B7A">
            <w:pPr>
              <w:jc w:val="center"/>
              <w:rPr>
                <w:rFonts w:ascii="Arial" w:hAnsi="Arial" w:cs="Arial"/>
                <w:color w:val="000000"/>
                <w:sz w:val="16"/>
                <w:szCs w:val="16"/>
              </w:rPr>
            </w:pPr>
          </w:p>
        </w:tc>
        <w:tc>
          <w:tcPr>
            <w:tcW w:w="850" w:type="dxa"/>
            <w:vAlign w:val="center"/>
          </w:tcPr>
          <w:p w14:paraId="72CF3107" w14:textId="40F69D9F" w:rsidR="00B678CD" w:rsidRPr="00003F99" w:rsidRDefault="00B678CD" w:rsidP="00DC0B7A">
            <w:pPr>
              <w:rPr>
                <w:color w:val="000000"/>
                <w:sz w:val="16"/>
                <w:szCs w:val="16"/>
              </w:rPr>
            </w:pPr>
          </w:p>
        </w:tc>
      </w:tr>
      <w:tr w:rsidR="00B678CD" w:rsidRPr="00003F99" w14:paraId="67DB49DD" w14:textId="5239ECA4" w:rsidTr="00B678CD">
        <w:trPr>
          <w:trHeight w:val="255"/>
        </w:trPr>
        <w:tc>
          <w:tcPr>
            <w:tcW w:w="1980" w:type="dxa"/>
            <w:shd w:val="clear" w:color="auto" w:fill="F2F2F2"/>
            <w:vAlign w:val="center"/>
          </w:tcPr>
          <w:p w14:paraId="2EF4D100" w14:textId="7F2338F9" w:rsidR="00B678CD" w:rsidRPr="00003F99" w:rsidRDefault="00B678CD" w:rsidP="00DC0B7A">
            <w:pPr>
              <w:rPr>
                <w:rFonts w:ascii="Arial" w:hAnsi="Arial" w:cs="Arial"/>
                <w:color w:val="000000"/>
                <w:sz w:val="16"/>
                <w:szCs w:val="16"/>
              </w:rPr>
            </w:pPr>
            <w:r>
              <w:rPr>
                <w:rFonts w:ascii="Arial" w:hAnsi="Arial" w:cs="Arial"/>
                <w:color w:val="000000"/>
                <w:sz w:val="16"/>
                <w:szCs w:val="16"/>
              </w:rPr>
              <w:t xml:space="preserve">     </w:t>
            </w:r>
            <w:r w:rsidRPr="00003F99">
              <w:rPr>
                <w:rFonts w:ascii="Arial" w:hAnsi="Arial" w:cs="Arial"/>
                <w:color w:val="000000"/>
                <w:sz w:val="16"/>
                <w:szCs w:val="16"/>
              </w:rPr>
              <w:t>ööpäevaringne erihooldusteenus sügava liitpuudega isikule</w:t>
            </w:r>
          </w:p>
        </w:tc>
        <w:tc>
          <w:tcPr>
            <w:tcW w:w="425" w:type="dxa"/>
            <w:shd w:val="clear" w:color="auto" w:fill="F2F2F2"/>
            <w:vAlign w:val="center"/>
          </w:tcPr>
          <w:p w14:paraId="0102A7E6" w14:textId="4B16C6B5" w:rsidR="00B678CD" w:rsidRPr="00003F99" w:rsidRDefault="00B678CD" w:rsidP="004B459D">
            <w:pPr>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2</w:t>
            </w:r>
          </w:p>
        </w:tc>
        <w:tc>
          <w:tcPr>
            <w:tcW w:w="822" w:type="dxa"/>
            <w:vAlign w:val="center"/>
          </w:tcPr>
          <w:p w14:paraId="5DEFCD30" w14:textId="43D1E259" w:rsidR="00B678CD" w:rsidRPr="00003F99" w:rsidRDefault="00B678CD" w:rsidP="00DC0B7A">
            <w:pPr>
              <w:rPr>
                <w:color w:val="000000"/>
                <w:sz w:val="16"/>
                <w:szCs w:val="16"/>
              </w:rPr>
            </w:pPr>
          </w:p>
        </w:tc>
        <w:tc>
          <w:tcPr>
            <w:tcW w:w="283" w:type="dxa"/>
            <w:vAlign w:val="center"/>
          </w:tcPr>
          <w:p w14:paraId="2BAABD86" w14:textId="28C5A6DF" w:rsidR="00B678CD" w:rsidRPr="00003F99" w:rsidRDefault="00B678CD" w:rsidP="00DC0B7A">
            <w:pPr>
              <w:jc w:val="center"/>
              <w:rPr>
                <w:color w:val="000000"/>
                <w:sz w:val="16"/>
                <w:szCs w:val="16"/>
              </w:rPr>
            </w:pPr>
          </w:p>
        </w:tc>
        <w:tc>
          <w:tcPr>
            <w:tcW w:w="284" w:type="dxa"/>
            <w:vAlign w:val="center"/>
          </w:tcPr>
          <w:p w14:paraId="50357E0B" w14:textId="419F9360" w:rsidR="00B678CD" w:rsidRPr="00003F99" w:rsidRDefault="00B678CD" w:rsidP="00DC0B7A">
            <w:pPr>
              <w:jc w:val="center"/>
              <w:rPr>
                <w:color w:val="000000"/>
                <w:sz w:val="16"/>
                <w:szCs w:val="16"/>
              </w:rPr>
            </w:pPr>
          </w:p>
        </w:tc>
        <w:tc>
          <w:tcPr>
            <w:tcW w:w="283" w:type="dxa"/>
            <w:vAlign w:val="center"/>
          </w:tcPr>
          <w:p w14:paraId="2F3146F6" w14:textId="21E5A5F7" w:rsidR="00B678CD" w:rsidRPr="00003F99" w:rsidRDefault="00B678CD" w:rsidP="00DC0B7A">
            <w:pPr>
              <w:jc w:val="center"/>
              <w:rPr>
                <w:color w:val="000000"/>
                <w:sz w:val="16"/>
                <w:szCs w:val="16"/>
              </w:rPr>
            </w:pPr>
          </w:p>
        </w:tc>
        <w:tc>
          <w:tcPr>
            <w:tcW w:w="284" w:type="dxa"/>
            <w:vAlign w:val="center"/>
          </w:tcPr>
          <w:p w14:paraId="107C127A" w14:textId="021CB147" w:rsidR="00B678CD" w:rsidRPr="00003F99" w:rsidRDefault="00B678CD" w:rsidP="00DC0B7A">
            <w:pPr>
              <w:jc w:val="center"/>
              <w:rPr>
                <w:color w:val="000000"/>
                <w:sz w:val="16"/>
                <w:szCs w:val="16"/>
              </w:rPr>
            </w:pPr>
          </w:p>
        </w:tc>
        <w:tc>
          <w:tcPr>
            <w:tcW w:w="283" w:type="dxa"/>
            <w:vAlign w:val="center"/>
          </w:tcPr>
          <w:p w14:paraId="02DD9443" w14:textId="21C99B48" w:rsidR="00B678CD" w:rsidRPr="00003F99" w:rsidRDefault="00B678CD" w:rsidP="00DC0B7A">
            <w:pPr>
              <w:jc w:val="center"/>
              <w:rPr>
                <w:color w:val="000000"/>
                <w:sz w:val="16"/>
                <w:szCs w:val="16"/>
              </w:rPr>
            </w:pPr>
          </w:p>
        </w:tc>
        <w:tc>
          <w:tcPr>
            <w:tcW w:w="284" w:type="dxa"/>
            <w:vAlign w:val="center"/>
          </w:tcPr>
          <w:p w14:paraId="098D7BD3" w14:textId="4E56CC42" w:rsidR="00B678CD" w:rsidRPr="00003F99" w:rsidRDefault="00B678CD" w:rsidP="00DC0B7A">
            <w:pPr>
              <w:jc w:val="center"/>
              <w:rPr>
                <w:color w:val="000000"/>
                <w:sz w:val="16"/>
                <w:szCs w:val="16"/>
              </w:rPr>
            </w:pPr>
          </w:p>
        </w:tc>
        <w:tc>
          <w:tcPr>
            <w:tcW w:w="283" w:type="dxa"/>
            <w:vAlign w:val="center"/>
          </w:tcPr>
          <w:p w14:paraId="13D40AF3" w14:textId="72E6EC2C" w:rsidR="00B678CD" w:rsidRPr="00003F99" w:rsidRDefault="00B678CD" w:rsidP="00DC0B7A">
            <w:pPr>
              <w:jc w:val="center"/>
              <w:rPr>
                <w:color w:val="000000"/>
                <w:sz w:val="16"/>
                <w:szCs w:val="16"/>
              </w:rPr>
            </w:pPr>
          </w:p>
        </w:tc>
        <w:tc>
          <w:tcPr>
            <w:tcW w:w="284" w:type="dxa"/>
            <w:vAlign w:val="center"/>
          </w:tcPr>
          <w:p w14:paraId="48B4C6B6" w14:textId="1FFF38EA" w:rsidR="00B678CD" w:rsidRPr="00003F99" w:rsidRDefault="00B678CD" w:rsidP="00DC0B7A">
            <w:pPr>
              <w:jc w:val="center"/>
              <w:rPr>
                <w:color w:val="000000"/>
                <w:sz w:val="16"/>
                <w:szCs w:val="16"/>
              </w:rPr>
            </w:pPr>
          </w:p>
        </w:tc>
        <w:tc>
          <w:tcPr>
            <w:tcW w:w="283" w:type="dxa"/>
            <w:vAlign w:val="center"/>
          </w:tcPr>
          <w:p w14:paraId="5A3818C8" w14:textId="1D373643" w:rsidR="00B678CD" w:rsidRPr="00003F99" w:rsidRDefault="00B678CD" w:rsidP="00DC0B7A">
            <w:pPr>
              <w:jc w:val="center"/>
              <w:rPr>
                <w:color w:val="000000"/>
                <w:sz w:val="16"/>
                <w:szCs w:val="16"/>
              </w:rPr>
            </w:pPr>
          </w:p>
        </w:tc>
        <w:tc>
          <w:tcPr>
            <w:tcW w:w="284" w:type="dxa"/>
            <w:vAlign w:val="center"/>
          </w:tcPr>
          <w:p w14:paraId="351B9EF4" w14:textId="6A29663A" w:rsidR="00B678CD" w:rsidRPr="00003F99" w:rsidRDefault="00B678CD" w:rsidP="00DC0B7A">
            <w:pPr>
              <w:jc w:val="center"/>
              <w:rPr>
                <w:color w:val="000000"/>
                <w:sz w:val="16"/>
                <w:szCs w:val="16"/>
              </w:rPr>
            </w:pPr>
          </w:p>
        </w:tc>
        <w:tc>
          <w:tcPr>
            <w:tcW w:w="283" w:type="dxa"/>
            <w:vAlign w:val="center"/>
          </w:tcPr>
          <w:p w14:paraId="7FADB880" w14:textId="5143C09F" w:rsidR="00B678CD" w:rsidRPr="00003F99" w:rsidRDefault="00B678CD" w:rsidP="00DC0B7A">
            <w:pPr>
              <w:jc w:val="center"/>
              <w:rPr>
                <w:color w:val="000000"/>
                <w:sz w:val="16"/>
                <w:szCs w:val="16"/>
              </w:rPr>
            </w:pPr>
          </w:p>
        </w:tc>
        <w:tc>
          <w:tcPr>
            <w:tcW w:w="284" w:type="dxa"/>
            <w:vAlign w:val="center"/>
          </w:tcPr>
          <w:p w14:paraId="468BF9BD" w14:textId="2F416FC6" w:rsidR="00B678CD" w:rsidRPr="00003F99" w:rsidRDefault="00B678CD" w:rsidP="00DC0B7A">
            <w:pPr>
              <w:jc w:val="center"/>
              <w:rPr>
                <w:color w:val="000000"/>
                <w:sz w:val="16"/>
                <w:szCs w:val="16"/>
              </w:rPr>
            </w:pPr>
          </w:p>
        </w:tc>
        <w:tc>
          <w:tcPr>
            <w:tcW w:w="283" w:type="dxa"/>
            <w:vAlign w:val="center"/>
          </w:tcPr>
          <w:p w14:paraId="02F8AF97" w14:textId="7C69DADD" w:rsidR="00B678CD" w:rsidRPr="00003F99" w:rsidRDefault="00B678CD" w:rsidP="00DC0B7A">
            <w:pPr>
              <w:jc w:val="center"/>
              <w:rPr>
                <w:color w:val="000000"/>
                <w:sz w:val="16"/>
                <w:szCs w:val="16"/>
              </w:rPr>
            </w:pPr>
          </w:p>
        </w:tc>
        <w:tc>
          <w:tcPr>
            <w:tcW w:w="284" w:type="dxa"/>
            <w:vAlign w:val="center"/>
          </w:tcPr>
          <w:p w14:paraId="1974E4DC" w14:textId="03FE4B9F" w:rsidR="00B678CD" w:rsidRPr="00003F99" w:rsidRDefault="00B678CD" w:rsidP="00DC0B7A">
            <w:pPr>
              <w:jc w:val="center"/>
              <w:rPr>
                <w:rFonts w:ascii="Arial" w:hAnsi="Arial" w:cs="Arial"/>
                <w:color w:val="000000"/>
                <w:sz w:val="16"/>
                <w:szCs w:val="16"/>
              </w:rPr>
            </w:pPr>
          </w:p>
        </w:tc>
        <w:tc>
          <w:tcPr>
            <w:tcW w:w="596" w:type="dxa"/>
            <w:noWrap/>
            <w:vAlign w:val="center"/>
          </w:tcPr>
          <w:p w14:paraId="347C9DD2" w14:textId="4DA7C5A3" w:rsidR="00B678CD" w:rsidRPr="00003F99" w:rsidRDefault="00B678CD" w:rsidP="00DC0B7A">
            <w:pPr>
              <w:jc w:val="center"/>
              <w:rPr>
                <w:rFonts w:ascii="Arial" w:hAnsi="Arial" w:cs="Arial"/>
                <w:color w:val="000000"/>
                <w:sz w:val="16"/>
                <w:szCs w:val="16"/>
              </w:rPr>
            </w:pPr>
          </w:p>
        </w:tc>
        <w:tc>
          <w:tcPr>
            <w:tcW w:w="850" w:type="dxa"/>
            <w:vAlign w:val="center"/>
          </w:tcPr>
          <w:p w14:paraId="2BBF603A" w14:textId="3855E4DE" w:rsidR="00B678CD" w:rsidRPr="00003F99" w:rsidRDefault="00B678CD" w:rsidP="00DC0B7A">
            <w:pPr>
              <w:rPr>
                <w:color w:val="000000"/>
                <w:sz w:val="16"/>
                <w:szCs w:val="16"/>
              </w:rPr>
            </w:pPr>
          </w:p>
        </w:tc>
      </w:tr>
      <w:tr w:rsidR="00B678CD" w:rsidRPr="00003F99" w14:paraId="292790B7" w14:textId="77777777" w:rsidTr="00B678CD">
        <w:trPr>
          <w:trHeight w:val="607"/>
        </w:trPr>
        <w:tc>
          <w:tcPr>
            <w:tcW w:w="1980" w:type="dxa"/>
            <w:shd w:val="clear" w:color="auto" w:fill="F2F2F2"/>
            <w:vAlign w:val="center"/>
          </w:tcPr>
          <w:p w14:paraId="07AFAD03" w14:textId="4DB45F9B" w:rsidR="00B678CD" w:rsidRDefault="00B678CD" w:rsidP="001B5609">
            <w:pPr>
              <w:rPr>
                <w:rFonts w:ascii="Arial" w:hAnsi="Arial" w:cs="Arial"/>
                <w:color w:val="000000"/>
                <w:sz w:val="16"/>
                <w:szCs w:val="16"/>
              </w:rPr>
            </w:pPr>
            <w:r>
              <w:rPr>
                <w:rFonts w:ascii="Arial" w:hAnsi="Arial" w:cs="Arial"/>
                <w:color w:val="000000" w:themeColor="text1"/>
                <w:sz w:val="16"/>
                <w:szCs w:val="16"/>
              </w:rPr>
              <w:t xml:space="preserve">     ööpäevaringne erihooldusteenus a</w:t>
            </w:r>
            <w:r w:rsidRPr="001B5609">
              <w:rPr>
                <w:rFonts w:ascii="Arial" w:hAnsi="Arial" w:cs="Arial"/>
                <w:color w:val="000000" w:themeColor="text1"/>
                <w:sz w:val="16"/>
                <w:szCs w:val="16"/>
              </w:rPr>
              <w:t>utismispektriga raske või süg</w:t>
            </w:r>
            <w:r>
              <w:rPr>
                <w:rFonts w:ascii="Arial" w:hAnsi="Arial" w:cs="Arial"/>
                <w:color w:val="000000" w:themeColor="text1"/>
                <w:sz w:val="16"/>
                <w:szCs w:val="16"/>
              </w:rPr>
              <w:t>ava puudega täisealisele inimesele</w:t>
            </w:r>
          </w:p>
        </w:tc>
        <w:tc>
          <w:tcPr>
            <w:tcW w:w="425" w:type="dxa"/>
            <w:shd w:val="clear" w:color="auto" w:fill="F2F2F2"/>
            <w:vAlign w:val="center"/>
          </w:tcPr>
          <w:p w14:paraId="798CFED0" w14:textId="6254BD7E" w:rsidR="00B678CD" w:rsidRPr="00003F99" w:rsidRDefault="00B678CD" w:rsidP="00EC6F9A">
            <w:pPr>
              <w:jc w:val="center"/>
              <w:rPr>
                <w:rFonts w:ascii="Arial" w:hAnsi="Arial" w:cs="Arial"/>
                <w:color w:val="000000"/>
                <w:sz w:val="16"/>
                <w:szCs w:val="16"/>
              </w:rPr>
            </w:pPr>
            <w:r>
              <w:rPr>
                <w:rFonts w:ascii="Arial" w:hAnsi="Arial" w:cs="Arial"/>
                <w:color w:val="000000"/>
                <w:sz w:val="16"/>
                <w:szCs w:val="16"/>
              </w:rPr>
              <w:t>13</w:t>
            </w:r>
          </w:p>
        </w:tc>
        <w:tc>
          <w:tcPr>
            <w:tcW w:w="822" w:type="dxa"/>
            <w:vAlign w:val="center"/>
          </w:tcPr>
          <w:p w14:paraId="311870A4" w14:textId="77777777" w:rsidR="00B678CD" w:rsidRPr="00003F99" w:rsidRDefault="00B678CD" w:rsidP="00DC0B7A">
            <w:pPr>
              <w:rPr>
                <w:color w:val="000000"/>
                <w:sz w:val="16"/>
                <w:szCs w:val="16"/>
              </w:rPr>
            </w:pPr>
          </w:p>
        </w:tc>
        <w:tc>
          <w:tcPr>
            <w:tcW w:w="283" w:type="dxa"/>
            <w:vAlign w:val="center"/>
          </w:tcPr>
          <w:p w14:paraId="2D1F5F68" w14:textId="77777777" w:rsidR="00B678CD" w:rsidRPr="00003F99" w:rsidRDefault="00B678CD" w:rsidP="00DC0B7A">
            <w:pPr>
              <w:jc w:val="center"/>
              <w:rPr>
                <w:color w:val="000000"/>
                <w:sz w:val="16"/>
                <w:szCs w:val="16"/>
              </w:rPr>
            </w:pPr>
          </w:p>
        </w:tc>
        <w:tc>
          <w:tcPr>
            <w:tcW w:w="284" w:type="dxa"/>
            <w:vAlign w:val="center"/>
          </w:tcPr>
          <w:p w14:paraId="279BE163" w14:textId="77777777" w:rsidR="00B678CD" w:rsidRPr="00003F99" w:rsidRDefault="00B678CD" w:rsidP="00DC0B7A">
            <w:pPr>
              <w:jc w:val="center"/>
              <w:rPr>
                <w:color w:val="000000"/>
                <w:sz w:val="16"/>
                <w:szCs w:val="16"/>
              </w:rPr>
            </w:pPr>
          </w:p>
        </w:tc>
        <w:tc>
          <w:tcPr>
            <w:tcW w:w="283" w:type="dxa"/>
            <w:vAlign w:val="center"/>
          </w:tcPr>
          <w:p w14:paraId="22226D2E" w14:textId="77777777" w:rsidR="00B678CD" w:rsidRPr="00003F99" w:rsidRDefault="00B678CD" w:rsidP="00DC0B7A">
            <w:pPr>
              <w:jc w:val="center"/>
              <w:rPr>
                <w:color w:val="000000"/>
                <w:sz w:val="16"/>
                <w:szCs w:val="16"/>
              </w:rPr>
            </w:pPr>
          </w:p>
        </w:tc>
        <w:tc>
          <w:tcPr>
            <w:tcW w:w="284" w:type="dxa"/>
            <w:vAlign w:val="center"/>
          </w:tcPr>
          <w:p w14:paraId="1DC34BDD" w14:textId="77777777" w:rsidR="00B678CD" w:rsidRPr="00003F99" w:rsidRDefault="00B678CD" w:rsidP="00DC0B7A">
            <w:pPr>
              <w:jc w:val="center"/>
              <w:rPr>
                <w:color w:val="000000"/>
                <w:sz w:val="16"/>
                <w:szCs w:val="16"/>
              </w:rPr>
            </w:pPr>
          </w:p>
        </w:tc>
        <w:tc>
          <w:tcPr>
            <w:tcW w:w="283" w:type="dxa"/>
            <w:vAlign w:val="center"/>
          </w:tcPr>
          <w:p w14:paraId="68422211" w14:textId="77777777" w:rsidR="00B678CD" w:rsidRPr="00003F99" w:rsidRDefault="00B678CD" w:rsidP="00DC0B7A">
            <w:pPr>
              <w:jc w:val="center"/>
              <w:rPr>
                <w:color w:val="000000"/>
                <w:sz w:val="16"/>
                <w:szCs w:val="16"/>
              </w:rPr>
            </w:pPr>
          </w:p>
        </w:tc>
        <w:tc>
          <w:tcPr>
            <w:tcW w:w="284" w:type="dxa"/>
            <w:vAlign w:val="center"/>
          </w:tcPr>
          <w:p w14:paraId="4C21DCA3" w14:textId="77777777" w:rsidR="00B678CD" w:rsidRPr="00003F99" w:rsidRDefault="00B678CD" w:rsidP="00DC0B7A">
            <w:pPr>
              <w:jc w:val="center"/>
              <w:rPr>
                <w:color w:val="000000"/>
                <w:sz w:val="16"/>
                <w:szCs w:val="16"/>
              </w:rPr>
            </w:pPr>
          </w:p>
        </w:tc>
        <w:tc>
          <w:tcPr>
            <w:tcW w:w="283" w:type="dxa"/>
            <w:vAlign w:val="center"/>
          </w:tcPr>
          <w:p w14:paraId="4A1A39B9" w14:textId="77777777" w:rsidR="00B678CD" w:rsidRPr="00003F99" w:rsidRDefault="00B678CD" w:rsidP="00DC0B7A">
            <w:pPr>
              <w:jc w:val="center"/>
              <w:rPr>
                <w:color w:val="000000"/>
                <w:sz w:val="16"/>
                <w:szCs w:val="16"/>
              </w:rPr>
            </w:pPr>
          </w:p>
        </w:tc>
        <w:tc>
          <w:tcPr>
            <w:tcW w:w="284" w:type="dxa"/>
            <w:vAlign w:val="center"/>
          </w:tcPr>
          <w:p w14:paraId="6B25463F" w14:textId="77777777" w:rsidR="00B678CD" w:rsidRPr="00003F99" w:rsidRDefault="00B678CD" w:rsidP="00DC0B7A">
            <w:pPr>
              <w:jc w:val="center"/>
              <w:rPr>
                <w:color w:val="000000"/>
                <w:sz w:val="16"/>
                <w:szCs w:val="16"/>
              </w:rPr>
            </w:pPr>
          </w:p>
        </w:tc>
        <w:tc>
          <w:tcPr>
            <w:tcW w:w="283" w:type="dxa"/>
            <w:vAlign w:val="center"/>
          </w:tcPr>
          <w:p w14:paraId="1004C923" w14:textId="77777777" w:rsidR="00B678CD" w:rsidRPr="00003F99" w:rsidRDefault="00B678CD" w:rsidP="00DC0B7A">
            <w:pPr>
              <w:jc w:val="center"/>
              <w:rPr>
                <w:color w:val="000000"/>
                <w:sz w:val="16"/>
                <w:szCs w:val="16"/>
              </w:rPr>
            </w:pPr>
          </w:p>
        </w:tc>
        <w:tc>
          <w:tcPr>
            <w:tcW w:w="284" w:type="dxa"/>
            <w:vAlign w:val="center"/>
          </w:tcPr>
          <w:p w14:paraId="22A50D12" w14:textId="77777777" w:rsidR="00B678CD" w:rsidRPr="00003F99" w:rsidRDefault="00B678CD" w:rsidP="00DC0B7A">
            <w:pPr>
              <w:jc w:val="center"/>
              <w:rPr>
                <w:color w:val="000000"/>
                <w:sz w:val="16"/>
                <w:szCs w:val="16"/>
              </w:rPr>
            </w:pPr>
          </w:p>
        </w:tc>
        <w:tc>
          <w:tcPr>
            <w:tcW w:w="283" w:type="dxa"/>
            <w:vAlign w:val="center"/>
          </w:tcPr>
          <w:p w14:paraId="30F33EB6" w14:textId="77777777" w:rsidR="00B678CD" w:rsidRPr="00003F99" w:rsidRDefault="00B678CD" w:rsidP="00DC0B7A">
            <w:pPr>
              <w:jc w:val="center"/>
              <w:rPr>
                <w:color w:val="000000"/>
                <w:sz w:val="16"/>
                <w:szCs w:val="16"/>
              </w:rPr>
            </w:pPr>
          </w:p>
        </w:tc>
        <w:tc>
          <w:tcPr>
            <w:tcW w:w="284" w:type="dxa"/>
            <w:vAlign w:val="center"/>
          </w:tcPr>
          <w:p w14:paraId="7EB9976B" w14:textId="77777777" w:rsidR="00B678CD" w:rsidRPr="00003F99" w:rsidRDefault="00B678CD" w:rsidP="00DC0B7A">
            <w:pPr>
              <w:jc w:val="center"/>
              <w:rPr>
                <w:color w:val="000000"/>
                <w:sz w:val="16"/>
                <w:szCs w:val="16"/>
              </w:rPr>
            </w:pPr>
          </w:p>
        </w:tc>
        <w:tc>
          <w:tcPr>
            <w:tcW w:w="283" w:type="dxa"/>
            <w:vAlign w:val="center"/>
          </w:tcPr>
          <w:p w14:paraId="30F2D2C4" w14:textId="77777777" w:rsidR="00B678CD" w:rsidRPr="00003F99" w:rsidRDefault="00B678CD" w:rsidP="00DC0B7A">
            <w:pPr>
              <w:jc w:val="center"/>
              <w:rPr>
                <w:color w:val="000000"/>
                <w:sz w:val="16"/>
                <w:szCs w:val="16"/>
              </w:rPr>
            </w:pPr>
          </w:p>
        </w:tc>
        <w:tc>
          <w:tcPr>
            <w:tcW w:w="284" w:type="dxa"/>
            <w:vAlign w:val="center"/>
          </w:tcPr>
          <w:p w14:paraId="6E8C7C72" w14:textId="77777777" w:rsidR="00B678CD" w:rsidRPr="00003F99" w:rsidRDefault="00B678CD" w:rsidP="00DC0B7A">
            <w:pPr>
              <w:jc w:val="center"/>
              <w:rPr>
                <w:rFonts w:ascii="Arial" w:hAnsi="Arial" w:cs="Arial"/>
                <w:color w:val="000000"/>
                <w:sz w:val="16"/>
                <w:szCs w:val="16"/>
              </w:rPr>
            </w:pPr>
          </w:p>
        </w:tc>
        <w:tc>
          <w:tcPr>
            <w:tcW w:w="596" w:type="dxa"/>
            <w:noWrap/>
            <w:vAlign w:val="center"/>
          </w:tcPr>
          <w:p w14:paraId="1E8F1A0D" w14:textId="77777777" w:rsidR="00B678CD" w:rsidRPr="00003F99" w:rsidRDefault="00B678CD" w:rsidP="00DC0B7A">
            <w:pPr>
              <w:jc w:val="center"/>
              <w:rPr>
                <w:rFonts w:ascii="Arial" w:hAnsi="Arial" w:cs="Arial"/>
                <w:color w:val="000000"/>
                <w:sz w:val="16"/>
                <w:szCs w:val="16"/>
              </w:rPr>
            </w:pPr>
          </w:p>
        </w:tc>
        <w:tc>
          <w:tcPr>
            <w:tcW w:w="850" w:type="dxa"/>
            <w:vAlign w:val="center"/>
          </w:tcPr>
          <w:p w14:paraId="72E72947" w14:textId="77777777" w:rsidR="00B678CD" w:rsidRPr="00003F99" w:rsidRDefault="00B678CD" w:rsidP="00DC0B7A">
            <w:pPr>
              <w:rPr>
                <w:color w:val="000000"/>
                <w:sz w:val="16"/>
                <w:szCs w:val="16"/>
              </w:rPr>
            </w:pPr>
          </w:p>
        </w:tc>
      </w:tr>
    </w:tbl>
    <w:p w14:paraId="2469DEBE" w14:textId="2B63F019" w:rsidR="009343C0" w:rsidRPr="00D95CFE" w:rsidRDefault="009343C0" w:rsidP="009343C0">
      <w:pPr>
        <w:rPr>
          <w:rFonts w:ascii="Arial" w:hAnsi="Arial" w:cs="Arial"/>
          <w:b/>
          <w:bCs/>
          <w:color w:val="000000"/>
          <w:sz w:val="18"/>
          <w:szCs w:val="18"/>
        </w:rPr>
      </w:pPr>
      <w:r w:rsidRPr="00D95CFE">
        <w:rPr>
          <w:rFonts w:ascii="Arial" w:hAnsi="Arial" w:cs="Arial"/>
          <w:b/>
          <w:bCs/>
          <w:color w:val="000000"/>
          <w:sz w:val="18"/>
          <w:szCs w:val="18"/>
        </w:rPr>
        <w:t>Read 04</w:t>
      </w:r>
      <w:r w:rsidR="00041BB1">
        <w:rPr>
          <w:rFonts w:ascii="Arial" w:hAnsi="Arial" w:cs="Arial"/>
          <w:b/>
          <w:bCs/>
          <w:color w:val="000000"/>
          <w:sz w:val="18"/>
          <w:szCs w:val="18"/>
        </w:rPr>
        <w:t>–</w:t>
      </w:r>
      <w:r w:rsidR="002C2CEA">
        <w:rPr>
          <w:rFonts w:ascii="Arial" w:hAnsi="Arial" w:cs="Arial"/>
          <w:b/>
          <w:bCs/>
          <w:color w:val="000000"/>
          <w:sz w:val="18"/>
          <w:szCs w:val="18"/>
        </w:rPr>
        <w:t>1</w:t>
      </w:r>
      <w:r w:rsidR="00EC6F9A">
        <w:rPr>
          <w:rFonts w:ascii="Arial" w:hAnsi="Arial" w:cs="Arial"/>
          <w:b/>
          <w:bCs/>
          <w:color w:val="000000"/>
          <w:sz w:val="18"/>
          <w:szCs w:val="18"/>
        </w:rPr>
        <w:t>3</w:t>
      </w:r>
      <w:r w:rsidR="006E456C">
        <w:rPr>
          <w:rFonts w:ascii="Arial" w:hAnsi="Arial" w:cs="Arial"/>
          <w:b/>
          <w:bCs/>
          <w:color w:val="000000"/>
          <w:sz w:val="18"/>
          <w:szCs w:val="18"/>
        </w:rPr>
        <w:t xml:space="preserve"> – kui teenuse</w:t>
      </w:r>
      <w:r w:rsidR="00C76B92">
        <w:rPr>
          <w:rFonts w:ascii="Arial" w:hAnsi="Arial" w:cs="Arial"/>
          <w:b/>
          <w:bCs/>
          <w:color w:val="000000"/>
          <w:sz w:val="18"/>
          <w:szCs w:val="18"/>
        </w:rPr>
        <w:t>saajale</w:t>
      </w:r>
      <w:r w:rsidRPr="00D95CFE">
        <w:rPr>
          <w:rFonts w:ascii="Arial" w:hAnsi="Arial" w:cs="Arial"/>
          <w:b/>
          <w:bCs/>
          <w:color w:val="000000"/>
          <w:sz w:val="18"/>
          <w:szCs w:val="18"/>
        </w:rPr>
        <w:t xml:space="preserve"> osutati mitut liiki teenust, näidata ta kõigi vastavate teenuste ridadel.</w:t>
      </w:r>
    </w:p>
    <w:p w14:paraId="0C92F319" w14:textId="6CF869E1" w:rsidR="00E2566B" w:rsidRDefault="00E2566B">
      <w:pPr>
        <w:rPr>
          <w:rFonts w:ascii="Arial" w:hAnsi="Arial" w:cs="Arial"/>
          <w:bCs/>
          <w:color w:val="000000"/>
          <w:sz w:val="18"/>
          <w:szCs w:val="18"/>
        </w:rPr>
      </w:pPr>
    </w:p>
    <w:p w14:paraId="7C84B1E9" w14:textId="723A883A" w:rsidR="009343C0" w:rsidRDefault="009343C0">
      <w:pPr>
        <w:rPr>
          <w:rFonts w:ascii="Arial" w:hAnsi="Arial" w:cs="Arial"/>
          <w:bCs/>
          <w:color w:val="000000"/>
          <w:sz w:val="18"/>
          <w:szCs w:val="18"/>
        </w:rPr>
      </w:pPr>
    </w:p>
    <w:p w14:paraId="4A8900D8" w14:textId="02B478E9" w:rsidR="007B72CD" w:rsidRDefault="007B72CD">
      <w:pPr>
        <w:rPr>
          <w:rFonts w:ascii="Arial" w:hAnsi="Arial" w:cs="Arial"/>
          <w:bCs/>
          <w:color w:val="000000"/>
          <w:sz w:val="18"/>
          <w:szCs w:val="18"/>
        </w:rPr>
      </w:pPr>
    </w:p>
    <w:p w14:paraId="608F3824" w14:textId="77777777" w:rsidR="007B72CD" w:rsidRDefault="007B72CD">
      <w:pPr>
        <w:rPr>
          <w:rFonts w:ascii="Arial" w:hAnsi="Arial" w:cs="Arial"/>
          <w:bCs/>
          <w:color w:val="000000"/>
          <w:sz w:val="18"/>
          <w:szCs w:val="18"/>
        </w:rPr>
      </w:pPr>
    </w:p>
    <w:p w14:paraId="09AA41D1" w14:textId="05C6DBAC" w:rsidR="00E2566B" w:rsidRPr="009343C0" w:rsidRDefault="009A6563">
      <w:pPr>
        <w:rPr>
          <w:rFonts w:ascii="Arial" w:hAnsi="Arial" w:cs="Arial"/>
          <w:color w:val="000000"/>
          <w:sz w:val="20"/>
          <w:szCs w:val="20"/>
        </w:rPr>
      </w:pPr>
      <w:r>
        <w:rPr>
          <w:rFonts w:ascii="Arial" w:hAnsi="Arial" w:cs="Arial"/>
          <w:b/>
          <w:bCs/>
          <w:color w:val="000000"/>
          <w:sz w:val="20"/>
          <w:szCs w:val="20"/>
        </w:rPr>
        <w:t xml:space="preserve">2. </w:t>
      </w:r>
      <w:r w:rsidR="007F7CD9">
        <w:rPr>
          <w:rFonts w:ascii="Arial" w:hAnsi="Arial" w:cs="Arial"/>
          <w:b/>
          <w:bCs/>
          <w:color w:val="000000"/>
          <w:sz w:val="20"/>
          <w:szCs w:val="20"/>
        </w:rPr>
        <w:t>R</w:t>
      </w:r>
      <w:r w:rsidR="00C82985">
        <w:rPr>
          <w:rFonts w:ascii="Arial" w:hAnsi="Arial" w:cs="Arial"/>
          <w:b/>
          <w:bCs/>
          <w:color w:val="000000"/>
          <w:sz w:val="20"/>
          <w:szCs w:val="20"/>
        </w:rPr>
        <w:t>iigieelarve</w:t>
      </w:r>
      <w:r w:rsidR="004F525A">
        <w:rPr>
          <w:rFonts w:ascii="Arial" w:hAnsi="Arial" w:cs="Arial"/>
          <w:b/>
          <w:bCs/>
          <w:color w:val="000000"/>
          <w:sz w:val="20"/>
          <w:szCs w:val="20"/>
        </w:rPr>
        <w:t>väliselt rahastatavate e</w:t>
      </w:r>
      <w:r w:rsidR="009343C0" w:rsidRPr="0010692A">
        <w:rPr>
          <w:rFonts w:ascii="Arial" w:hAnsi="Arial" w:cs="Arial"/>
          <w:b/>
          <w:bCs/>
          <w:color w:val="000000"/>
          <w:sz w:val="20"/>
          <w:szCs w:val="20"/>
        </w:rPr>
        <w:t>rihoo</w:t>
      </w:r>
      <w:r w:rsidR="006E456C">
        <w:rPr>
          <w:rFonts w:ascii="Arial" w:hAnsi="Arial" w:cs="Arial"/>
          <w:b/>
          <w:bCs/>
          <w:color w:val="000000"/>
          <w:sz w:val="20"/>
          <w:szCs w:val="20"/>
        </w:rPr>
        <w:t>lekandeteenuste saajad</w:t>
      </w:r>
      <w:r w:rsidR="009343C0">
        <w:rPr>
          <w:rFonts w:ascii="Arial" w:hAnsi="Arial" w:cs="Arial"/>
          <w:b/>
          <w:bCs/>
          <w:color w:val="000000"/>
          <w:sz w:val="20"/>
          <w:szCs w:val="20"/>
        </w:rPr>
        <w:t xml:space="preserve"> soo,</w:t>
      </w:r>
      <w:r w:rsidR="009343C0" w:rsidRPr="0010692A">
        <w:rPr>
          <w:rFonts w:ascii="Arial" w:hAnsi="Arial" w:cs="Arial"/>
          <w:b/>
          <w:bCs/>
          <w:color w:val="000000"/>
          <w:sz w:val="20"/>
          <w:szCs w:val="20"/>
        </w:rPr>
        <w:t xml:space="preserve"> vanuse</w:t>
      </w:r>
      <w:r w:rsidR="009343C0">
        <w:rPr>
          <w:rFonts w:ascii="Arial" w:hAnsi="Arial" w:cs="Arial"/>
          <w:b/>
          <w:bCs/>
          <w:color w:val="000000"/>
          <w:sz w:val="20"/>
          <w:szCs w:val="20"/>
        </w:rPr>
        <w:t xml:space="preserve"> ja teenuse liigi </w:t>
      </w:r>
      <w:r w:rsidR="009343C0" w:rsidRPr="0010692A">
        <w:rPr>
          <w:rFonts w:ascii="Arial" w:hAnsi="Arial" w:cs="Arial"/>
          <w:b/>
          <w:bCs/>
          <w:color w:val="000000"/>
          <w:sz w:val="20"/>
          <w:szCs w:val="20"/>
        </w:rPr>
        <w:t xml:space="preserve">järgi </w:t>
      </w:r>
      <w:r w:rsidR="009343C0" w:rsidRPr="0010692A">
        <w:rPr>
          <w:rFonts w:ascii="Arial" w:hAnsi="Arial" w:cs="Arial"/>
          <w:color w:val="000000"/>
          <w:sz w:val="20"/>
          <w:szCs w:val="20"/>
        </w:rPr>
        <w:t>(aruandeaasta jooksul)</w:t>
      </w:r>
    </w:p>
    <w:tbl>
      <w:tblPr>
        <w:tblpPr w:leftFromText="141" w:rightFromText="141" w:vertAnchor="text" w:horzAnchor="margin" w:tblpY="2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709"/>
        <w:gridCol w:w="283"/>
        <w:gridCol w:w="284"/>
        <w:gridCol w:w="283"/>
        <w:gridCol w:w="284"/>
        <w:gridCol w:w="283"/>
        <w:gridCol w:w="284"/>
        <w:gridCol w:w="283"/>
        <w:gridCol w:w="284"/>
        <w:gridCol w:w="283"/>
        <w:gridCol w:w="284"/>
        <w:gridCol w:w="283"/>
        <w:gridCol w:w="284"/>
        <w:gridCol w:w="283"/>
        <w:gridCol w:w="284"/>
        <w:gridCol w:w="596"/>
        <w:gridCol w:w="850"/>
      </w:tblGrid>
      <w:tr w:rsidR="00B678CD" w:rsidRPr="00D95CFE" w14:paraId="12950C24" w14:textId="29230114" w:rsidTr="00B678CD">
        <w:tc>
          <w:tcPr>
            <w:tcW w:w="1951" w:type="dxa"/>
            <w:vMerge w:val="restart"/>
            <w:shd w:val="clear" w:color="auto" w:fill="F2F2F2"/>
            <w:vAlign w:val="center"/>
          </w:tcPr>
          <w:p w14:paraId="63ABA04D" w14:textId="6BBA5679" w:rsidR="00B678CD" w:rsidRPr="00003F99" w:rsidRDefault="00B678CD" w:rsidP="009343C0">
            <w:pPr>
              <w:spacing w:before="20" w:after="20"/>
              <w:jc w:val="center"/>
              <w:rPr>
                <w:rFonts w:ascii="Arial" w:hAnsi="Arial" w:cs="Arial"/>
                <w:color w:val="000000"/>
                <w:sz w:val="16"/>
                <w:szCs w:val="16"/>
              </w:rPr>
            </w:pPr>
            <w:r w:rsidRPr="00003F99">
              <w:rPr>
                <w:rFonts w:ascii="Arial" w:hAnsi="Arial" w:cs="Arial"/>
                <w:color w:val="000000"/>
                <w:sz w:val="16"/>
                <w:szCs w:val="16"/>
              </w:rPr>
              <w:t>Sugu</w:t>
            </w:r>
          </w:p>
        </w:tc>
        <w:tc>
          <w:tcPr>
            <w:tcW w:w="425" w:type="dxa"/>
            <w:vMerge w:val="restart"/>
            <w:shd w:val="clear" w:color="auto" w:fill="F2F2F2"/>
            <w:vAlign w:val="center"/>
          </w:tcPr>
          <w:p w14:paraId="4A319EB6" w14:textId="60998BEC" w:rsidR="00B678CD" w:rsidRPr="00003F99" w:rsidRDefault="00B678CD" w:rsidP="00994A46">
            <w:pPr>
              <w:spacing w:after="20"/>
              <w:ind w:left="-57" w:right="-113"/>
              <w:jc w:val="center"/>
              <w:rPr>
                <w:rFonts w:ascii="Arial" w:hAnsi="Arial" w:cs="Arial"/>
                <w:color w:val="000000"/>
                <w:sz w:val="16"/>
                <w:szCs w:val="16"/>
              </w:rPr>
            </w:pPr>
            <w:r w:rsidRPr="00003F99">
              <w:rPr>
                <w:rFonts w:ascii="Arial" w:hAnsi="Arial" w:cs="Arial"/>
                <w:color w:val="000000"/>
                <w:sz w:val="16"/>
                <w:szCs w:val="16"/>
              </w:rPr>
              <w:t>Rea</w:t>
            </w:r>
          </w:p>
          <w:p w14:paraId="6CA285CE" w14:textId="0F737AC1" w:rsidR="00B678CD" w:rsidRPr="00003F99" w:rsidRDefault="00B678CD" w:rsidP="00994A46">
            <w:pPr>
              <w:ind w:left="-57" w:right="-113"/>
              <w:jc w:val="center"/>
              <w:rPr>
                <w:rFonts w:ascii="Arial" w:hAnsi="Arial" w:cs="Arial"/>
                <w:color w:val="000000"/>
                <w:sz w:val="16"/>
                <w:szCs w:val="16"/>
              </w:rPr>
            </w:pPr>
            <w:r w:rsidRPr="00003F99">
              <w:rPr>
                <w:rFonts w:ascii="Arial" w:hAnsi="Arial" w:cs="Arial"/>
                <w:color w:val="000000"/>
                <w:sz w:val="16"/>
                <w:szCs w:val="16"/>
              </w:rPr>
              <w:t>nr</w:t>
            </w:r>
          </w:p>
        </w:tc>
        <w:tc>
          <w:tcPr>
            <w:tcW w:w="709" w:type="dxa"/>
            <w:vMerge w:val="restart"/>
            <w:shd w:val="clear" w:color="auto" w:fill="F2F2F2"/>
          </w:tcPr>
          <w:p w14:paraId="31F419F0" w14:textId="124520C0" w:rsidR="00B678CD" w:rsidRPr="00003F99" w:rsidRDefault="00B678CD" w:rsidP="009343C0">
            <w:pPr>
              <w:spacing w:before="20" w:after="20"/>
              <w:ind w:left="-57" w:right="-57"/>
              <w:jc w:val="center"/>
              <w:rPr>
                <w:rFonts w:ascii="Arial" w:hAnsi="Arial" w:cs="Arial"/>
                <w:color w:val="000000"/>
                <w:sz w:val="16"/>
                <w:szCs w:val="16"/>
              </w:rPr>
            </w:pPr>
            <w:r w:rsidRPr="00003F99">
              <w:rPr>
                <w:rFonts w:ascii="Arial" w:hAnsi="Arial" w:cs="Arial"/>
                <w:color w:val="000000"/>
                <w:sz w:val="16"/>
                <w:szCs w:val="16"/>
              </w:rPr>
              <w:t>Kokku</w:t>
            </w:r>
          </w:p>
          <w:p w14:paraId="7C93C774" w14:textId="646F7BCE"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eelmise aruandeaasta jooksul</w:t>
            </w:r>
          </w:p>
        </w:tc>
        <w:tc>
          <w:tcPr>
            <w:tcW w:w="4565" w:type="dxa"/>
            <w:gridSpan w:val="15"/>
            <w:shd w:val="clear" w:color="auto" w:fill="F2F2F2"/>
            <w:vAlign w:val="center"/>
          </w:tcPr>
          <w:p w14:paraId="4C57A0FB" w14:textId="33FEC314" w:rsidR="00B678CD" w:rsidRPr="00003F99" w:rsidRDefault="00B678CD" w:rsidP="00C76B92">
            <w:pPr>
              <w:spacing w:before="20" w:after="20"/>
              <w:jc w:val="center"/>
              <w:rPr>
                <w:rFonts w:ascii="Arial" w:hAnsi="Arial" w:cs="Arial"/>
                <w:noProof/>
                <w:color w:val="000000"/>
                <w:sz w:val="16"/>
                <w:szCs w:val="16"/>
              </w:rPr>
            </w:pPr>
            <w:r w:rsidRPr="00003F99">
              <w:rPr>
                <w:rFonts w:ascii="Arial" w:hAnsi="Arial" w:cs="Arial"/>
                <w:noProof/>
                <w:color w:val="000000"/>
                <w:sz w:val="16"/>
                <w:szCs w:val="16"/>
              </w:rPr>
              <w:t>Teenuse</w:t>
            </w:r>
            <w:r>
              <w:rPr>
                <w:rFonts w:ascii="Arial" w:hAnsi="Arial" w:cs="Arial"/>
                <w:noProof/>
                <w:color w:val="000000"/>
                <w:sz w:val="16"/>
                <w:szCs w:val="16"/>
              </w:rPr>
              <w:t>saajate arv</w:t>
            </w:r>
            <w:r w:rsidRPr="00003F99">
              <w:rPr>
                <w:rFonts w:ascii="Arial" w:hAnsi="Arial" w:cs="Arial"/>
                <w:noProof/>
                <w:color w:val="000000"/>
                <w:sz w:val="16"/>
                <w:szCs w:val="16"/>
              </w:rPr>
              <w:t xml:space="preserve"> vanuserühmade järgi</w:t>
            </w:r>
          </w:p>
        </w:tc>
        <w:tc>
          <w:tcPr>
            <w:tcW w:w="850" w:type="dxa"/>
            <w:vMerge w:val="restart"/>
            <w:shd w:val="clear" w:color="auto" w:fill="F2F2F2"/>
            <w:vAlign w:val="center"/>
          </w:tcPr>
          <w:p w14:paraId="58C79021" w14:textId="0393C404" w:rsidR="00B678CD" w:rsidRPr="00003F99" w:rsidRDefault="00B678CD" w:rsidP="009343C0">
            <w:pPr>
              <w:spacing w:before="20" w:after="20"/>
              <w:ind w:left="-113" w:right="-57"/>
              <w:jc w:val="center"/>
              <w:rPr>
                <w:rFonts w:ascii="Arial" w:hAnsi="Arial" w:cs="Arial"/>
                <w:noProof/>
                <w:color w:val="000000"/>
                <w:sz w:val="16"/>
                <w:szCs w:val="16"/>
              </w:rPr>
            </w:pPr>
            <w:r w:rsidRPr="00003F99">
              <w:rPr>
                <w:rFonts w:ascii="Arial" w:hAnsi="Arial" w:cs="Arial"/>
                <w:noProof/>
                <w:color w:val="000000"/>
                <w:sz w:val="16"/>
                <w:szCs w:val="16"/>
              </w:rPr>
              <w:t>Kokku</w:t>
            </w:r>
          </w:p>
          <w:p w14:paraId="7AF11EBF" w14:textId="08EC7452" w:rsidR="00B678CD" w:rsidRPr="00003F99" w:rsidRDefault="00B678CD" w:rsidP="009343C0">
            <w:pPr>
              <w:ind w:left="-113" w:right="-57"/>
              <w:jc w:val="center"/>
              <w:rPr>
                <w:rFonts w:ascii="Arial" w:hAnsi="Arial" w:cs="Arial"/>
                <w:noProof/>
                <w:color w:val="000000"/>
                <w:sz w:val="16"/>
                <w:szCs w:val="16"/>
              </w:rPr>
            </w:pPr>
            <w:r w:rsidRPr="00003F99">
              <w:rPr>
                <w:rFonts w:ascii="Arial" w:hAnsi="Arial" w:cs="Arial"/>
                <w:noProof/>
                <w:color w:val="000000"/>
                <w:sz w:val="16"/>
                <w:szCs w:val="16"/>
              </w:rPr>
              <w:t>aruande-aasta jooksul</w:t>
            </w:r>
          </w:p>
          <w:p w14:paraId="0F3580A6" w14:textId="34F3055B" w:rsidR="00B678CD" w:rsidRPr="00003F99" w:rsidRDefault="00B678CD" w:rsidP="009343C0">
            <w:pPr>
              <w:ind w:left="-113" w:right="-57"/>
              <w:jc w:val="center"/>
              <w:rPr>
                <w:rFonts w:ascii="Arial" w:hAnsi="Arial" w:cs="Arial"/>
                <w:noProof/>
                <w:color w:val="000000"/>
                <w:sz w:val="16"/>
                <w:szCs w:val="16"/>
              </w:rPr>
            </w:pPr>
            <w:r w:rsidRPr="00003F99">
              <w:rPr>
                <w:rFonts w:ascii="Arial" w:hAnsi="Arial" w:cs="Arial"/>
                <w:noProof/>
                <w:color w:val="000000"/>
                <w:sz w:val="16"/>
                <w:szCs w:val="16"/>
              </w:rPr>
              <w:t>(v2</w:t>
            </w:r>
            <w:r w:rsidR="005C2F3A">
              <w:rPr>
                <w:rFonts w:ascii="Arial" w:hAnsi="Arial" w:cs="Arial"/>
                <w:noProof/>
                <w:color w:val="000000"/>
                <w:sz w:val="16"/>
                <w:szCs w:val="16"/>
              </w:rPr>
              <w:t xml:space="preserve"> </w:t>
            </w:r>
            <w:r w:rsidRPr="00003F99">
              <w:rPr>
                <w:rFonts w:ascii="Arial" w:hAnsi="Arial" w:cs="Arial"/>
                <w:noProof/>
                <w:color w:val="000000"/>
                <w:sz w:val="16"/>
                <w:szCs w:val="16"/>
              </w:rPr>
              <w:t>+…+</w:t>
            </w:r>
            <w:r w:rsidR="005C2F3A">
              <w:rPr>
                <w:rFonts w:ascii="Arial" w:hAnsi="Arial" w:cs="Arial"/>
                <w:noProof/>
                <w:color w:val="000000"/>
                <w:sz w:val="16"/>
                <w:szCs w:val="16"/>
              </w:rPr>
              <w:t xml:space="preserve"> </w:t>
            </w:r>
            <w:r w:rsidRPr="00003F99">
              <w:rPr>
                <w:rFonts w:ascii="Arial" w:hAnsi="Arial" w:cs="Arial"/>
                <w:noProof/>
                <w:color w:val="000000"/>
                <w:sz w:val="16"/>
                <w:szCs w:val="16"/>
              </w:rPr>
              <w:t>v1</w:t>
            </w:r>
            <w:r>
              <w:rPr>
                <w:rFonts w:ascii="Arial" w:hAnsi="Arial" w:cs="Arial"/>
                <w:noProof/>
                <w:color w:val="000000"/>
                <w:sz w:val="16"/>
                <w:szCs w:val="16"/>
              </w:rPr>
              <w:t>6</w:t>
            </w:r>
            <w:r w:rsidRPr="00003F99">
              <w:rPr>
                <w:rFonts w:ascii="Arial" w:hAnsi="Arial" w:cs="Arial"/>
                <w:noProof/>
                <w:color w:val="000000"/>
                <w:sz w:val="16"/>
                <w:szCs w:val="16"/>
              </w:rPr>
              <w:t>)</w:t>
            </w:r>
          </w:p>
        </w:tc>
      </w:tr>
      <w:tr w:rsidR="00B678CD" w:rsidRPr="00D95CFE" w14:paraId="548C8D5E" w14:textId="4F4D8AEB" w:rsidTr="00B678CD">
        <w:tc>
          <w:tcPr>
            <w:tcW w:w="1951" w:type="dxa"/>
            <w:vMerge/>
            <w:shd w:val="clear" w:color="auto" w:fill="F2F2F2"/>
          </w:tcPr>
          <w:p w14:paraId="7AFF7E84" w14:textId="3EED19B5" w:rsidR="00B678CD" w:rsidRPr="00003F99" w:rsidRDefault="00B678CD" w:rsidP="009343C0">
            <w:pPr>
              <w:rPr>
                <w:rFonts w:ascii="Arial" w:hAnsi="Arial" w:cs="Arial"/>
                <w:color w:val="000000"/>
                <w:sz w:val="16"/>
                <w:szCs w:val="16"/>
              </w:rPr>
            </w:pPr>
          </w:p>
        </w:tc>
        <w:tc>
          <w:tcPr>
            <w:tcW w:w="425" w:type="dxa"/>
            <w:vMerge/>
            <w:shd w:val="clear" w:color="auto" w:fill="F2F2F2"/>
          </w:tcPr>
          <w:p w14:paraId="36A58C0F" w14:textId="29000C7F" w:rsidR="00B678CD" w:rsidRPr="00003F99" w:rsidRDefault="00B678CD" w:rsidP="009343C0">
            <w:pPr>
              <w:ind w:left="-57" w:right="-57"/>
              <w:jc w:val="center"/>
              <w:rPr>
                <w:rFonts w:ascii="Arial" w:hAnsi="Arial" w:cs="Arial"/>
                <w:color w:val="000000"/>
                <w:sz w:val="16"/>
                <w:szCs w:val="16"/>
              </w:rPr>
            </w:pPr>
          </w:p>
        </w:tc>
        <w:tc>
          <w:tcPr>
            <w:tcW w:w="709" w:type="dxa"/>
            <w:vMerge/>
            <w:shd w:val="clear" w:color="auto" w:fill="F2F2F2"/>
          </w:tcPr>
          <w:p w14:paraId="07FAE9E7" w14:textId="01EC3284" w:rsidR="00B678CD" w:rsidRPr="00003F99" w:rsidRDefault="00B678CD" w:rsidP="009343C0">
            <w:pPr>
              <w:jc w:val="center"/>
              <w:rPr>
                <w:rFonts w:ascii="Arial" w:hAnsi="Arial" w:cs="Arial"/>
                <w:color w:val="000000"/>
                <w:sz w:val="16"/>
                <w:szCs w:val="16"/>
              </w:rPr>
            </w:pPr>
          </w:p>
        </w:tc>
        <w:tc>
          <w:tcPr>
            <w:tcW w:w="283" w:type="dxa"/>
            <w:shd w:val="clear" w:color="auto" w:fill="F2F2F2"/>
            <w:vAlign w:val="center"/>
          </w:tcPr>
          <w:p w14:paraId="5B5DE698" w14:textId="35D9ACF1"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16</w:t>
            </w:r>
          </w:p>
          <w:p w14:paraId="3C64373A" w14:textId="0D93B61C"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w:t>
            </w:r>
          </w:p>
          <w:p w14:paraId="6BA77606" w14:textId="75732862"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17</w:t>
            </w:r>
          </w:p>
        </w:tc>
        <w:tc>
          <w:tcPr>
            <w:tcW w:w="284" w:type="dxa"/>
            <w:shd w:val="clear" w:color="auto" w:fill="F2F2F2"/>
            <w:vAlign w:val="center"/>
          </w:tcPr>
          <w:p w14:paraId="1267A8BD" w14:textId="23B3B0C2"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18</w:t>
            </w:r>
          </w:p>
          <w:p w14:paraId="2DC10525" w14:textId="30502468"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w:t>
            </w:r>
          </w:p>
          <w:p w14:paraId="60EF35E7" w14:textId="1E8249D4"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19</w:t>
            </w:r>
          </w:p>
        </w:tc>
        <w:tc>
          <w:tcPr>
            <w:tcW w:w="283" w:type="dxa"/>
            <w:shd w:val="clear" w:color="auto" w:fill="F2F2F2"/>
            <w:vAlign w:val="center"/>
          </w:tcPr>
          <w:p w14:paraId="53F3DA79" w14:textId="33440E89"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20</w:t>
            </w:r>
          </w:p>
          <w:p w14:paraId="4D1141F4" w14:textId="5A97D70B"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w:t>
            </w:r>
          </w:p>
          <w:p w14:paraId="2A1BF9FF" w14:textId="3A7FF271"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24</w:t>
            </w:r>
          </w:p>
        </w:tc>
        <w:tc>
          <w:tcPr>
            <w:tcW w:w="284" w:type="dxa"/>
            <w:shd w:val="clear" w:color="auto" w:fill="F2F2F2"/>
            <w:vAlign w:val="center"/>
          </w:tcPr>
          <w:p w14:paraId="0E5262A3" w14:textId="5009A671"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25 – 29</w:t>
            </w:r>
          </w:p>
        </w:tc>
        <w:tc>
          <w:tcPr>
            <w:tcW w:w="283" w:type="dxa"/>
            <w:shd w:val="clear" w:color="auto" w:fill="F2F2F2"/>
            <w:vAlign w:val="center"/>
          </w:tcPr>
          <w:p w14:paraId="099EC722" w14:textId="34D177F9"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30</w:t>
            </w:r>
          </w:p>
          <w:p w14:paraId="2B4A1482" w14:textId="50E27431"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 34</w:t>
            </w:r>
          </w:p>
        </w:tc>
        <w:tc>
          <w:tcPr>
            <w:tcW w:w="284" w:type="dxa"/>
            <w:shd w:val="clear" w:color="auto" w:fill="F2F2F2"/>
            <w:vAlign w:val="center"/>
          </w:tcPr>
          <w:p w14:paraId="540178B2" w14:textId="2EE75E1B"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34</w:t>
            </w:r>
          </w:p>
          <w:p w14:paraId="57802AB7" w14:textId="33DAC494"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 39</w:t>
            </w:r>
          </w:p>
        </w:tc>
        <w:tc>
          <w:tcPr>
            <w:tcW w:w="283" w:type="dxa"/>
            <w:shd w:val="clear" w:color="auto" w:fill="F2F2F2"/>
            <w:vAlign w:val="center"/>
          </w:tcPr>
          <w:p w14:paraId="6AF39774" w14:textId="1E8504D0"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40</w:t>
            </w:r>
          </w:p>
          <w:p w14:paraId="1E062957" w14:textId="245CAE38"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 44</w:t>
            </w:r>
          </w:p>
        </w:tc>
        <w:tc>
          <w:tcPr>
            <w:tcW w:w="284" w:type="dxa"/>
            <w:shd w:val="clear" w:color="auto" w:fill="F2F2F2"/>
            <w:vAlign w:val="center"/>
          </w:tcPr>
          <w:p w14:paraId="6D6CAD2B" w14:textId="61FB1A9C"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45</w:t>
            </w:r>
          </w:p>
          <w:p w14:paraId="7D3C3E28" w14:textId="10F68FF8"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 49</w:t>
            </w:r>
          </w:p>
        </w:tc>
        <w:tc>
          <w:tcPr>
            <w:tcW w:w="283" w:type="dxa"/>
            <w:shd w:val="clear" w:color="auto" w:fill="F2F2F2"/>
            <w:vAlign w:val="center"/>
          </w:tcPr>
          <w:p w14:paraId="0B298855" w14:textId="6D2BC33A"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50</w:t>
            </w:r>
          </w:p>
          <w:p w14:paraId="535FEBD6" w14:textId="2A391DB8"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 54</w:t>
            </w:r>
          </w:p>
        </w:tc>
        <w:tc>
          <w:tcPr>
            <w:tcW w:w="284" w:type="dxa"/>
            <w:shd w:val="clear" w:color="auto" w:fill="F2F2F2"/>
            <w:vAlign w:val="center"/>
          </w:tcPr>
          <w:p w14:paraId="21E74B1C" w14:textId="686AA26E"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55</w:t>
            </w:r>
          </w:p>
          <w:p w14:paraId="413926E5" w14:textId="68845AED"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w:t>
            </w:r>
          </w:p>
          <w:p w14:paraId="48960219" w14:textId="1B9BBA6C"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59</w:t>
            </w:r>
          </w:p>
        </w:tc>
        <w:tc>
          <w:tcPr>
            <w:tcW w:w="283" w:type="dxa"/>
            <w:shd w:val="clear" w:color="auto" w:fill="F2F2F2"/>
            <w:vAlign w:val="center"/>
          </w:tcPr>
          <w:p w14:paraId="3DDB49EE" w14:textId="2D6C91E4"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60</w:t>
            </w:r>
          </w:p>
          <w:p w14:paraId="20B008ED" w14:textId="716C34D9"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w:t>
            </w:r>
          </w:p>
          <w:p w14:paraId="1C53414B" w14:textId="780D5741"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64</w:t>
            </w:r>
          </w:p>
        </w:tc>
        <w:tc>
          <w:tcPr>
            <w:tcW w:w="284" w:type="dxa"/>
            <w:shd w:val="clear" w:color="auto" w:fill="F2F2F2"/>
            <w:vAlign w:val="center"/>
          </w:tcPr>
          <w:p w14:paraId="40FCA1E1" w14:textId="58422F76"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65</w:t>
            </w:r>
          </w:p>
          <w:p w14:paraId="36DB0117" w14:textId="37F0D6BA"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 69</w:t>
            </w:r>
          </w:p>
        </w:tc>
        <w:tc>
          <w:tcPr>
            <w:tcW w:w="283" w:type="dxa"/>
            <w:shd w:val="clear" w:color="auto" w:fill="F2F2F2"/>
            <w:vAlign w:val="center"/>
          </w:tcPr>
          <w:p w14:paraId="0AC5ACB8" w14:textId="68120D36"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70</w:t>
            </w:r>
          </w:p>
          <w:p w14:paraId="5C7FCEC2" w14:textId="4DF3F1C2"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w:t>
            </w:r>
          </w:p>
          <w:p w14:paraId="2E2BBFFF" w14:textId="4D66BA64"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74</w:t>
            </w:r>
          </w:p>
        </w:tc>
        <w:tc>
          <w:tcPr>
            <w:tcW w:w="284" w:type="dxa"/>
            <w:shd w:val="clear" w:color="auto" w:fill="F2F2F2"/>
            <w:vAlign w:val="center"/>
          </w:tcPr>
          <w:p w14:paraId="5F71531B" w14:textId="7BF068A1"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75</w:t>
            </w:r>
          </w:p>
          <w:p w14:paraId="198E18DD" w14:textId="60189299"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 79</w:t>
            </w:r>
          </w:p>
        </w:tc>
        <w:tc>
          <w:tcPr>
            <w:tcW w:w="596" w:type="dxa"/>
            <w:shd w:val="clear" w:color="auto" w:fill="F2F2F2"/>
            <w:vAlign w:val="center"/>
          </w:tcPr>
          <w:p w14:paraId="7B5C98E5" w14:textId="4BB80E09" w:rsidR="00B678CD" w:rsidRPr="00003F99" w:rsidRDefault="00B678CD" w:rsidP="009343C0">
            <w:pPr>
              <w:ind w:left="-57" w:right="-57"/>
              <w:jc w:val="center"/>
              <w:rPr>
                <w:rFonts w:ascii="Arial" w:hAnsi="Arial" w:cs="Arial"/>
                <w:noProof/>
                <w:color w:val="000000"/>
                <w:sz w:val="16"/>
                <w:szCs w:val="16"/>
              </w:rPr>
            </w:pPr>
            <w:r w:rsidRPr="00003F99">
              <w:rPr>
                <w:rFonts w:ascii="Arial" w:hAnsi="Arial" w:cs="Arial"/>
                <w:noProof/>
                <w:color w:val="000000"/>
                <w:sz w:val="16"/>
                <w:szCs w:val="16"/>
              </w:rPr>
              <w:t>80 ja</w:t>
            </w:r>
          </w:p>
          <w:p w14:paraId="2A627564" w14:textId="79B8E587" w:rsidR="00B678CD" w:rsidRPr="00003F99" w:rsidRDefault="00B678CD" w:rsidP="009343C0">
            <w:pPr>
              <w:ind w:left="-57" w:right="-57"/>
              <w:jc w:val="center"/>
              <w:rPr>
                <w:rFonts w:ascii="Arial" w:hAnsi="Arial" w:cs="Arial"/>
                <w:noProof/>
                <w:color w:val="000000"/>
                <w:sz w:val="16"/>
                <w:szCs w:val="16"/>
              </w:rPr>
            </w:pPr>
            <w:r>
              <w:rPr>
                <w:rFonts w:ascii="Arial" w:hAnsi="Arial" w:cs="Arial"/>
                <w:noProof/>
                <w:color w:val="000000"/>
                <w:sz w:val="16"/>
                <w:szCs w:val="16"/>
              </w:rPr>
              <w:t>v</w:t>
            </w:r>
            <w:r w:rsidRPr="00003F99">
              <w:rPr>
                <w:rFonts w:ascii="Arial" w:hAnsi="Arial" w:cs="Arial"/>
                <w:noProof/>
                <w:color w:val="000000"/>
                <w:sz w:val="16"/>
                <w:szCs w:val="16"/>
              </w:rPr>
              <w:t>ane</w:t>
            </w:r>
            <w:r>
              <w:rPr>
                <w:rFonts w:ascii="Arial" w:hAnsi="Arial" w:cs="Arial"/>
                <w:noProof/>
                <w:color w:val="000000"/>
                <w:sz w:val="16"/>
                <w:szCs w:val="16"/>
              </w:rPr>
              <w:t>-</w:t>
            </w:r>
            <w:r w:rsidRPr="00003F99">
              <w:rPr>
                <w:rFonts w:ascii="Arial" w:hAnsi="Arial" w:cs="Arial"/>
                <w:noProof/>
                <w:color w:val="000000"/>
                <w:sz w:val="16"/>
                <w:szCs w:val="16"/>
              </w:rPr>
              <w:t>mad</w:t>
            </w:r>
          </w:p>
        </w:tc>
        <w:tc>
          <w:tcPr>
            <w:tcW w:w="850" w:type="dxa"/>
            <w:vMerge/>
            <w:shd w:val="clear" w:color="auto" w:fill="F2F2F2"/>
          </w:tcPr>
          <w:p w14:paraId="1E3E3BE5" w14:textId="454A528B" w:rsidR="00B678CD" w:rsidRPr="00003F99" w:rsidRDefault="00B678CD" w:rsidP="009343C0">
            <w:pPr>
              <w:jc w:val="center"/>
              <w:rPr>
                <w:rFonts w:ascii="Arial" w:hAnsi="Arial" w:cs="Arial"/>
                <w:noProof/>
                <w:color w:val="000000"/>
                <w:sz w:val="16"/>
                <w:szCs w:val="16"/>
              </w:rPr>
            </w:pPr>
          </w:p>
        </w:tc>
      </w:tr>
      <w:tr w:rsidR="00B678CD" w:rsidRPr="00D95CFE" w14:paraId="3FAAC8F7" w14:textId="0CCE7CAC" w:rsidTr="00B678CD">
        <w:tc>
          <w:tcPr>
            <w:tcW w:w="1951" w:type="dxa"/>
            <w:shd w:val="clear" w:color="auto" w:fill="F2F2F2"/>
          </w:tcPr>
          <w:p w14:paraId="2F182C6F" w14:textId="15E01B49" w:rsidR="00B678CD" w:rsidRPr="00003F99" w:rsidRDefault="00B678CD" w:rsidP="009343C0">
            <w:pPr>
              <w:jc w:val="center"/>
              <w:rPr>
                <w:rFonts w:ascii="Arial" w:hAnsi="Arial" w:cs="Arial"/>
                <w:color w:val="000000"/>
                <w:sz w:val="16"/>
                <w:szCs w:val="16"/>
              </w:rPr>
            </w:pPr>
            <w:r w:rsidRPr="00003F99">
              <w:rPr>
                <w:rFonts w:ascii="Arial" w:hAnsi="Arial" w:cs="Arial"/>
                <w:color w:val="000000"/>
                <w:sz w:val="16"/>
                <w:szCs w:val="16"/>
              </w:rPr>
              <w:t>A</w:t>
            </w:r>
          </w:p>
        </w:tc>
        <w:tc>
          <w:tcPr>
            <w:tcW w:w="425" w:type="dxa"/>
            <w:shd w:val="clear" w:color="auto" w:fill="F2F2F2"/>
          </w:tcPr>
          <w:p w14:paraId="4D6D7DA2" w14:textId="3B91AA4A"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B</w:t>
            </w:r>
          </w:p>
        </w:tc>
        <w:tc>
          <w:tcPr>
            <w:tcW w:w="709" w:type="dxa"/>
            <w:shd w:val="clear" w:color="auto" w:fill="F2F2F2"/>
            <w:vAlign w:val="center"/>
          </w:tcPr>
          <w:p w14:paraId="7C798B7C" w14:textId="283E1F27"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w:t>
            </w:r>
          </w:p>
        </w:tc>
        <w:tc>
          <w:tcPr>
            <w:tcW w:w="283" w:type="dxa"/>
            <w:shd w:val="clear" w:color="auto" w:fill="F2F2F2"/>
            <w:vAlign w:val="center"/>
          </w:tcPr>
          <w:p w14:paraId="5292435F" w14:textId="3F63B345"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2</w:t>
            </w:r>
          </w:p>
        </w:tc>
        <w:tc>
          <w:tcPr>
            <w:tcW w:w="284" w:type="dxa"/>
            <w:shd w:val="clear" w:color="auto" w:fill="F2F2F2"/>
            <w:vAlign w:val="center"/>
          </w:tcPr>
          <w:p w14:paraId="502F78AA" w14:textId="6EE146D0"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3</w:t>
            </w:r>
          </w:p>
        </w:tc>
        <w:tc>
          <w:tcPr>
            <w:tcW w:w="283" w:type="dxa"/>
            <w:shd w:val="clear" w:color="auto" w:fill="F2F2F2"/>
            <w:vAlign w:val="center"/>
          </w:tcPr>
          <w:p w14:paraId="4834F3D7" w14:textId="53669737"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4</w:t>
            </w:r>
          </w:p>
        </w:tc>
        <w:tc>
          <w:tcPr>
            <w:tcW w:w="284" w:type="dxa"/>
            <w:shd w:val="clear" w:color="auto" w:fill="F2F2F2"/>
            <w:vAlign w:val="center"/>
          </w:tcPr>
          <w:p w14:paraId="327B5007" w14:textId="21C40A59"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5</w:t>
            </w:r>
          </w:p>
        </w:tc>
        <w:tc>
          <w:tcPr>
            <w:tcW w:w="283" w:type="dxa"/>
            <w:shd w:val="clear" w:color="auto" w:fill="F2F2F2"/>
            <w:vAlign w:val="center"/>
          </w:tcPr>
          <w:p w14:paraId="3FB9FCFA" w14:textId="78CDCB59"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6</w:t>
            </w:r>
          </w:p>
        </w:tc>
        <w:tc>
          <w:tcPr>
            <w:tcW w:w="284" w:type="dxa"/>
            <w:shd w:val="clear" w:color="auto" w:fill="F2F2F2"/>
            <w:vAlign w:val="center"/>
          </w:tcPr>
          <w:p w14:paraId="5D2AD3E4" w14:textId="09FF1F6E"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7</w:t>
            </w:r>
          </w:p>
        </w:tc>
        <w:tc>
          <w:tcPr>
            <w:tcW w:w="283" w:type="dxa"/>
            <w:shd w:val="clear" w:color="auto" w:fill="F2F2F2"/>
            <w:vAlign w:val="center"/>
          </w:tcPr>
          <w:p w14:paraId="4F0FC032" w14:textId="1B656973"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8</w:t>
            </w:r>
          </w:p>
        </w:tc>
        <w:tc>
          <w:tcPr>
            <w:tcW w:w="284" w:type="dxa"/>
            <w:shd w:val="clear" w:color="auto" w:fill="F2F2F2"/>
            <w:vAlign w:val="center"/>
          </w:tcPr>
          <w:p w14:paraId="2A4D2D5C" w14:textId="1C8B13E2" w:rsidR="00B678CD" w:rsidRPr="00003F99" w:rsidRDefault="00B678CD" w:rsidP="009343C0">
            <w:pPr>
              <w:ind w:left="-57" w:right="-57"/>
              <w:jc w:val="center"/>
              <w:rPr>
                <w:rFonts w:ascii="Arial" w:hAnsi="Arial" w:cs="Arial"/>
                <w:color w:val="000000"/>
                <w:sz w:val="16"/>
                <w:szCs w:val="16"/>
              </w:rPr>
            </w:pPr>
            <w:r>
              <w:rPr>
                <w:rFonts w:ascii="Arial" w:hAnsi="Arial" w:cs="Arial"/>
                <w:color w:val="000000"/>
                <w:sz w:val="16"/>
                <w:szCs w:val="16"/>
              </w:rPr>
              <w:t>9</w:t>
            </w:r>
          </w:p>
        </w:tc>
        <w:tc>
          <w:tcPr>
            <w:tcW w:w="283" w:type="dxa"/>
            <w:shd w:val="clear" w:color="auto" w:fill="F2F2F2"/>
            <w:vAlign w:val="center"/>
          </w:tcPr>
          <w:p w14:paraId="6DD1EB2D" w14:textId="1E8673EF"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0</w:t>
            </w:r>
          </w:p>
        </w:tc>
        <w:tc>
          <w:tcPr>
            <w:tcW w:w="284" w:type="dxa"/>
            <w:shd w:val="clear" w:color="auto" w:fill="F2F2F2"/>
            <w:vAlign w:val="center"/>
          </w:tcPr>
          <w:p w14:paraId="29380580" w14:textId="271A5F75"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1</w:t>
            </w:r>
          </w:p>
        </w:tc>
        <w:tc>
          <w:tcPr>
            <w:tcW w:w="283" w:type="dxa"/>
            <w:shd w:val="clear" w:color="auto" w:fill="F2F2F2"/>
            <w:vAlign w:val="center"/>
          </w:tcPr>
          <w:p w14:paraId="6537C58E" w14:textId="39CCD7DB"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2</w:t>
            </w:r>
          </w:p>
        </w:tc>
        <w:tc>
          <w:tcPr>
            <w:tcW w:w="284" w:type="dxa"/>
            <w:shd w:val="clear" w:color="auto" w:fill="F2F2F2"/>
            <w:vAlign w:val="center"/>
          </w:tcPr>
          <w:p w14:paraId="27A2D26C" w14:textId="0281C9EC"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3</w:t>
            </w:r>
          </w:p>
        </w:tc>
        <w:tc>
          <w:tcPr>
            <w:tcW w:w="283" w:type="dxa"/>
            <w:shd w:val="clear" w:color="auto" w:fill="F2F2F2"/>
            <w:vAlign w:val="center"/>
          </w:tcPr>
          <w:p w14:paraId="2C6F3A0D" w14:textId="482C22A6"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4</w:t>
            </w:r>
          </w:p>
        </w:tc>
        <w:tc>
          <w:tcPr>
            <w:tcW w:w="284" w:type="dxa"/>
            <w:shd w:val="clear" w:color="auto" w:fill="F2F2F2"/>
            <w:vAlign w:val="center"/>
          </w:tcPr>
          <w:p w14:paraId="4212BCC5" w14:textId="603A11D2" w:rsidR="00B678CD" w:rsidRPr="00003F99" w:rsidRDefault="00B678CD" w:rsidP="009343C0">
            <w:pPr>
              <w:ind w:left="-57" w:right="-57"/>
              <w:jc w:val="center"/>
              <w:rPr>
                <w:rFonts w:ascii="Arial" w:hAnsi="Arial" w:cs="Arial"/>
                <w:color w:val="000000"/>
                <w:sz w:val="16"/>
                <w:szCs w:val="16"/>
              </w:rPr>
            </w:pPr>
            <w:r w:rsidRPr="00003F99">
              <w:rPr>
                <w:rFonts w:ascii="Arial" w:hAnsi="Arial" w:cs="Arial"/>
                <w:color w:val="000000"/>
                <w:sz w:val="16"/>
                <w:szCs w:val="16"/>
              </w:rPr>
              <w:t>1</w:t>
            </w:r>
            <w:r>
              <w:rPr>
                <w:rFonts w:ascii="Arial" w:hAnsi="Arial" w:cs="Arial"/>
                <w:color w:val="000000"/>
                <w:sz w:val="16"/>
                <w:szCs w:val="16"/>
              </w:rPr>
              <w:t>5</w:t>
            </w:r>
          </w:p>
        </w:tc>
        <w:tc>
          <w:tcPr>
            <w:tcW w:w="596" w:type="dxa"/>
            <w:shd w:val="clear" w:color="auto" w:fill="F2F2F2"/>
            <w:vAlign w:val="center"/>
          </w:tcPr>
          <w:p w14:paraId="63E0A64F" w14:textId="2ECA9C20" w:rsidR="00B678CD" w:rsidRPr="00003F99" w:rsidRDefault="00B678CD" w:rsidP="009343C0">
            <w:pPr>
              <w:ind w:left="-57" w:right="-57"/>
              <w:jc w:val="center"/>
              <w:rPr>
                <w:rFonts w:ascii="Arial" w:hAnsi="Arial" w:cs="Arial"/>
                <w:noProof/>
                <w:color w:val="000000"/>
                <w:sz w:val="16"/>
                <w:szCs w:val="16"/>
              </w:rPr>
            </w:pPr>
            <w:r w:rsidRPr="00003F99">
              <w:rPr>
                <w:rFonts w:ascii="Arial" w:hAnsi="Arial" w:cs="Arial"/>
                <w:noProof/>
                <w:color w:val="000000"/>
                <w:sz w:val="16"/>
                <w:szCs w:val="16"/>
              </w:rPr>
              <w:t>1</w:t>
            </w:r>
            <w:r>
              <w:rPr>
                <w:rFonts w:ascii="Arial" w:hAnsi="Arial" w:cs="Arial"/>
                <w:noProof/>
                <w:color w:val="000000"/>
                <w:sz w:val="16"/>
                <w:szCs w:val="16"/>
              </w:rPr>
              <w:t>6</w:t>
            </w:r>
          </w:p>
        </w:tc>
        <w:tc>
          <w:tcPr>
            <w:tcW w:w="850" w:type="dxa"/>
            <w:shd w:val="clear" w:color="auto" w:fill="F2F2F2"/>
            <w:vAlign w:val="center"/>
          </w:tcPr>
          <w:p w14:paraId="3C590F3F" w14:textId="2DD4549D" w:rsidR="00B678CD" w:rsidRPr="00003F99" w:rsidRDefault="00B678CD" w:rsidP="009343C0">
            <w:pPr>
              <w:jc w:val="center"/>
              <w:rPr>
                <w:rFonts w:ascii="Arial" w:hAnsi="Arial" w:cs="Arial"/>
                <w:noProof/>
                <w:color w:val="000000"/>
                <w:sz w:val="16"/>
                <w:szCs w:val="16"/>
              </w:rPr>
            </w:pPr>
            <w:r w:rsidRPr="00003F99">
              <w:rPr>
                <w:rFonts w:ascii="Arial" w:hAnsi="Arial" w:cs="Arial"/>
                <w:noProof/>
                <w:color w:val="000000"/>
                <w:sz w:val="16"/>
                <w:szCs w:val="16"/>
              </w:rPr>
              <w:t>1</w:t>
            </w:r>
            <w:r>
              <w:rPr>
                <w:rFonts w:ascii="Arial" w:hAnsi="Arial" w:cs="Arial"/>
                <w:noProof/>
                <w:color w:val="000000"/>
                <w:sz w:val="16"/>
                <w:szCs w:val="16"/>
              </w:rPr>
              <w:t>7</w:t>
            </w:r>
          </w:p>
        </w:tc>
      </w:tr>
      <w:tr w:rsidR="00B678CD" w:rsidRPr="00D95CFE" w14:paraId="519C1868" w14:textId="46D9D6F9" w:rsidTr="00B678CD">
        <w:trPr>
          <w:trHeight w:val="237"/>
        </w:trPr>
        <w:tc>
          <w:tcPr>
            <w:tcW w:w="1951" w:type="dxa"/>
            <w:shd w:val="clear" w:color="auto" w:fill="F2F2F2"/>
          </w:tcPr>
          <w:p w14:paraId="15EC86D9" w14:textId="304331C2" w:rsidR="00B678CD" w:rsidRPr="00003F99" w:rsidRDefault="00B678CD" w:rsidP="009343C0">
            <w:pPr>
              <w:spacing w:before="60" w:after="40"/>
              <w:rPr>
                <w:rFonts w:ascii="Arial" w:hAnsi="Arial" w:cs="Arial"/>
                <w:color w:val="000000"/>
                <w:sz w:val="16"/>
                <w:szCs w:val="16"/>
              </w:rPr>
            </w:pPr>
            <w:r w:rsidRPr="00003F99">
              <w:rPr>
                <w:rFonts w:ascii="Arial" w:hAnsi="Arial" w:cs="Arial"/>
                <w:color w:val="000000"/>
                <w:sz w:val="16"/>
                <w:szCs w:val="16"/>
              </w:rPr>
              <w:t>Mehed</w:t>
            </w:r>
          </w:p>
        </w:tc>
        <w:tc>
          <w:tcPr>
            <w:tcW w:w="425" w:type="dxa"/>
            <w:shd w:val="clear" w:color="auto" w:fill="F2F2F2"/>
            <w:vAlign w:val="center"/>
          </w:tcPr>
          <w:p w14:paraId="2DFDE184" w14:textId="3F981DA0" w:rsidR="00B678CD" w:rsidRPr="00003F99" w:rsidRDefault="00B678CD" w:rsidP="009343C0">
            <w:pPr>
              <w:spacing w:after="40"/>
              <w:ind w:left="-57" w:right="-57"/>
              <w:jc w:val="center"/>
              <w:rPr>
                <w:rFonts w:ascii="Arial" w:hAnsi="Arial" w:cs="Arial"/>
                <w:color w:val="000000"/>
                <w:sz w:val="16"/>
                <w:szCs w:val="16"/>
              </w:rPr>
            </w:pPr>
            <w:r w:rsidRPr="00003F99">
              <w:rPr>
                <w:rFonts w:ascii="Arial" w:hAnsi="Arial" w:cs="Arial"/>
                <w:color w:val="000000"/>
                <w:sz w:val="16"/>
                <w:szCs w:val="16"/>
              </w:rPr>
              <w:t>01</w:t>
            </w:r>
          </w:p>
        </w:tc>
        <w:tc>
          <w:tcPr>
            <w:tcW w:w="709" w:type="dxa"/>
          </w:tcPr>
          <w:p w14:paraId="7FC13EA5" w14:textId="49B564FB" w:rsidR="00B678CD" w:rsidRPr="00003F99" w:rsidRDefault="00B678CD" w:rsidP="009343C0">
            <w:pPr>
              <w:spacing w:before="60" w:after="40"/>
              <w:jc w:val="center"/>
              <w:rPr>
                <w:rFonts w:ascii="Arial" w:hAnsi="Arial" w:cs="Arial"/>
                <w:color w:val="000000"/>
                <w:sz w:val="16"/>
                <w:szCs w:val="16"/>
              </w:rPr>
            </w:pPr>
          </w:p>
        </w:tc>
        <w:tc>
          <w:tcPr>
            <w:tcW w:w="283" w:type="dxa"/>
          </w:tcPr>
          <w:p w14:paraId="4C19663E" w14:textId="6194281B" w:rsidR="00B678CD" w:rsidRPr="00003F99" w:rsidRDefault="00B678CD" w:rsidP="009343C0">
            <w:pPr>
              <w:spacing w:before="60" w:after="40"/>
              <w:rPr>
                <w:rFonts w:ascii="Arial" w:hAnsi="Arial" w:cs="Arial"/>
                <w:color w:val="000000"/>
                <w:sz w:val="16"/>
                <w:szCs w:val="16"/>
              </w:rPr>
            </w:pPr>
          </w:p>
        </w:tc>
        <w:tc>
          <w:tcPr>
            <w:tcW w:w="284" w:type="dxa"/>
          </w:tcPr>
          <w:p w14:paraId="05742674" w14:textId="0BD38A20" w:rsidR="00B678CD" w:rsidRPr="00003F99" w:rsidRDefault="00B678CD" w:rsidP="009343C0">
            <w:pPr>
              <w:spacing w:before="60" w:after="40"/>
              <w:rPr>
                <w:rFonts w:ascii="Arial" w:hAnsi="Arial" w:cs="Arial"/>
                <w:color w:val="000000"/>
                <w:sz w:val="16"/>
                <w:szCs w:val="16"/>
              </w:rPr>
            </w:pPr>
          </w:p>
        </w:tc>
        <w:tc>
          <w:tcPr>
            <w:tcW w:w="283" w:type="dxa"/>
          </w:tcPr>
          <w:p w14:paraId="53F3E005" w14:textId="4D6699D5" w:rsidR="00B678CD" w:rsidRPr="00003F99" w:rsidRDefault="00B678CD" w:rsidP="009343C0">
            <w:pPr>
              <w:spacing w:before="60" w:after="40"/>
              <w:rPr>
                <w:rFonts w:ascii="Arial" w:hAnsi="Arial" w:cs="Arial"/>
                <w:color w:val="000000"/>
                <w:sz w:val="16"/>
                <w:szCs w:val="16"/>
              </w:rPr>
            </w:pPr>
          </w:p>
        </w:tc>
        <w:tc>
          <w:tcPr>
            <w:tcW w:w="284" w:type="dxa"/>
          </w:tcPr>
          <w:p w14:paraId="4DE5FC47" w14:textId="742860A9" w:rsidR="00B678CD" w:rsidRPr="00003F99" w:rsidRDefault="00B678CD" w:rsidP="009343C0">
            <w:pPr>
              <w:spacing w:before="60" w:after="40"/>
              <w:rPr>
                <w:rFonts w:ascii="Arial" w:hAnsi="Arial" w:cs="Arial"/>
                <w:color w:val="000000"/>
                <w:sz w:val="16"/>
                <w:szCs w:val="16"/>
              </w:rPr>
            </w:pPr>
          </w:p>
        </w:tc>
        <w:tc>
          <w:tcPr>
            <w:tcW w:w="283" w:type="dxa"/>
          </w:tcPr>
          <w:p w14:paraId="0B0C0F2E" w14:textId="4C111CE5" w:rsidR="00B678CD" w:rsidRPr="00003F99" w:rsidRDefault="00B678CD" w:rsidP="009343C0">
            <w:pPr>
              <w:spacing w:before="60" w:after="40"/>
              <w:rPr>
                <w:rFonts w:ascii="Arial" w:hAnsi="Arial" w:cs="Arial"/>
                <w:color w:val="000000"/>
                <w:sz w:val="16"/>
                <w:szCs w:val="16"/>
              </w:rPr>
            </w:pPr>
          </w:p>
        </w:tc>
        <w:tc>
          <w:tcPr>
            <w:tcW w:w="284" w:type="dxa"/>
          </w:tcPr>
          <w:p w14:paraId="68AF13F3" w14:textId="478E4D71" w:rsidR="00B678CD" w:rsidRPr="00003F99" w:rsidRDefault="00B678CD" w:rsidP="009343C0">
            <w:pPr>
              <w:spacing w:before="60" w:after="40"/>
              <w:rPr>
                <w:rFonts w:ascii="Arial" w:hAnsi="Arial" w:cs="Arial"/>
                <w:color w:val="000000"/>
                <w:sz w:val="16"/>
                <w:szCs w:val="16"/>
              </w:rPr>
            </w:pPr>
          </w:p>
        </w:tc>
        <w:tc>
          <w:tcPr>
            <w:tcW w:w="283" w:type="dxa"/>
          </w:tcPr>
          <w:p w14:paraId="1F9D52FB" w14:textId="393DB022" w:rsidR="00B678CD" w:rsidRPr="00003F99" w:rsidRDefault="00B678CD" w:rsidP="009343C0">
            <w:pPr>
              <w:spacing w:before="60" w:after="40"/>
              <w:rPr>
                <w:rFonts w:ascii="Arial" w:hAnsi="Arial" w:cs="Arial"/>
                <w:color w:val="000000"/>
                <w:sz w:val="16"/>
                <w:szCs w:val="16"/>
              </w:rPr>
            </w:pPr>
          </w:p>
        </w:tc>
        <w:tc>
          <w:tcPr>
            <w:tcW w:w="284" w:type="dxa"/>
          </w:tcPr>
          <w:p w14:paraId="71852AC4" w14:textId="0E9AD827" w:rsidR="00B678CD" w:rsidRPr="00003F99" w:rsidRDefault="00B678CD" w:rsidP="009343C0">
            <w:pPr>
              <w:spacing w:before="60" w:after="40"/>
              <w:rPr>
                <w:rFonts w:ascii="Arial" w:hAnsi="Arial" w:cs="Arial"/>
                <w:color w:val="000000"/>
                <w:sz w:val="16"/>
                <w:szCs w:val="16"/>
              </w:rPr>
            </w:pPr>
          </w:p>
        </w:tc>
        <w:tc>
          <w:tcPr>
            <w:tcW w:w="283" w:type="dxa"/>
          </w:tcPr>
          <w:p w14:paraId="1CC69B44" w14:textId="656314CD" w:rsidR="00B678CD" w:rsidRPr="00003F99" w:rsidRDefault="00B678CD" w:rsidP="009343C0">
            <w:pPr>
              <w:spacing w:before="60" w:after="40"/>
              <w:rPr>
                <w:rFonts w:ascii="Arial" w:hAnsi="Arial" w:cs="Arial"/>
                <w:color w:val="000000"/>
                <w:sz w:val="16"/>
                <w:szCs w:val="16"/>
              </w:rPr>
            </w:pPr>
          </w:p>
        </w:tc>
        <w:tc>
          <w:tcPr>
            <w:tcW w:w="284" w:type="dxa"/>
          </w:tcPr>
          <w:p w14:paraId="0A3F2F23" w14:textId="2521E500" w:rsidR="00B678CD" w:rsidRPr="00003F99" w:rsidRDefault="00B678CD" w:rsidP="009343C0">
            <w:pPr>
              <w:spacing w:before="60" w:after="40"/>
              <w:rPr>
                <w:rFonts w:ascii="Arial" w:hAnsi="Arial" w:cs="Arial"/>
                <w:color w:val="000000"/>
                <w:sz w:val="16"/>
                <w:szCs w:val="16"/>
              </w:rPr>
            </w:pPr>
          </w:p>
        </w:tc>
        <w:tc>
          <w:tcPr>
            <w:tcW w:w="283" w:type="dxa"/>
          </w:tcPr>
          <w:p w14:paraId="3500045E" w14:textId="205AF364" w:rsidR="00B678CD" w:rsidRPr="00003F99" w:rsidRDefault="00B678CD" w:rsidP="009343C0">
            <w:pPr>
              <w:spacing w:before="60" w:after="40"/>
              <w:rPr>
                <w:rFonts w:ascii="Arial" w:hAnsi="Arial" w:cs="Arial"/>
                <w:color w:val="000000"/>
                <w:sz w:val="16"/>
                <w:szCs w:val="16"/>
              </w:rPr>
            </w:pPr>
          </w:p>
        </w:tc>
        <w:tc>
          <w:tcPr>
            <w:tcW w:w="284" w:type="dxa"/>
          </w:tcPr>
          <w:p w14:paraId="5CB45BE5" w14:textId="5C37F441" w:rsidR="00B678CD" w:rsidRPr="00003F99" w:rsidRDefault="00B678CD" w:rsidP="009343C0">
            <w:pPr>
              <w:spacing w:before="60" w:after="40"/>
              <w:rPr>
                <w:rFonts w:ascii="Arial" w:hAnsi="Arial" w:cs="Arial"/>
                <w:color w:val="000000"/>
                <w:sz w:val="16"/>
                <w:szCs w:val="16"/>
              </w:rPr>
            </w:pPr>
          </w:p>
        </w:tc>
        <w:tc>
          <w:tcPr>
            <w:tcW w:w="283" w:type="dxa"/>
          </w:tcPr>
          <w:p w14:paraId="0E36408D" w14:textId="69A252E7" w:rsidR="00B678CD" w:rsidRPr="00003F99" w:rsidRDefault="00B678CD" w:rsidP="009343C0">
            <w:pPr>
              <w:spacing w:before="60" w:after="40"/>
              <w:rPr>
                <w:rFonts w:ascii="Arial" w:hAnsi="Arial" w:cs="Arial"/>
                <w:color w:val="000000"/>
                <w:sz w:val="16"/>
                <w:szCs w:val="16"/>
              </w:rPr>
            </w:pPr>
          </w:p>
        </w:tc>
        <w:tc>
          <w:tcPr>
            <w:tcW w:w="284" w:type="dxa"/>
          </w:tcPr>
          <w:p w14:paraId="52572B53" w14:textId="13535A56" w:rsidR="00B678CD" w:rsidRPr="00003F99" w:rsidRDefault="00B678CD" w:rsidP="009343C0">
            <w:pPr>
              <w:spacing w:before="60" w:after="40"/>
              <w:rPr>
                <w:rFonts w:ascii="Arial" w:hAnsi="Arial" w:cs="Arial"/>
                <w:color w:val="000000"/>
                <w:sz w:val="16"/>
                <w:szCs w:val="16"/>
              </w:rPr>
            </w:pPr>
          </w:p>
        </w:tc>
        <w:tc>
          <w:tcPr>
            <w:tcW w:w="596" w:type="dxa"/>
          </w:tcPr>
          <w:p w14:paraId="752601A4" w14:textId="7FBD56BA" w:rsidR="00B678CD" w:rsidRPr="00003F99" w:rsidRDefault="00B678CD" w:rsidP="009343C0">
            <w:pPr>
              <w:spacing w:before="60" w:after="40"/>
              <w:rPr>
                <w:rFonts w:ascii="Arial" w:hAnsi="Arial" w:cs="Arial"/>
                <w:noProof/>
                <w:color w:val="000000"/>
                <w:sz w:val="16"/>
                <w:szCs w:val="16"/>
              </w:rPr>
            </w:pPr>
          </w:p>
        </w:tc>
        <w:tc>
          <w:tcPr>
            <w:tcW w:w="850" w:type="dxa"/>
          </w:tcPr>
          <w:p w14:paraId="4E19DF66" w14:textId="1DB51456" w:rsidR="00B678CD" w:rsidRPr="00003F99" w:rsidRDefault="00B678CD" w:rsidP="009343C0">
            <w:pPr>
              <w:spacing w:before="60" w:after="40"/>
              <w:rPr>
                <w:rFonts w:ascii="Arial" w:hAnsi="Arial" w:cs="Arial"/>
                <w:noProof/>
                <w:color w:val="000000"/>
                <w:sz w:val="16"/>
                <w:szCs w:val="16"/>
              </w:rPr>
            </w:pPr>
          </w:p>
        </w:tc>
      </w:tr>
      <w:tr w:rsidR="00B678CD" w:rsidRPr="00D95CFE" w14:paraId="7D2C0DB7" w14:textId="3096A8C4" w:rsidTr="00B678CD">
        <w:trPr>
          <w:trHeight w:val="306"/>
        </w:trPr>
        <w:tc>
          <w:tcPr>
            <w:tcW w:w="1951" w:type="dxa"/>
            <w:shd w:val="clear" w:color="auto" w:fill="F2F2F2"/>
          </w:tcPr>
          <w:p w14:paraId="6C612B24" w14:textId="0AE270D0" w:rsidR="00B678CD" w:rsidRPr="00003F99" w:rsidRDefault="00B678CD" w:rsidP="009343C0">
            <w:pPr>
              <w:spacing w:before="60" w:after="40"/>
              <w:rPr>
                <w:rFonts w:ascii="Arial" w:hAnsi="Arial" w:cs="Arial"/>
                <w:color w:val="000000"/>
                <w:sz w:val="16"/>
                <w:szCs w:val="16"/>
              </w:rPr>
            </w:pPr>
            <w:r w:rsidRPr="00003F99">
              <w:rPr>
                <w:rFonts w:ascii="Arial" w:hAnsi="Arial" w:cs="Arial"/>
                <w:color w:val="000000"/>
                <w:sz w:val="16"/>
                <w:szCs w:val="16"/>
              </w:rPr>
              <w:t>Naised</w:t>
            </w:r>
          </w:p>
        </w:tc>
        <w:tc>
          <w:tcPr>
            <w:tcW w:w="425" w:type="dxa"/>
            <w:shd w:val="clear" w:color="auto" w:fill="F2F2F2"/>
            <w:vAlign w:val="center"/>
          </w:tcPr>
          <w:p w14:paraId="66C0EA5A" w14:textId="46C5D677" w:rsidR="00B678CD" w:rsidRPr="00003F99" w:rsidRDefault="00B678CD" w:rsidP="009343C0">
            <w:pPr>
              <w:spacing w:after="40"/>
              <w:ind w:left="-57" w:right="-57"/>
              <w:jc w:val="center"/>
              <w:rPr>
                <w:rFonts w:ascii="Arial" w:hAnsi="Arial" w:cs="Arial"/>
                <w:color w:val="000000"/>
                <w:sz w:val="16"/>
                <w:szCs w:val="16"/>
              </w:rPr>
            </w:pPr>
            <w:r w:rsidRPr="00003F99">
              <w:rPr>
                <w:rFonts w:ascii="Arial" w:hAnsi="Arial" w:cs="Arial"/>
                <w:color w:val="000000"/>
                <w:sz w:val="16"/>
                <w:szCs w:val="16"/>
              </w:rPr>
              <w:t>02</w:t>
            </w:r>
          </w:p>
        </w:tc>
        <w:tc>
          <w:tcPr>
            <w:tcW w:w="709" w:type="dxa"/>
          </w:tcPr>
          <w:p w14:paraId="11EB7CA7" w14:textId="2EC18007" w:rsidR="00B678CD" w:rsidRPr="00003F99" w:rsidRDefault="00B678CD" w:rsidP="009343C0">
            <w:pPr>
              <w:spacing w:before="60" w:after="40"/>
              <w:jc w:val="center"/>
              <w:rPr>
                <w:rFonts w:ascii="Arial" w:hAnsi="Arial" w:cs="Arial"/>
                <w:color w:val="000000"/>
                <w:sz w:val="16"/>
                <w:szCs w:val="16"/>
              </w:rPr>
            </w:pPr>
          </w:p>
        </w:tc>
        <w:tc>
          <w:tcPr>
            <w:tcW w:w="283" w:type="dxa"/>
          </w:tcPr>
          <w:p w14:paraId="03C494BE" w14:textId="0F3E2059" w:rsidR="00B678CD" w:rsidRPr="00003F99" w:rsidRDefault="00B678CD" w:rsidP="009343C0">
            <w:pPr>
              <w:spacing w:before="60" w:after="40"/>
              <w:rPr>
                <w:rFonts w:ascii="Arial" w:hAnsi="Arial" w:cs="Arial"/>
                <w:color w:val="000000"/>
                <w:sz w:val="16"/>
                <w:szCs w:val="16"/>
              </w:rPr>
            </w:pPr>
          </w:p>
        </w:tc>
        <w:tc>
          <w:tcPr>
            <w:tcW w:w="284" w:type="dxa"/>
          </w:tcPr>
          <w:p w14:paraId="278B0003" w14:textId="5D6BB040" w:rsidR="00B678CD" w:rsidRPr="00003F99" w:rsidRDefault="00B678CD" w:rsidP="009343C0">
            <w:pPr>
              <w:spacing w:before="60" w:after="40"/>
              <w:rPr>
                <w:rFonts w:ascii="Arial" w:hAnsi="Arial" w:cs="Arial"/>
                <w:color w:val="000000"/>
                <w:sz w:val="16"/>
                <w:szCs w:val="16"/>
              </w:rPr>
            </w:pPr>
          </w:p>
        </w:tc>
        <w:tc>
          <w:tcPr>
            <w:tcW w:w="283" w:type="dxa"/>
          </w:tcPr>
          <w:p w14:paraId="1A8C3567" w14:textId="075570C1" w:rsidR="00B678CD" w:rsidRPr="00003F99" w:rsidRDefault="00B678CD" w:rsidP="009343C0">
            <w:pPr>
              <w:spacing w:before="60" w:after="40"/>
              <w:rPr>
                <w:rFonts w:ascii="Arial" w:hAnsi="Arial" w:cs="Arial"/>
                <w:color w:val="000000"/>
                <w:sz w:val="16"/>
                <w:szCs w:val="16"/>
              </w:rPr>
            </w:pPr>
          </w:p>
        </w:tc>
        <w:tc>
          <w:tcPr>
            <w:tcW w:w="284" w:type="dxa"/>
          </w:tcPr>
          <w:p w14:paraId="0FE980BF" w14:textId="73D345FF" w:rsidR="00B678CD" w:rsidRPr="00003F99" w:rsidRDefault="00B678CD" w:rsidP="009343C0">
            <w:pPr>
              <w:spacing w:before="60" w:after="40"/>
              <w:rPr>
                <w:rFonts w:ascii="Arial" w:hAnsi="Arial" w:cs="Arial"/>
                <w:color w:val="000000"/>
                <w:sz w:val="16"/>
                <w:szCs w:val="16"/>
              </w:rPr>
            </w:pPr>
          </w:p>
        </w:tc>
        <w:tc>
          <w:tcPr>
            <w:tcW w:w="283" w:type="dxa"/>
          </w:tcPr>
          <w:p w14:paraId="0BFCC814" w14:textId="0B313616" w:rsidR="00B678CD" w:rsidRPr="00003F99" w:rsidRDefault="00B678CD" w:rsidP="009343C0">
            <w:pPr>
              <w:spacing w:before="60" w:after="40"/>
              <w:rPr>
                <w:rFonts w:ascii="Arial" w:hAnsi="Arial" w:cs="Arial"/>
                <w:color w:val="000000"/>
                <w:sz w:val="16"/>
                <w:szCs w:val="16"/>
              </w:rPr>
            </w:pPr>
          </w:p>
        </w:tc>
        <w:tc>
          <w:tcPr>
            <w:tcW w:w="284" w:type="dxa"/>
          </w:tcPr>
          <w:p w14:paraId="7B944C94" w14:textId="79F49393" w:rsidR="00B678CD" w:rsidRPr="00003F99" w:rsidRDefault="00B678CD" w:rsidP="009343C0">
            <w:pPr>
              <w:spacing w:before="60" w:after="40"/>
              <w:rPr>
                <w:rFonts w:ascii="Arial" w:hAnsi="Arial" w:cs="Arial"/>
                <w:color w:val="000000"/>
                <w:sz w:val="16"/>
                <w:szCs w:val="16"/>
              </w:rPr>
            </w:pPr>
          </w:p>
        </w:tc>
        <w:tc>
          <w:tcPr>
            <w:tcW w:w="283" w:type="dxa"/>
          </w:tcPr>
          <w:p w14:paraId="034AB524" w14:textId="36CE6756" w:rsidR="00B678CD" w:rsidRPr="00003F99" w:rsidRDefault="00B678CD" w:rsidP="009343C0">
            <w:pPr>
              <w:spacing w:before="60" w:after="40"/>
              <w:rPr>
                <w:rFonts w:ascii="Arial" w:hAnsi="Arial" w:cs="Arial"/>
                <w:color w:val="000000"/>
                <w:sz w:val="16"/>
                <w:szCs w:val="16"/>
              </w:rPr>
            </w:pPr>
          </w:p>
        </w:tc>
        <w:tc>
          <w:tcPr>
            <w:tcW w:w="284" w:type="dxa"/>
          </w:tcPr>
          <w:p w14:paraId="6413E4CB" w14:textId="275F2EAD" w:rsidR="00B678CD" w:rsidRPr="00003F99" w:rsidRDefault="00B678CD" w:rsidP="009343C0">
            <w:pPr>
              <w:spacing w:before="60" w:after="40"/>
              <w:rPr>
                <w:rFonts w:ascii="Arial" w:hAnsi="Arial" w:cs="Arial"/>
                <w:color w:val="000000"/>
                <w:sz w:val="16"/>
                <w:szCs w:val="16"/>
              </w:rPr>
            </w:pPr>
          </w:p>
        </w:tc>
        <w:tc>
          <w:tcPr>
            <w:tcW w:w="283" w:type="dxa"/>
          </w:tcPr>
          <w:p w14:paraId="6A3D1ADC" w14:textId="098E73EC" w:rsidR="00B678CD" w:rsidRPr="00003F99" w:rsidRDefault="00B678CD" w:rsidP="009343C0">
            <w:pPr>
              <w:spacing w:before="60" w:after="40"/>
              <w:rPr>
                <w:rFonts w:ascii="Arial" w:hAnsi="Arial" w:cs="Arial"/>
                <w:color w:val="000000"/>
                <w:sz w:val="16"/>
                <w:szCs w:val="16"/>
              </w:rPr>
            </w:pPr>
          </w:p>
        </w:tc>
        <w:tc>
          <w:tcPr>
            <w:tcW w:w="284" w:type="dxa"/>
          </w:tcPr>
          <w:p w14:paraId="453C55F8" w14:textId="3901ECBE" w:rsidR="00B678CD" w:rsidRPr="00003F99" w:rsidRDefault="00B678CD" w:rsidP="009343C0">
            <w:pPr>
              <w:spacing w:before="60" w:after="40"/>
              <w:rPr>
                <w:rFonts w:ascii="Arial" w:hAnsi="Arial" w:cs="Arial"/>
                <w:color w:val="000000"/>
                <w:sz w:val="16"/>
                <w:szCs w:val="16"/>
              </w:rPr>
            </w:pPr>
          </w:p>
        </w:tc>
        <w:tc>
          <w:tcPr>
            <w:tcW w:w="283" w:type="dxa"/>
          </w:tcPr>
          <w:p w14:paraId="36BAE216" w14:textId="19E3FDDB" w:rsidR="00B678CD" w:rsidRPr="00003F99" w:rsidRDefault="00B678CD" w:rsidP="009343C0">
            <w:pPr>
              <w:spacing w:before="60" w:after="40"/>
              <w:rPr>
                <w:rFonts w:ascii="Arial" w:hAnsi="Arial" w:cs="Arial"/>
                <w:color w:val="000000"/>
                <w:sz w:val="16"/>
                <w:szCs w:val="16"/>
              </w:rPr>
            </w:pPr>
          </w:p>
        </w:tc>
        <w:tc>
          <w:tcPr>
            <w:tcW w:w="284" w:type="dxa"/>
          </w:tcPr>
          <w:p w14:paraId="3A803B69" w14:textId="5A8E8350" w:rsidR="00B678CD" w:rsidRPr="00003F99" w:rsidRDefault="00B678CD" w:rsidP="009343C0">
            <w:pPr>
              <w:spacing w:before="60" w:after="40"/>
              <w:rPr>
                <w:rFonts w:ascii="Arial" w:hAnsi="Arial" w:cs="Arial"/>
                <w:color w:val="000000"/>
                <w:sz w:val="16"/>
                <w:szCs w:val="16"/>
              </w:rPr>
            </w:pPr>
          </w:p>
        </w:tc>
        <w:tc>
          <w:tcPr>
            <w:tcW w:w="283" w:type="dxa"/>
          </w:tcPr>
          <w:p w14:paraId="647407AE" w14:textId="28507C37" w:rsidR="00B678CD" w:rsidRPr="00003F99" w:rsidRDefault="00B678CD" w:rsidP="009343C0">
            <w:pPr>
              <w:spacing w:before="60" w:after="40"/>
              <w:rPr>
                <w:rFonts w:ascii="Arial" w:hAnsi="Arial" w:cs="Arial"/>
                <w:color w:val="000000"/>
                <w:sz w:val="16"/>
                <w:szCs w:val="16"/>
              </w:rPr>
            </w:pPr>
          </w:p>
        </w:tc>
        <w:tc>
          <w:tcPr>
            <w:tcW w:w="284" w:type="dxa"/>
          </w:tcPr>
          <w:p w14:paraId="52578490" w14:textId="32BA0FE4" w:rsidR="00B678CD" w:rsidRPr="00003F99" w:rsidRDefault="00B678CD" w:rsidP="009343C0">
            <w:pPr>
              <w:spacing w:before="60" w:after="40"/>
              <w:rPr>
                <w:rFonts w:ascii="Arial" w:hAnsi="Arial" w:cs="Arial"/>
                <w:color w:val="000000"/>
                <w:sz w:val="16"/>
                <w:szCs w:val="16"/>
              </w:rPr>
            </w:pPr>
          </w:p>
        </w:tc>
        <w:tc>
          <w:tcPr>
            <w:tcW w:w="596" w:type="dxa"/>
          </w:tcPr>
          <w:p w14:paraId="028566CD" w14:textId="2700635D" w:rsidR="00B678CD" w:rsidRPr="00003F99" w:rsidRDefault="00B678CD" w:rsidP="009343C0">
            <w:pPr>
              <w:spacing w:before="60" w:after="40"/>
              <w:rPr>
                <w:rFonts w:ascii="Arial" w:hAnsi="Arial" w:cs="Arial"/>
                <w:noProof/>
                <w:color w:val="000000"/>
                <w:sz w:val="16"/>
                <w:szCs w:val="16"/>
              </w:rPr>
            </w:pPr>
          </w:p>
        </w:tc>
        <w:tc>
          <w:tcPr>
            <w:tcW w:w="850" w:type="dxa"/>
          </w:tcPr>
          <w:p w14:paraId="52C57BD2" w14:textId="54F0AFD7" w:rsidR="00B678CD" w:rsidRPr="00003F99" w:rsidRDefault="00B678CD" w:rsidP="009343C0">
            <w:pPr>
              <w:spacing w:before="60" w:after="40"/>
              <w:rPr>
                <w:rFonts w:ascii="Arial" w:hAnsi="Arial" w:cs="Arial"/>
                <w:noProof/>
                <w:color w:val="000000"/>
                <w:sz w:val="16"/>
                <w:szCs w:val="16"/>
              </w:rPr>
            </w:pPr>
          </w:p>
        </w:tc>
      </w:tr>
      <w:tr w:rsidR="00B678CD" w:rsidRPr="00D95CFE" w14:paraId="469845B7" w14:textId="546C2175" w:rsidTr="00B678CD">
        <w:trPr>
          <w:trHeight w:val="203"/>
        </w:trPr>
        <w:tc>
          <w:tcPr>
            <w:tcW w:w="1951" w:type="dxa"/>
            <w:shd w:val="clear" w:color="auto" w:fill="F2F2F2"/>
          </w:tcPr>
          <w:p w14:paraId="1E1721F0" w14:textId="41C5869A" w:rsidR="00B678CD" w:rsidRPr="00003F99" w:rsidRDefault="00B678CD" w:rsidP="009343C0">
            <w:pPr>
              <w:spacing w:before="80" w:after="60"/>
              <w:ind w:right="-57"/>
              <w:rPr>
                <w:rFonts w:ascii="Arial" w:hAnsi="Arial" w:cs="Arial"/>
                <w:color w:val="000000"/>
                <w:sz w:val="16"/>
                <w:szCs w:val="16"/>
              </w:rPr>
            </w:pPr>
            <w:r w:rsidRPr="00003F99">
              <w:rPr>
                <w:rFonts w:ascii="Arial" w:hAnsi="Arial" w:cs="Arial"/>
                <w:b/>
                <w:bCs/>
                <w:color w:val="000000"/>
                <w:sz w:val="16"/>
                <w:szCs w:val="16"/>
              </w:rPr>
              <w:t>Kokku (01</w:t>
            </w:r>
            <w:r>
              <w:rPr>
                <w:rFonts w:ascii="Arial" w:hAnsi="Arial" w:cs="Arial"/>
                <w:b/>
                <w:bCs/>
                <w:color w:val="000000"/>
                <w:sz w:val="16"/>
                <w:szCs w:val="16"/>
              </w:rPr>
              <w:t xml:space="preserve"> </w:t>
            </w:r>
            <w:r w:rsidRPr="00003F99">
              <w:rPr>
                <w:rFonts w:ascii="Arial" w:hAnsi="Arial" w:cs="Arial"/>
                <w:b/>
                <w:bCs/>
                <w:color w:val="000000"/>
                <w:sz w:val="16"/>
                <w:szCs w:val="16"/>
              </w:rPr>
              <w:t>+</w:t>
            </w:r>
            <w:r>
              <w:rPr>
                <w:rFonts w:ascii="Arial" w:hAnsi="Arial" w:cs="Arial"/>
                <w:b/>
                <w:bCs/>
                <w:color w:val="000000"/>
                <w:sz w:val="16"/>
                <w:szCs w:val="16"/>
              </w:rPr>
              <w:t xml:space="preserve"> </w:t>
            </w:r>
            <w:r w:rsidRPr="00003F99">
              <w:rPr>
                <w:rFonts w:ascii="Arial" w:hAnsi="Arial" w:cs="Arial"/>
                <w:b/>
                <w:bCs/>
                <w:color w:val="000000"/>
                <w:sz w:val="16"/>
                <w:szCs w:val="16"/>
              </w:rPr>
              <w:t>02)</w:t>
            </w:r>
          </w:p>
        </w:tc>
        <w:tc>
          <w:tcPr>
            <w:tcW w:w="425" w:type="dxa"/>
            <w:shd w:val="clear" w:color="auto" w:fill="F2F2F2"/>
            <w:vAlign w:val="center"/>
          </w:tcPr>
          <w:p w14:paraId="787DC2C9" w14:textId="00F93E2B" w:rsidR="00B678CD" w:rsidRPr="00003F99" w:rsidRDefault="00B678CD" w:rsidP="009343C0">
            <w:pPr>
              <w:spacing w:after="60"/>
              <w:ind w:left="-57" w:right="-57"/>
              <w:jc w:val="center"/>
              <w:rPr>
                <w:rFonts w:ascii="Arial" w:hAnsi="Arial" w:cs="Arial"/>
                <w:color w:val="000000"/>
                <w:sz w:val="16"/>
                <w:szCs w:val="16"/>
              </w:rPr>
            </w:pPr>
            <w:r w:rsidRPr="00003F99">
              <w:rPr>
                <w:rFonts w:ascii="Arial" w:hAnsi="Arial" w:cs="Arial"/>
                <w:color w:val="000000"/>
                <w:sz w:val="16"/>
                <w:szCs w:val="16"/>
              </w:rPr>
              <w:t>03</w:t>
            </w:r>
          </w:p>
        </w:tc>
        <w:tc>
          <w:tcPr>
            <w:tcW w:w="709" w:type="dxa"/>
          </w:tcPr>
          <w:p w14:paraId="0BA6879E" w14:textId="74D29537" w:rsidR="00B678CD" w:rsidRPr="00003F99" w:rsidRDefault="00B678CD" w:rsidP="009343C0">
            <w:pPr>
              <w:spacing w:before="80" w:after="60"/>
              <w:jc w:val="center"/>
              <w:rPr>
                <w:rFonts w:ascii="Arial" w:hAnsi="Arial" w:cs="Arial"/>
                <w:color w:val="000000"/>
                <w:sz w:val="16"/>
                <w:szCs w:val="16"/>
              </w:rPr>
            </w:pPr>
          </w:p>
        </w:tc>
        <w:tc>
          <w:tcPr>
            <w:tcW w:w="283" w:type="dxa"/>
          </w:tcPr>
          <w:p w14:paraId="2EA5BB53" w14:textId="73E49BF7" w:rsidR="00B678CD" w:rsidRPr="00003F99" w:rsidRDefault="00B678CD" w:rsidP="009343C0">
            <w:pPr>
              <w:spacing w:before="80" w:after="60"/>
              <w:rPr>
                <w:rFonts w:ascii="Arial" w:hAnsi="Arial" w:cs="Arial"/>
                <w:color w:val="000000"/>
                <w:sz w:val="16"/>
                <w:szCs w:val="16"/>
              </w:rPr>
            </w:pPr>
          </w:p>
        </w:tc>
        <w:tc>
          <w:tcPr>
            <w:tcW w:w="284" w:type="dxa"/>
          </w:tcPr>
          <w:p w14:paraId="27102211" w14:textId="24404BF7" w:rsidR="00B678CD" w:rsidRPr="00003F99" w:rsidRDefault="00B678CD" w:rsidP="009343C0">
            <w:pPr>
              <w:spacing w:before="80" w:after="60"/>
              <w:rPr>
                <w:rFonts w:ascii="Arial" w:hAnsi="Arial" w:cs="Arial"/>
                <w:color w:val="000000"/>
                <w:sz w:val="16"/>
                <w:szCs w:val="16"/>
              </w:rPr>
            </w:pPr>
          </w:p>
        </w:tc>
        <w:tc>
          <w:tcPr>
            <w:tcW w:w="283" w:type="dxa"/>
          </w:tcPr>
          <w:p w14:paraId="30F7A185" w14:textId="51AF18AC" w:rsidR="00B678CD" w:rsidRPr="00003F99" w:rsidRDefault="00B678CD" w:rsidP="009343C0">
            <w:pPr>
              <w:spacing w:before="80" w:after="60"/>
              <w:rPr>
                <w:rFonts w:ascii="Arial" w:hAnsi="Arial" w:cs="Arial"/>
                <w:color w:val="000000"/>
                <w:sz w:val="16"/>
                <w:szCs w:val="16"/>
              </w:rPr>
            </w:pPr>
          </w:p>
        </w:tc>
        <w:tc>
          <w:tcPr>
            <w:tcW w:w="284" w:type="dxa"/>
          </w:tcPr>
          <w:p w14:paraId="26FC3FC3" w14:textId="050A4332" w:rsidR="00B678CD" w:rsidRPr="00003F99" w:rsidRDefault="00B678CD" w:rsidP="009343C0">
            <w:pPr>
              <w:spacing w:before="80" w:after="60"/>
              <w:rPr>
                <w:rFonts w:ascii="Arial" w:hAnsi="Arial" w:cs="Arial"/>
                <w:color w:val="000000"/>
                <w:sz w:val="16"/>
                <w:szCs w:val="16"/>
              </w:rPr>
            </w:pPr>
            <w:r w:rsidRPr="00003F99">
              <w:rPr>
                <w:rFonts w:ascii="Arial" w:hAnsi="Arial" w:cs="Arial"/>
                <w:color w:val="000000"/>
                <w:sz w:val="16"/>
                <w:szCs w:val="16"/>
              </w:rPr>
              <w:t xml:space="preserve"> </w:t>
            </w:r>
          </w:p>
        </w:tc>
        <w:tc>
          <w:tcPr>
            <w:tcW w:w="283" w:type="dxa"/>
          </w:tcPr>
          <w:p w14:paraId="3626EA84" w14:textId="75C08FE8" w:rsidR="00B678CD" w:rsidRPr="00003F99" w:rsidRDefault="00B678CD" w:rsidP="009343C0">
            <w:pPr>
              <w:rPr>
                <w:rFonts w:ascii="Arial" w:hAnsi="Arial" w:cs="Arial"/>
                <w:color w:val="000000"/>
                <w:sz w:val="16"/>
                <w:szCs w:val="16"/>
              </w:rPr>
            </w:pPr>
          </w:p>
        </w:tc>
        <w:tc>
          <w:tcPr>
            <w:tcW w:w="284" w:type="dxa"/>
          </w:tcPr>
          <w:p w14:paraId="0DFF9928" w14:textId="775DA0B4" w:rsidR="00B678CD" w:rsidRPr="00003F99" w:rsidRDefault="00B678CD" w:rsidP="009343C0">
            <w:pPr>
              <w:rPr>
                <w:rFonts w:ascii="Arial" w:hAnsi="Arial" w:cs="Arial"/>
                <w:color w:val="000000"/>
                <w:sz w:val="16"/>
                <w:szCs w:val="16"/>
              </w:rPr>
            </w:pPr>
          </w:p>
        </w:tc>
        <w:tc>
          <w:tcPr>
            <w:tcW w:w="283" w:type="dxa"/>
          </w:tcPr>
          <w:p w14:paraId="21A346C9" w14:textId="5DEB091B" w:rsidR="00B678CD" w:rsidRPr="00003F99" w:rsidRDefault="00B678CD" w:rsidP="009343C0">
            <w:pPr>
              <w:spacing w:before="80" w:after="60"/>
              <w:rPr>
                <w:rFonts w:ascii="Arial" w:hAnsi="Arial" w:cs="Arial"/>
                <w:color w:val="000000"/>
                <w:sz w:val="16"/>
                <w:szCs w:val="16"/>
              </w:rPr>
            </w:pPr>
          </w:p>
        </w:tc>
        <w:tc>
          <w:tcPr>
            <w:tcW w:w="284" w:type="dxa"/>
          </w:tcPr>
          <w:p w14:paraId="0FDF49CA" w14:textId="1CC94A6B" w:rsidR="00B678CD" w:rsidRPr="00003F99" w:rsidRDefault="00B678CD" w:rsidP="009343C0">
            <w:pPr>
              <w:spacing w:before="80" w:after="60"/>
              <w:rPr>
                <w:rFonts w:ascii="Arial" w:hAnsi="Arial" w:cs="Arial"/>
                <w:color w:val="000000"/>
                <w:sz w:val="16"/>
                <w:szCs w:val="16"/>
              </w:rPr>
            </w:pPr>
          </w:p>
        </w:tc>
        <w:tc>
          <w:tcPr>
            <w:tcW w:w="283" w:type="dxa"/>
          </w:tcPr>
          <w:p w14:paraId="041E89C7" w14:textId="7138BD24" w:rsidR="00B678CD" w:rsidRPr="00003F99" w:rsidRDefault="00B678CD" w:rsidP="009343C0">
            <w:pPr>
              <w:spacing w:before="80" w:after="60"/>
              <w:rPr>
                <w:rFonts w:ascii="Arial" w:hAnsi="Arial" w:cs="Arial"/>
                <w:color w:val="000000"/>
                <w:sz w:val="16"/>
                <w:szCs w:val="16"/>
              </w:rPr>
            </w:pPr>
          </w:p>
        </w:tc>
        <w:tc>
          <w:tcPr>
            <w:tcW w:w="284" w:type="dxa"/>
          </w:tcPr>
          <w:p w14:paraId="22983E08" w14:textId="28BCF8DA" w:rsidR="00B678CD" w:rsidRPr="00003F99" w:rsidRDefault="00B678CD" w:rsidP="009343C0">
            <w:pPr>
              <w:spacing w:before="80" w:after="60"/>
              <w:rPr>
                <w:rFonts w:ascii="Arial" w:hAnsi="Arial" w:cs="Arial"/>
                <w:color w:val="000000"/>
                <w:sz w:val="16"/>
                <w:szCs w:val="16"/>
              </w:rPr>
            </w:pPr>
          </w:p>
        </w:tc>
        <w:tc>
          <w:tcPr>
            <w:tcW w:w="283" w:type="dxa"/>
          </w:tcPr>
          <w:p w14:paraId="45908F39" w14:textId="74A396E3" w:rsidR="00B678CD" w:rsidRPr="00003F99" w:rsidRDefault="00B678CD" w:rsidP="009343C0">
            <w:pPr>
              <w:spacing w:before="80" w:after="60"/>
              <w:rPr>
                <w:rFonts w:ascii="Arial" w:hAnsi="Arial" w:cs="Arial"/>
                <w:color w:val="000000"/>
                <w:sz w:val="16"/>
                <w:szCs w:val="16"/>
              </w:rPr>
            </w:pPr>
          </w:p>
        </w:tc>
        <w:tc>
          <w:tcPr>
            <w:tcW w:w="284" w:type="dxa"/>
          </w:tcPr>
          <w:p w14:paraId="55D36123" w14:textId="42E07E8C" w:rsidR="00B678CD" w:rsidRPr="00003F99" w:rsidRDefault="00B678CD" w:rsidP="009343C0">
            <w:pPr>
              <w:spacing w:before="80" w:after="60"/>
              <w:rPr>
                <w:rFonts w:ascii="Arial" w:hAnsi="Arial" w:cs="Arial"/>
                <w:color w:val="000000"/>
                <w:sz w:val="16"/>
                <w:szCs w:val="16"/>
              </w:rPr>
            </w:pPr>
          </w:p>
        </w:tc>
        <w:tc>
          <w:tcPr>
            <w:tcW w:w="283" w:type="dxa"/>
          </w:tcPr>
          <w:p w14:paraId="294256FB" w14:textId="396392E8" w:rsidR="00B678CD" w:rsidRPr="00003F99" w:rsidRDefault="00B678CD" w:rsidP="009343C0">
            <w:pPr>
              <w:spacing w:before="80" w:after="60"/>
              <w:rPr>
                <w:rFonts w:ascii="Arial" w:hAnsi="Arial" w:cs="Arial"/>
                <w:color w:val="000000"/>
                <w:sz w:val="16"/>
                <w:szCs w:val="16"/>
              </w:rPr>
            </w:pPr>
          </w:p>
        </w:tc>
        <w:tc>
          <w:tcPr>
            <w:tcW w:w="284" w:type="dxa"/>
          </w:tcPr>
          <w:p w14:paraId="710F97CC" w14:textId="3C07A426" w:rsidR="00B678CD" w:rsidRPr="00003F99" w:rsidRDefault="00B678CD" w:rsidP="009343C0">
            <w:pPr>
              <w:spacing w:before="80" w:after="60"/>
              <w:rPr>
                <w:rFonts w:ascii="Arial" w:hAnsi="Arial" w:cs="Arial"/>
                <w:color w:val="000000"/>
                <w:sz w:val="16"/>
                <w:szCs w:val="16"/>
              </w:rPr>
            </w:pPr>
          </w:p>
        </w:tc>
        <w:tc>
          <w:tcPr>
            <w:tcW w:w="596" w:type="dxa"/>
          </w:tcPr>
          <w:p w14:paraId="7E3F6B49" w14:textId="0C3125CB" w:rsidR="00B678CD" w:rsidRPr="00003F99" w:rsidRDefault="00B678CD" w:rsidP="009343C0">
            <w:pPr>
              <w:spacing w:before="80" w:after="60"/>
              <w:rPr>
                <w:rFonts w:ascii="Arial" w:hAnsi="Arial" w:cs="Arial"/>
                <w:color w:val="000000"/>
                <w:sz w:val="16"/>
                <w:szCs w:val="16"/>
              </w:rPr>
            </w:pPr>
          </w:p>
        </w:tc>
        <w:tc>
          <w:tcPr>
            <w:tcW w:w="850" w:type="dxa"/>
          </w:tcPr>
          <w:p w14:paraId="6203CB39" w14:textId="54838402" w:rsidR="00B678CD" w:rsidRPr="00003F99" w:rsidRDefault="00B678CD" w:rsidP="009343C0">
            <w:pPr>
              <w:spacing w:before="80" w:after="60"/>
              <w:rPr>
                <w:rFonts w:ascii="Arial" w:hAnsi="Arial" w:cs="Arial"/>
                <w:color w:val="000000"/>
                <w:sz w:val="16"/>
                <w:szCs w:val="16"/>
              </w:rPr>
            </w:pPr>
          </w:p>
        </w:tc>
      </w:tr>
      <w:tr w:rsidR="00B678CD" w:rsidRPr="00D95CFE" w14:paraId="28027468" w14:textId="53BD6CBB" w:rsidTr="00B678CD">
        <w:trPr>
          <w:trHeight w:val="435"/>
        </w:trPr>
        <w:tc>
          <w:tcPr>
            <w:tcW w:w="1951" w:type="dxa"/>
            <w:shd w:val="clear" w:color="auto" w:fill="F2F2F2"/>
          </w:tcPr>
          <w:p w14:paraId="5AB7488F" w14:textId="51FADB16" w:rsidR="00B678CD" w:rsidRPr="00000179" w:rsidRDefault="00B678CD" w:rsidP="009343C0">
            <w:pPr>
              <w:spacing w:before="80" w:after="60"/>
              <w:ind w:right="-57"/>
              <w:rPr>
                <w:rFonts w:ascii="Arial" w:hAnsi="Arial" w:cs="Arial"/>
                <w:bCs/>
                <w:color w:val="000000"/>
                <w:sz w:val="16"/>
                <w:szCs w:val="16"/>
              </w:rPr>
            </w:pPr>
            <w:r>
              <w:rPr>
                <w:rFonts w:ascii="Arial" w:hAnsi="Arial" w:cs="Arial"/>
                <w:bCs/>
                <w:color w:val="000000"/>
                <w:sz w:val="16"/>
                <w:szCs w:val="16"/>
              </w:rPr>
              <w:t>s</w:t>
            </w:r>
            <w:r w:rsidRPr="00000179">
              <w:rPr>
                <w:rFonts w:ascii="Arial" w:hAnsi="Arial" w:cs="Arial"/>
                <w:bCs/>
                <w:color w:val="000000"/>
                <w:sz w:val="16"/>
                <w:szCs w:val="16"/>
              </w:rPr>
              <w:t>h igapäevaelu toetamise teenus</w:t>
            </w:r>
          </w:p>
        </w:tc>
        <w:tc>
          <w:tcPr>
            <w:tcW w:w="425" w:type="dxa"/>
            <w:shd w:val="clear" w:color="auto" w:fill="F2F2F2"/>
            <w:vAlign w:val="center"/>
          </w:tcPr>
          <w:p w14:paraId="44676FF0" w14:textId="4D4114A3" w:rsidR="00B678CD" w:rsidRPr="00003F99"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04</w:t>
            </w:r>
          </w:p>
        </w:tc>
        <w:tc>
          <w:tcPr>
            <w:tcW w:w="709" w:type="dxa"/>
          </w:tcPr>
          <w:p w14:paraId="4F3E29CC" w14:textId="54C17E9D" w:rsidR="00B678CD" w:rsidRPr="00003F99" w:rsidRDefault="00B678CD" w:rsidP="009343C0">
            <w:pPr>
              <w:spacing w:before="80" w:after="60"/>
              <w:jc w:val="center"/>
              <w:rPr>
                <w:rFonts w:ascii="Arial" w:hAnsi="Arial" w:cs="Arial"/>
                <w:color w:val="000000"/>
                <w:sz w:val="16"/>
                <w:szCs w:val="16"/>
              </w:rPr>
            </w:pPr>
          </w:p>
        </w:tc>
        <w:tc>
          <w:tcPr>
            <w:tcW w:w="283" w:type="dxa"/>
          </w:tcPr>
          <w:p w14:paraId="1D9EDAF4" w14:textId="493D6704" w:rsidR="00B678CD" w:rsidRPr="00003F99" w:rsidRDefault="00B678CD" w:rsidP="009343C0">
            <w:pPr>
              <w:spacing w:before="80" w:after="60"/>
              <w:rPr>
                <w:rFonts w:ascii="Arial" w:hAnsi="Arial" w:cs="Arial"/>
                <w:color w:val="000000"/>
                <w:sz w:val="16"/>
                <w:szCs w:val="16"/>
              </w:rPr>
            </w:pPr>
          </w:p>
        </w:tc>
        <w:tc>
          <w:tcPr>
            <w:tcW w:w="284" w:type="dxa"/>
          </w:tcPr>
          <w:p w14:paraId="72428759" w14:textId="53A5E137" w:rsidR="00B678CD" w:rsidRPr="00003F99" w:rsidRDefault="00B678CD" w:rsidP="009343C0">
            <w:pPr>
              <w:spacing w:before="80" w:after="60"/>
              <w:rPr>
                <w:rFonts w:ascii="Arial" w:hAnsi="Arial" w:cs="Arial"/>
                <w:color w:val="000000"/>
                <w:sz w:val="16"/>
                <w:szCs w:val="16"/>
              </w:rPr>
            </w:pPr>
          </w:p>
        </w:tc>
        <w:tc>
          <w:tcPr>
            <w:tcW w:w="283" w:type="dxa"/>
          </w:tcPr>
          <w:p w14:paraId="7D4F50D2" w14:textId="1DBDCFE0" w:rsidR="00B678CD" w:rsidRPr="00003F99" w:rsidRDefault="00B678CD" w:rsidP="009343C0">
            <w:pPr>
              <w:spacing w:before="80" w:after="60"/>
              <w:rPr>
                <w:rFonts w:ascii="Arial" w:hAnsi="Arial" w:cs="Arial"/>
                <w:color w:val="000000"/>
                <w:sz w:val="16"/>
                <w:szCs w:val="16"/>
              </w:rPr>
            </w:pPr>
          </w:p>
        </w:tc>
        <w:tc>
          <w:tcPr>
            <w:tcW w:w="284" w:type="dxa"/>
          </w:tcPr>
          <w:p w14:paraId="66DC9347" w14:textId="15DC9680" w:rsidR="00B678CD" w:rsidRPr="00003F99" w:rsidRDefault="00B678CD" w:rsidP="009343C0">
            <w:pPr>
              <w:spacing w:before="80" w:after="60"/>
              <w:rPr>
                <w:rFonts w:ascii="Arial" w:hAnsi="Arial" w:cs="Arial"/>
                <w:color w:val="000000"/>
                <w:sz w:val="16"/>
                <w:szCs w:val="16"/>
              </w:rPr>
            </w:pPr>
          </w:p>
        </w:tc>
        <w:tc>
          <w:tcPr>
            <w:tcW w:w="283" w:type="dxa"/>
          </w:tcPr>
          <w:p w14:paraId="370B08E6" w14:textId="4A8662F9" w:rsidR="00B678CD" w:rsidRPr="00003F99" w:rsidRDefault="00B678CD" w:rsidP="009343C0">
            <w:pPr>
              <w:rPr>
                <w:rFonts w:ascii="Arial" w:hAnsi="Arial" w:cs="Arial"/>
                <w:color w:val="000000"/>
                <w:sz w:val="16"/>
                <w:szCs w:val="16"/>
              </w:rPr>
            </w:pPr>
          </w:p>
        </w:tc>
        <w:tc>
          <w:tcPr>
            <w:tcW w:w="284" w:type="dxa"/>
          </w:tcPr>
          <w:p w14:paraId="3D612DEE" w14:textId="208FC652" w:rsidR="00B678CD" w:rsidRPr="00003F99" w:rsidRDefault="00B678CD" w:rsidP="009343C0">
            <w:pPr>
              <w:rPr>
                <w:rFonts w:ascii="Arial" w:hAnsi="Arial" w:cs="Arial"/>
                <w:color w:val="000000"/>
                <w:sz w:val="16"/>
                <w:szCs w:val="16"/>
              </w:rPr>
            </w:pPr>
          </w:p>
        </w:tc>
        <w:tc>
          <w:tcPr>
            <w:tcW w:w="283" w:type="dxa"/>
          </w:tcPr>
          <w:p w14:paraId="542BDD26" w14:textId="46B805CA" w:rsidR="00B678CD" w:rsidRPr="00003F99" w:rsidRDefault="00B678CD" w:rsidP="009343C0">
            <w:pPr>
              <w:spacing w:before="80" w:after="60"/>
              <w:rPr>
                <w:rFonts w:ascii="Arial" w:hAnsi="Arial" w:cs="Arial"/>
                <w:color w:val="000000"/>
                <w:sz w:val="16"/>
                <w:szCs w:val="16"/>
              </w:rPr>
            </w:pPr>
          </w:p>
        </w:tc>
        <w:tc>
          <w:tcPr>
            <w:tcW w:w="284" w:type="dxa"/>
          </w:tcPr>
          <w:p w14:paraId="31CFE4E8" w14:textId="1CC2F399" w:rsidR="00B678CD" w:rsidRPr="00003F99" w:rsidRDefault="00B678CD" w:rsidP="009343C0">
            <w:pPr>
              <w:spacing w:before="80" w:after="60"/>
              <w:rPr>
                <w:rFonts w:ascii="Arial" w:hAnsi="Arial" w:cs="Arial"/>
                <w:color w:val="000000"/>
                <w:sz w:val="16"/>
                <w:szCs w:val="16"/>
              </w:rPr>
            </w:pPr>
          </w:p>
        </w:tc>
        <w:tc>
          <w:tcPr>
            <w:tcW w:w="283" w:type="dxa"/>
          </w:tcPr>
          <w:p w14:paraId="0F8D538E" w14:textId="7E07E68E" w:rsidR="00B678CD" w:rsidRPr="00003F99" w:rsidRDefault="00B678CD" w:rsidP="009343C0">
            <w:pPr>
              <w:spacing w:before="80" w:after="60"/>
              <w:rPr>
                <w:rFonts w:ascii="Arial" w:hAnsi="Arial" w:cs="Arial"/>
                <w:color w:val="000000"/>
                <w:sz w:val="16"/>
                <w:szCs w:val="16"/>
              </w:rPr>
            </w:pPr>
          </w:p>
        </w:tc>
        <w:tc>
          <w:tcPr>
            <w:tcW w:w="284" w:type="dxa"/>
          </w:tcPr>
          <w:p w14:paraId="3BCB15B3" w14:textId="1024DBB6" w:rsidR="00B678CD" w:rsidRPr="00003F99" w:rsidRDefault="00B678CD" w:rsidP="009343C0">
            <w:pPr>
              <w:spacing w:before="80" w:after="60"/>
              <w:rPr>
                <w:rFonts w:ascii="Arial" w:hAnsi="Arial" w:cs="Arial"/>
                <w:color w:val="000000"/>
                <w:sz w:val="16"/>
                <w:szCs w:val="16"/>
              </w:rPr>
            </w:pPr>
          </w:p>
        </w:tc>
        <w:tc>
          <w:tcPr>
            <w:tcW w:w="283" w:type="dxa"/>
          </w:tcPr>
          <w:p w14:paraId="790C46D2" w14:textId="710D8DFC" w:rsidR="00B678CD" w:rsidRPr="00003F99" w:rsidRDefault="00B678CD" w:rsidP="009343C0">
            <w:pPr>
              <w:spacing w:before="80" w:after="60"/>
              <w:rPr>
                <w:rFonts w:ascii="Arial" w:hAnsi="Arial" w:cs="Arial"/>
                <w:color w:val="000000"/>
                <w:sz w:val="16"/>
                <w:szCs w:val="16"/>
              </w:rPr>
            </w:pPr>
          </w:p>
        </w:tc>
        <w:tc>
          <w:tcPr>
            <w:tcW w:w="284" w:type="dxa"/>
          </w:tcPr>
          <w:p w14:paraId="6705DB7A" w14:textId="300CF795" w:rsidR="00B678CD" w:rsidRPr="00003F99" w:rsidRDefault="00B678CD" w:rsidP="009343C0">
            <w:pPr>
              <w:spacing w:before="80" w:after="60"/>
              <w:rPr>
                <w:rFonts w:ascii="Arial" w:hAnsi="Arial" w:cs="Arial"/>
                <w:color w:val="000000"/>
                <w:sz w:val="16"/>
                <w:szCs w:val="16"/>
              </w:rPr>
            </w:pPr>
          </w:p>
        </w:tc>
        <w:tc>
          <w:tcPr>
            <w:tcW w:w="283" w:type="dxa"/>
          </w:tcPr>
          <w:p w14:paraId="66C1B474" w14:textId="7C82CC7E" w:rsidR="00B678CD" w:rsidRPr="00003F99" w:rsidRDefault="00B678CD" w:rsidP="009343C0">
            <w:pPr>
              <w:spacing w:before="80" w:after="60"/>
              <w:rPr>
                <w:rFonts w:ascii="Arial" w:hAnsi="Arial" w:cs="Arial"/>
                <w:color w:val="000000"/>
                <w:sz w:val="16"/>
                <w:szCs w:val="16"/>
              </w:rPr>
            </w:pPr>
          </w:p>
        </w:tc>
        <w:tc>
          <w:tcPr>
            <w:tcW w:w="284" w:type="dxa"/>
          </w:tcPr>
          <w:p w14:paraId="3034BDE1" w14:textId="40EBF4E9" w:rsidR="00B678CD" w:rsidRPr="00003F99" w:rsidRDefault="00B678CD" w:rsidP="009343C0">
            <w:pPr>
              <w:spacing w:before="80" w:after="60"/>
              <w:rPr>
                <w:rFonts w:ascii="Arial" w:hAnsi="Arial" w:cs="Arial"/>
                <w:color w:val="000000"/>
                <w:sz w:val="16"/>
                <w:szCs w:val="16"/>
              </w:rPr>
            </w:pPr>
          </w:p>
        </w:tc>
        <w:tc>
          <w:tcPr>
            <w:tcW w:w="596" w:type="dxa"/>
          </w:tcPr>
          <w:p w14:paraId="72651E40" w14:textId="371F614B" w:rsidR="00B678CD" w:rsidRPr="00003F99" w:rsidRDefault="00B678CD" w:rsidP="009343C0">
            <w:pPr>
              <w:spacing w:before="80" w:after="60"/>
              <w:rPr>
                <w:rFonts w:ascii="Arial" w:hAnsi="Arial" w:cs="Arial"/>
                <w:color w:val="000000"/>
                <w:sz w:val="16"/>
                <w:szCs w:val="16"/>
              </w:rPr>
            </w:pPr>
          </w:p>
        </w:tc>
        <w:tc>
          <w:tcPr>
            <w:tcW w:w="850" w:type="dxa"/>
          </w:tcPr>
          <w:p w14:paraId="2C468253" w14:textId="49E43B22" w:rsidR="00B678CD" w:rsidRPr="00003F99" w:rsidRDefault="00B678CD" w:rsidP="009343C0">
            <w:pPr>
              <w:spacing w:before="80" w:after="60"/>
              <w:rPr>
                <w:rFonts w:ascii="Arial" w:hAnsi="Arial" w:cs="Arial"/>
                <w:color w:val="000000"/>
                <w:sz w:val="16"/>
                <w:szCs w:val="16"/>
              </w:rPr>
            </w:pPr>
          </w:p>
        </w:tc>
      </w:tr>
      <w:tr w:rsidR="00B678CD" w:rsidRPr="00D95CFE" w14:paraId="1949206B" w14:textId="32A17D09" w:rsidTr="00B678CD">
        <w:trPr>
          <w:trHeight w:val="457"/>
        </w:trPr>
        <w:tc>
          <w:tcPr>
            <w:tcW w:w="1951" w:type="dxa"/>
            <w:shd w:val="clear" w:color="auto" w:fill="F2F2F2"/>
          </w:tcPr>
          <w:p w14:paraId="13FAFC82" w14:textId="77800D74" w:rsidR="00B678CD" w:rsidRDefault="00B678CD" w:rsidP="0097306F">
            <w:pPr>
              <w:spacing w:before="80" w:after="60"/>
              <w:ind w:right="-57"/>
              <w:rPr>
                <w:rFonts w:ascii="Arial" w:hAnsi="Arial" w:cs="Arial"/>
                <w:color w:val="000000"/>
                <w:sz w:val="16"/>
                <w:szCs w:val="16"/>
              </w:rPr>
            </w:pPr>
            <w:r>
              <w:rPr>
                <w:rFonts w:ascii="Arial" w:hAnsi="Arial" w:cs="Arial"/>
                <w:color w:val="000000"/>
                <w:sz w:val="16"/>
                <w:szCs w:val="16"/>
              </w:rPr>
              <w:t xml:space="preserve">    igapäevaelu toetamise teenus autismispektriga raske või sügava puudega täisealisele inimesele</w:t>
            </w:r>
          </w:p>
        </w:tc>
        <w:tc>
          <w:tcPr>
            <w:tcW w:w="425" w:type="dxa"/>
            <w:shd w:val="clear" w:color="auto" w:fill="F2F2F2"/>
            <w:vAlign w:val="center"/>
          </w:tcPr>
          <w:p w14:paraId="1EB5D528" w14:textId="04E12AF7" w:rsidR="00B678CD"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05</w:t>
            </w:r>
          </w:p>
        </w:tc>
        <w:tc>
          <w:tcPr>
            <w:tcW w:w="709" w:type="dxa"/>
          </w:tcPr>
          <w:p w14:paraId="40BF0F69" w14:textId="4D39EDD1" w:rsidR="00B678CD" w:rsidRPr="00003F99" w:rsidRDefault="00B678CD" w:rsidP="009343C0">
            <w:pPr>
              <w:spacing w:before="80" w:after="60"/>
              <w:jc w:val="center"/>
              <w:rPr>
                <w:rFonts w:ascii="Arial" w:hAnsi="Arial" w:cs="Arial"/>
                <w:color w:val="000000"/>
                <w:sz w:val="16"/>
                <w:szCs w:val="16"/>
              </w:rPr>
            </w:pPr>
          </w:p>
        </w:tc>
        <w:tc>
          <w:tcPr>
            <w:tcW w:w="283" w:type="dxa"/>
          </w:tcPr>
          <w:p w14:paraId="482D18B1" w14:textId="4311791B" w:rsidR="00B678CD" w:rsidRPr="00003F99" w:rsidRDefault="00B678CD" w:rsidP="009343C0">
            <w:pPr>
              <w:spacing w:before="80" w:after="60"/>
              <w:rPr>
                <w:rFonts w:ascii="Arial" w:hAnsi="Arial" w:cs="Arial"/>
                <w:color w:val="000000"/>
                <w:sz w:val="16"/>
                <w:szCs w:val="16"/>
              </w:rPr>
            </w:pPr>
          </w:p>
        </w:tc>
        <w:tc>
          <w:tcPr>
            <w:tcW w:w="284" w:type="dxa"/>
          </w:tcPr>
          <w:p w14:paraId="051920FC" w14:textId="105FE2D1" w:rsidR="00B678CD" w:rsidRPr="00003F99" w:rsidRDefault="00B678CD" w:rsidP="009343C0">
            <w:pPr>
              <w:spacing w:before="80" w:after="60"/>
              <w:rPr>
                <w:rFonts w:ascii="Arial" w:hAnsi="Arial" w:cs="Arial"/>
                <w:color w:val="000000"/>
                <w:sz w:val="16"/>
                <w:szCs w:val="16"/>
              </w:rPr>
            </w:pPr>
          </w:p>
        </w:tc>
        <w:tc>
          <w:tcPr>
            <w:tcW w:w="283" w:type="dxa"/>
          </w:tcPr>
          <w:p w14:paraId="30131F7E" w14:textId="498D35E1" w:rsidR="00B678CD" w:rsidRPr="00003F99" w:rsidRDefault="00B678CD" w:rsidP="009343C0">
            <w:pPr>
              <w:spacing w:before="80" w:after="60"/>
              <w:rPr>
                <w:rFonts w:ascii="Arial" w:hAnsi="Arial" w:cs="Arial"/>
                <w:color w:val="000000"/>
                <w:sz w:val="16"/>
                <w:szCs w:val="16"/>
              </w:rPr>
            </w:pPr>
          </w:p>
        </w:tc>
        <w:tc>
          <w:tcPr>
            <w:tcW w:w="284" w:type="dxa"/>
          </w:tcPr>
          <w:p w14:paraId="68ABE43C" w14:textId="4958DD4B" w:rsidR="00B678CD" w:rsidRPr="00003F99" w:rsidRDefault="00B678CD" w:rsidP="009343C0">
            <w:pPr>
              <w:spacing w:before="80" w:after="60"/>
              <w:rPr>
                <w:rFonts w:ascii="Arial" w:hAnsi="Arial" w:cs="Arial"/>
                <w:color w:val="000000"/>
                <w:sz w:val="16"/>
                <w:szCs w:val="16"/>
              </w:rPr>
            </w:pPr>
          </w:p>
        </w:tc>
        <w:tc>
          <w:tcPr>
            <w:tcW w:w="283" w:type="dxa"/>
          </w:tcPr>
          <w:p w14:paraId="255FCC3B" w14:textId="712E56F1" w:rsidR="00B678CD" w:rsidRPr="00003F99" w:rsidRDefault="00B678CD" w:rsidP="009343C0">
            <w:pPr>
              <w:rPr>
                <w:rFonts w:ascii="Arial" w:hAnsi="Arial" w:cs="Arial"/>
                <w:color w:val="000000"/>
                <w:sz w:val="16"/>
                <w:szCs w:val="16"/>
              </w:rPr>
            </w:pPr>
          </w:p>
        </w:tc>
        <w:tc>
          <w:tcPr>
            <w:tcW w:w="284" w:type="dxa"/>
          </w:tcPr>
          <w:p w14:paraId="672AC5A1" w14:textId="19CA4D72" w:rsidR="00B678CD" w:rsidRPr="00003F99" w:rsidRDefault="00B678CD" w:rsidP="009343C0">
            <w:pPr>
              <w:rPr>
                <w:rFonts w:ascii="Arial" w:hAnsi="Arial" w:cs="Arial"/>
                <w:color w:val="000000"/>
                <w:sz w:val="16"/>
                <w:szCs w:val="16"/>
              </w:rPr>
            </w:pPr>
          </w:p>
        </w:tc>
        <w:tc>
          <w:tcPr>
            <w:tcW w:w="283" w:type="dxa"/>
          </w:tcPr>
          <w:p w14:paraId="6EEC954A" w14:textId="0109C57E" w:rsidR="00B678CD" w:rsidRPr="00003F99" w:rsidRDefault="00B678CD" w:rsidP="009343C0">
            <w:pPr>
              <w:spacing w:before="80" w:after="60"/>
              <w:rPr>
                <w:rFonts w:ascii="Arial" w:hAnsi="Arial" w:cs="Arial"/>
                <w:color w:val="000000"/>
                <w:sz w:val="16"/>
                <w:szCs w:val="16"/>
              </w:rPr>
            </w:pPr>
          </w:p>
        </w:tc>
        <w:tc>
          <w:tcPr>
            <w:tcW w:w="284" w:type="dxa"/>
          </w:tcPr>
          <w:p w14:paraId="052835FE" w14:textId="6EEA134A" w:rsidR="00B678CD" w:rsidRPr="00003F99" w:rsidRDefault="00B678CD" w:rsidP="009343C0">
            <w:pPr>
              <w:spacing w:before="80" w:after="60"/>
              <w:rPr>
                <w:rFonts w:ascii="Arial" w:hAnsi="Arial" w:cs="Arial"/>
                <w:color w:val="000000"/>
                <w:sz w:val="16"/>
                <w:szCs w:val="16"/>
              </w:rPr>
            </w:pPr>
          </w:p>
        </w:tc>
        <w:tc>
          <w:tcPr>
            <w:tcW w:w="283" w:type="dxa"/>
          </w:tcPr>
          <w:p w14:paraId="72ABF95B" w14:textId="24F2F7A5" w:rsidR="00B678CD" w:rsidRPr="00003F99" w:rsidRDefault="00B678CD" w:rsidP="009343C0">
            <w:pPr>
              <w:spacing w:before="80" w:after="60"/>
              <w:rPr>
                <w:rFonts w:ascii="Arial" w:hAnsi="Arial" w:cs="Arial"/>
                <w:color w:val="000000"/>
                <w:sz w:val="16"/>
                <w:szCs w:val="16"/>
              </w:rPr>
            </w:pPr>
          </w:p>
        </w:tc>
        <w:tc>
          <w:tcPr>
            <w:tcW w:w="284" w:type="dxa"/>
          </w:tcPr>
          <w:p w14:paraId="4A8A1F14" w14:textId="18133A67" w:rsidR="00B678CD" w:rsidRPr="00003F99" w:rsidRDefault="00B678CD" w:rsidP="009343C0">
            <w:pPr>
              <w:spacing w:before="80" w:after="60"/>
              <w:rPr>
                <w:rFonts w:ascii="Arial" w:hAnsi="Arial" w:cs="Arial"/>
                <w:color w:val="000000"/>
                <w:sz w:val="16"/>
                <w:szCs w:val="16"/>
              </w:rPr>
            </w:pPr>
          </w:p>
        </w:tc>
        <w:tc>
          <w:tcPr>
            <w:tcW w:w="283" w:type="dxa"/>
          </w:tcPr>
          <w:p w14:paraId="2FD72865" w14:textId="34B44381" w:rsidR="00B678CD" w:rsidRPr="00003F99" w:rsidRDefault="00B678CD" w:rsidP="009343C0">
            <w:pPr>
              <w:spacing w:before="80" w:after="60"/>
              <w:rPr>
                <w:rFonts w:ascii="Arial" w:hAnsi="Arial" w:cs="Arial"/>
                <w:color w:val="000000"/>
                <w:sz w:val="16"/>
                <w:szCs w:val="16"/>
              </w:rPr>
            </w:pPr>
          </w:p>
        </w:tc>
        <w:tc>
          <w:tcPr>
            <w:tcW w:w="284" w:type="dxa"/>
          </w:tcPr>
          <w:p w14:paraId="6C357445" w14:textId="028E8DA6" w:rsidR="00B678CD" w:rsidRPr="00003F99" w:rsidRDefault="00B678CD" w:rsidP="009343C0">
            <w:pPr>
              <w:spacing w:before="80" w:after="60"/>
              <w:rPr>
                <w:rFonts w:ascii="Arial" w:hAnsi="Arial" w:cs="Arial"/>
                <w:color w:val="000000"/>
                <w:sz w:val="16"/>
                <w:szCs w:val="16"/>
              </w:rPr>
            </w:pPr>
          </w:p>
        </w:tc>
        <w:tc>
          <w:tcPr>
            <w:tcW w:w="283" w:type="dxa"/>
          </w:tcPr>
          <w:p w14:paraId="59BA6324" w14:textId="31DCCE5B" w:rsidR="00B678CD" w:rsidRPr="00003F99" w:rsidRDefault="00B678CD" w:rsidP="009343C0">
            <w:pPr>
              <w:spacing w:before="80" w:after="60"/>
              <w:rPr>
                <w:rFonts w:ascii="Arial" w:hAnsi="Arial" w:cs="Arial"/>
                <w:color w:val="000000"/>
                <w:sz w:val="16"/>
                <w:szCs w:val="16"/>
              </w:rPr>
            </w:pPr>
          </w:p>
        </w:tc>
        <w:tc>
          <w:tcPr>
            <w:tcW w:w="284" w:type="dxa"/>
          </w:tcPr>
          <w:p w14:paraId="5E7A4174" w14:textId="7EE5439C" w:rsidR="00B678CD" w:rsidRPr="00003F99" w:rsidRDefault="00B678CD" w:rsidP="009343C0">
            <w:pPr>
              <w:spacing w:before="80" w:after="60"/>
              <w:rPr>
                <w:rFonts w:ascii="Arial" w:hAnsi="Arial" w:cs="Arial"/>
                <w:color w:val="000000"/>
                <w:sz w:val="16"/>
                <w:szCs w:val="16"/>
              </w:rPr>
            </w:pPr>
          </w:p>
        </w:tc>
        <w:tc>
          <w:tcPr>
            <w:tcW w:w="596" w:type="dxa"/>
          </w:tcPr>
          <w:p w14:paraId="132DF621" w14:textId="3C5FC49D" w:rsidR="00B678CD" w:rsidRPr="00003F99" w:rsidRDefault="00B678CD" w:rsidP="009343C0">
            <w:pPr>
              <w:spacing w:before="80" w:after="60"/>
              <w:rPr>
                <w:rFonts w:ascii="Arial" w:hAnsi="Arial" w:cs="Arial"/>
                <w:color w:val="000000"/>
                <w:sz w:val="16"/>
                <w:szCs w:val="16"/>
              </w:rPr>
            </w:pPr>
          </w:p>
        </w:tc>
        <w:tc>
          <w:tcPr>
            <w:tcW w:w="850" w:type="dxa"/>
          </w:tcPr>
          <w:p w14:paraId="6548148C" w14:textId="41068823" w:rsidR="00B678CD" w:rsidRPr="00003F99" w:rsidRDefault="00B678CD" w:rsidP="009343C0">
            <w:pPr>
              <w:spacing w:before="80" w:after="60"/>
              <w:rPr>
                <w:rFonts w:ascii="Arial" w:hAnsi="Arial" w:cs="Arial"/>
                <w:color w:val="000000"/>
                <w:sz w:val="16"/>
                <w:szCs w:val="16"/>
              </w:rPr>
            </w:pPr>
          </w:p>
        </w:tc>
      </w:tr>
      <w:tr w:rsidR="00B678CD" w:rsidRPr="00D95CFE" w14:paraId="5619E490" w14:textId="604EEEDC" w:rsidTr="00B678CD">
        <w:trPr>
          <w:trHeight w:val="457"/>
        </w:trPr>
        <w:tc>
          <w:tcPr>
            <w:tcW w:w="1951" w:type="dxa"/>
            <w:shd w:val="clear" w:color="auto" w:fill="F2F2F2"/>
          </w:tcPr>
          <w:p w14:paraId="4BE4088C" w14:textId="6B93223F" w:rsidR="00B678CD" w:rsidRDefault="00B678CD" w:rsidP="009018C8">
            <w:pPr>
              <w:spacing w:before="80" w:after="60"/>
              <w:ind w:right="-57"/>
              <w:rPr>
                <w:rFonts w:ascii="Arial" w:hAnsi="Arial" w:cs="Arial"/>
                <w:color w:val="000000"/>
                <w:sz w:val="16"/>
                <w:szCs w:val="16"/>
              </w:rPr>
            </w:pPr>
            <w:r>
              <w:rPr>
                <w:rFonts w:ascii="Arial" w:hAnsi="Arial" w:cs="Arial"/>
                <w:color w:val="000000"/>
                <w:sz w:val="16"/>
                <w:szCs w:val="16"/>
              </w:rPr>
              <w:t xml:space="preserve">     igapäevaelu toetamise teenus</w:t>
            </w:r>
            <w:r>
              <w:rPr>
                <w:rFonts w:ascii="Arial" w:hAnsi="Arial" w:cs="Arial"/>
                <w:color w:val="000000" w:themeColor="text1"/>
                <w:sz w:val="16"/>
                <w:szCs w:val="16"/>
              </w:rPr>
              <w:t xml:space="preserve"> s</w:t>
            </w:r>
            <w:r w:rsidRPr="001B5609">
              <w:rPr>
                <w:rFonts w:ascii="Arial" w:hAnsi="Arial" w:cs="Arial"/>
                <w:color w:val="000000" w:themeColor="text1"/>
                <w:sz w:val="16"/>
                <w:szCs w:val="16"/>
              </w:rPr>
              <w:t>uures mahus hooldust, järelevalvet ja kõrvalabi vajaval</w:t>
            </w:r>
            <w:r>
              <w:rPr>
                <w:rFonts w:ascii="Arial" w:hAnsi="Arial" w:cs="Arial"/>
                <w:color w:val="000000" w:themeColor="text1"/>
                <w:sz w:val="16"/>
                <w:szCs w:val="16"/>
              </w:rPr>
              <w:t>e mõõduka</w:t>
            </w:r>
            <w:r w:rsidR="009018C8">
              <w:rPr>
                <w:rFonts w:ascii="Arial" w:hAnsi="Arial" w:cs="Arial"/>
                <w:color w:val="000000" w:themeColor="text1"/>
                <w:sz w:val="16"/>
                <w:szCs w:val="16"/>
              </w:rPr>
              <w:t>,</w:t>
            </w:r>
            <w:r w:rsidRPr="001B5609">
              <w:rPr>
                <w:rFonts w:ascii="Arial" w:hAnsi="Arial" w:cs="Arial"/>
                <w:color w:val="000000" w:themeColor="text1"/>
                <w:sz w:val="16"/>
                <w:szCs w:val="16"/>
              </w:rPr>
              <w:t xml:space="preserve"> raske</w:t>
            </w:r>
            <w:r w:rsidR="009018C8">
              <w:rPr>
                <w:rFonts w:ascii="Arial" w:hAnsi="Arial" w:cs="Arial"/>
                <w:color w:val="000000" w:themeColor="text1"/>
                <w:sz w:val="16"/>
                <w:szCs w:val="16"/>
              </w:rPr>
              <w:t xml:space="preserve"> või</w:t>
            </w:r>
            <w:r w:rsidRPr="001B5609">
              <w:rPr>
                <w:rFonts w:ascii="Arial" w:hAnsi="Arial" w:cs="Arial"/>
                <w:color w:val="000000" w:themeColor="text1"/>
                <w:sz w:val="16"/>
                <w:szCs w:val="16"/>
              </w:rPr>
              <w:t xml:space="preserve"> sügava, muu täpsustatud või täpsustamata intellektihäirega täisealisel</w:t>
            </w:r>
            <w:r>
              <w:rPr>
                <w:rFonts w:ascii="Arial" w:hAnsi="Arial" w:cs="Arial"/>
                <w:color w:val="000000" w:themeColor="text1"/>
                <w:sz w:val="16"/>
                <w:szCs w:val="16"/>
              </w:rPr>
              <w:t>e inimesele</w:t>
            </w:r>
            <w:r>
              <w:t xml:space="preserve"> </w:t>
            </w:r>
          </w:p>
        </w:tc>
        <w:tc>
          <w:tcPr>
            <w:tcW w:w="425" w:type="dxa"/>
            <w:shd w:val="clear" w:color="auto" w:fill="F2F2F2"/>
            <w:vAlign w:val="center"/>
          </w:tcPr>
          <w:p w14:paraId="0628D2F5" w14:textId="5792CBA5" w:rsidR="00B678CD"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06</w:t>
            </w:r>
          </w:p>
        </w:tc>
        <w:tc>
          <w:tcPr>
            <w:tcW w:w="709" w:type="dxa"/>
          </w:tcPr>
          <w:p w14:paraId="6731C14A" w14:textId="359B6643" w:rsidR="00B678CD" w:rsidRPr="00003F99" w:rsidRDefault="00B678CD" w:rsidP="009343C0">
            <w:pPr>
              <w:spacing w:before="80" w:after="60"/>
              <w:jc w:val="center"/>
              <w:rPr>
                <w:rFonts w:ascii="Arial" w:hAnsi="Arial" w:cs="Arial"/>
                <w:color w:val="000000"/>
                <w:sz w:val="16"/>
                <w:szCs w:val="16"/>
              </w:rPr>
            </w:pPr>
          </w:p>
        </w:tc>
        <w:tc>
          <w:tcPr>
            <w:tcW w:w="283" w:type="dxa"/>
          </w:tcPr>
          <w:p w14:paraId="45E7CBC0" w14:textId="43A1BF7A" w:rsidR="00B678CD" w:rsidRPr="00003F99" w:rsidRDefault="00B678CD" w:rsidP="009343C0">
            <w:pPr>
              <w:spacing w:before="80" w:after="60"/>
              <w:rPr>
                <w:rFonts w:ascii="Arial" w:hAnsi="Arial" w:cs="Arial"/>
                <w:color w:val="000000"/>
                <w:sz w:val="16"/>
                <w:szCs w:val="16"/>
              </w:rPr>
            </w:pPr>
          </w:p>
        </w:tc>
        <w:tc>
          <w:tcPr>
            <w:tcW w:w="284" w:type="dxa"/>
          </w:tcPr>
          <w:p w14:paraId="68806CAC" w14:textId="2F3B8E3A" w:rsidR="00B678CD" w:rsidRPr="00003F99" w:rsidRDefault="00B678CD" w:rsidP="009343C0">
            <w:pPr>
              <w:spacing w:before="80" w:after="60"/>
              <w:rPr>
                <w:rFonts w:ascii="Arial" w:hAnsi="Arial" w:cs="Arial"/>
                <w:color w:val="000000"/>
                <w:sz w:val="16"/>
                <w:szCs w:val="16"/>
              </w:rPr>
            </w:pPr>
          </w:p>
        </w:tc>
        <w:tc>
          <w:tcPr>
            <w:tcW w:w="283" w:type="dxa"/>
          </w:tcPr>
          <w:p w14:paraId="21D60037" w14:textId="1ACC17EC" w:rsidR="00B678CD" w:rsidRPr="00003F99" w:rsidRDefault="00B678CD" w:rsidP="009343C0">
            <w:pPr>
              <w:spacing w:before="80" w:after="60"/>
              <w:rPr>
                <w:rFonts w:ascii="Arial" w:hAnsi="Arial" w:cs="Arial"/>
                <w:color w:val="000000"/>
                <w:sz w:val="16"/>
                <w:szCs w:val="16"/>
              </w:rPr>
            </w:pPr>
          </w:p>
        </w:tc>
        <w:tc>
          <w:tcPr>
            <w:tcW w:w="284" w:type="dxa"/>
          </w:tcPr>
          <w:p w14:paraId="29D30FE1" w14:textId="22BE6BD6" w:rsidR="00B678CD" w:rsidRPr="00003F99" w:rsidRDefault="00B678CD" w:rsidP="009343C0">
            <w:pPr>
              <w:spacing w:before="80" w:after="60"/>
              <w:rPr>
                <w:rFonts w:ascii="Arial" w:hAnsi="Arial" w:cs="Arial"/>
                <w:color w:val="000000"/>
                <w:sz w:val="16"/>
                <w:szCs w:val="16"/>
              </w:rPr>
            </w:pPr>
          </w:p>
        </w:tc>
        <w:tc>
          <w:tcPr>
            <w:tcW w:w="283" w:type="dxa"/>
          </w:tcPr>
          <w:p w14:paraId="2114F2AC" w14:textId="7E3BC5EF" w:rsidR="00B678CD" w:rsidRPr="00003F99" w:rsidRDefault="00B678CD" w:rsidP="009343C0">
            <w:pPr>
              <w:rPr>
                <w:rFonts w:ascii="Arial" w:hAnsi="Arial" w:cs="Arial"/>
                <w:color w:val="000000"/>
                <w:sz w:val="16"/>
                <w:szCs w:val="16"/>
              </w:rPr>
            </w:pPr>
          </w:p>
        </w:tc>
        <w:tc>
          <w:tcPr>
            <w:tcW w:w="284" w:type="dxa"/>
          </w:tcPr>
          <w:p w14:paraId="3BAE7259" w14:textId="56254FD1" w:rsidR="00B678CD" w:rsidRPr="00003F99" w:rsidRDefault="00B678CD" w:rsidP="009343C0">
            <w:pPr>
              <w:rPr>
                <w:rFonts w:ascii="Arial" w:hAnsi="Arial" w:cs="Arial"/>
                <w:color w:val="000000"/>
                <w:sz w:val="16"/>
                <w:szCs w:val="16"/>
              </w:rPr>
            </w:pPr>
          </w:p>
        </w:tc>
        <w:tc>
          <w:tcPr>
            <w:tcW w:w="283" w:type="dxa"/>
          </w:tcPr>
          <w:p w14:paraId="2E658D36" w14:textId="7073F7A3" w:rsidR="00B678CD" w:rsidRPr="00003F99" w:rsidRDefault="00B678CD" w:rsidP="009343C0">
            <w:pPr>
              <w:spacing w:before="80" w:after="60"/>
              <w:rPr>
                <w:rFonts w:ascii="Arial" w:hAnsi="Arial" w:cs="Arial"/>
                <w:color w:val="000000"/>
                <w:sz w:val="16"/>
                <w:szCs w:val="16"/>
              </w:rPr>
            </w:pPr>
          </w:p>
        </w:tc>
        <w:tc>
          <w:tcPr>
            <w:tcW w:w="284" w:type="dxa"/>
          </w:tcPr>
          <w:p w14:paraId="08E71209" w14:textId="2BF02BF1" w:rsidR="00B678CD" w:rsidRPr="00003F99" w:rsidRDefault="00B678CD" w:rsidP="009343C0">
            <w:pPr>
              <w:spacing w:before="80" w:after="60"/>
              <w:rPr>
                <w:rFonts w:ascii="Arial" w:hAnsi="Arial" w:cs="Arial"/>
                <w:color w:val="000000"/>
                <w:sz w:val="16"/>
                <w:szCs w:val="16"/>
              </w:rPr>
            </w:pPr>
          </w:p>
        </w:tc>
        <w:tc>
          <w:tcPr>
            <w:tcW w:w="283" w:type="dxa"/>
          </w:tcPr>
          <w:p w14:paraId="23AB8657" w14:textId="37D27C9E" w:rsidR="00B678CD" w:rsidRPr="00003F99" w:rsidRDefault="00B678CD" w:rsidP="009343C0">
            <w:pPr>
              <w:spacing w:before="80" w:after="60"/>
              <w:rPr>
                <w:rFonts w:ascii="Arial" w:hAnsi="Arial" w:cs="Arial"/>
                <w:color w:val="000000"/>
                <w:sz w:val="16"/>
                <w:szCs w:val="16"/>
              </w:rPr>
            </w:pPr>
          </w:p>
        </w:tc>
        <w:tc>
          <w:tcPr>
            <w:tcW w:w="284" w:type="dxa"/>
          </w:tcPr>
          <w:p w14:paraId="064D6B63" w14:textId="2103787E" w:rsidR="00B678CD" w:rsidRPr="00003F99" w:rsidRDefault="00B678CD" w:rsidP="009343C0">
            <w:pPr>
              <w:spacing w:before="80" w:after="60"/>
              <w:rPr>
                <w:rFonts w:ascii="Arial" w:hAnsi="Arial" w:cs="Arial"/>
                <w:color w:val="000000"/>
                <w:sz w:val="16"/>
                <w:szCs w:val="16"/>
              </w:rPr>
            </w:pPr>
          </w:p>
        </w:tc>
        <w:tc>
          <w:tcPr>
            <w:tcW w:w="283" w:type="dxa"/>
          </w:tcPr>
          <w:p w14:paraId="631D55C8" w14:textId="1D322B01" w:rsidR="00B678CD" w:rsidRPr="00003F99" w:rsidRDefault="00B678CD" w:rsidP="009343C0">
            <w:pPr>
              <w:spacing w:before="80" w:after="60"/>
              <w:rPr>
                <w:rFonts w:ascii="Arial" w:hAnsi="Arial" w:cs="Arial"/>
                <w:color w:val="000000"/>
                <w:sz w:val="16"/>
                <w:szCs w:val="16"/>
              </w:rPr>
            </w:pPr>
          </w:p>
        </w:tc>
        <w:tc>
          <w:tcPr>
            <w:tcW w:w="284" w:type="dxa"/>
          </w:tcPr>
          <w:p w14:paraId="7770C8EC" w14:textId="28A885CE" w:rsidR="00B678CD" w:rsidRPr="00003F99" w:rsidRDefault="00B678CD" w:rsidP="009343C0">
            <w:pPr>
              <w:spacing w:before="80" w:after="60"/>
              <w:rPr>
                <w:rFonts w:ascii="Arial" w:hAnsi="Arial" w:cs="Arial"/>
                <w:color w:val="000000"/>
                <w:sz w:val="16"/>
                <w:szCs w:val="16"/>
              </w:rPr>
            </w:pPr>
          </w:p>
        </w:tc>
        <w:tc>
          <w:tcPr>
            <w:tcW w:w="283" w:type="dxa"/>
          </w:tcPr>
          <w:p w14:paraId="3CD8FBD2" w14:textId="6421EB67" w:rsidR="00B678CD" w:rsidRPr="00003F99" w:rsidRDefault="00B678CD" w:rsidP="009343C0">
            <w:pPr>
              <w:spacing w:before="80" w:after="60"/>
              <w:rPr>
                <w:rFonts w:ascii="Arial" w:hAnsi="Arial" w:cs="Arial"/>
                <w:color w:val="000000"/>
                <w:sz w:val="16"/>
                <w:szCs w:val="16"/>
              </w:rPr>
            </w:pPr>
          </w:p>
        </w:tc>
        <w:tc>
          <w:tcPr>
            <w:tcW w:w="284" w:type="dxa"/>
          </w:tcPr>
          <w:p w14:paraId="6B418B51" w14:textId="0450B7C5" w:rsidR="00B678CD" w:rsidRPr="00003F99" w:rsidRDefault="00B678CD" w:rsidP="009343C0">
            <w:pPr>
              <w:spacing w:before="80" w:after="60"/>
              <w:rPr>
                <w:rFonts w:ascii="Arial" w:hAnsi="Arial" w:cs="Arial"/>
                <w:color w:val="000000"/>
                <w:sz w:val="16"/>
                <w:szCs w:val="16"/>
              </w:rPr>
            </w:pPr>
          </w:p>
        </w:tc>
        <w:tc>
          <w:tcPr>
            <w:tcW w:w="596" w:type="dxa"/>
          </w:tcPr>
          <w:p w14:paraId="4C8A8F12" w14:textId="27A6C2E1" w:rsidR="00B678CD" w:rsidRPr="00003F99" w:rsidRDefault="00B678CD" w:rsidP="009343C0">
            <w:pPr>
              <w:spacing w:before="80" w:after="60"/>
              <w:rPr>
                <w:rFonts w:ascii="Arial" w:hAnsi="Arial" w:cs="Arial"/>
                <w:color w:val="000000"/>
                <w:sz w:val="16"/>
                <w:szCs w:val="16"/>
              </w:rPr>
            </w:pPr>
          </w:p>
        </w:tc>
        <w:tc>
          <w:tcPr>
            <w:tcW w:w="850" w:type="dxa"/>
          </w:tcPr>
          <w:p w14:paraId="7A9F8E10" w14:textId="438F0210" w:rsidR="00B678CD" w:rsidRPr="00003F99" w:rsidRDefault="00B678CD" w:rsidP="009343C0">
            <w:pPr>
              <w:spacing w:before="80" w:after="60"/>
              <w:rPr>
                <w:rFonts w:ascii="Arial" w:hAnsi="Arial" w:cs="Arial"/>
                <w:color w:val="000000"/>
                <w:sz w:val="16"/>
                <w:szCs w:val="16"/>
              </w:rPr>
            </w:pPr>
          </w:p>
        </w:tc>
      </w:tr>
      <w:tr w:rsidR="00B678CD" w:rsidRPr="00D95CFE" w14:paraId="33571ABA" w14:textId="4A4EAC4D" w:rsidTr="00B678CD">
        <w:trPr>
          <w:trHeight w:val="457"/>
        </w:trPr>
        <w:tc>
          <w:tcPr>
            <w:tcW w:w="1951" w:type="dxa"/>
            <w:shd w:val="clear" w:color="auto" w:fill="F2F2F2"/>
          </w:tcPr>
          <w:p w14:paraId="013893D9" w14:textId="287A76AA" w:rsidR="00B678CD" w:rsidRPr="00003F99" w:rsidRDefault="00B678CD" w:rsidP="009343C0">
            <w:pPr>
              <w:spacing w:before="80" w:after="60"/>
              <w:ind w:right="-57"/>
              <w:rPr>
                <w:rFonts w:ascii="Arial" w:hAnsi="Arial" w:cs="Arial"/>
                <w:b/>
                <w:bCs/>
                <w:color w:val="000000"/>
                <w:sz w:val="16"/>
                <w:szCs w:val="16"/>
              </w:rPr>
            </w:pPr>
            <w:r>
              <w:rPr>
                <w:rFonts w:ascii="Arial" w:hAnsi="Arial" w:cs="Arial"/>
                <w:color w:val="000000"/>
                <w:sz w:val="16"/>
                <w:szCs w:val="16"/>
              </w:rPr>
              <w:t xml:space="preserve">     </w:t>
            </w:r>
            <w:r w:rsidRPr="00003F99">
              <w:rPr>
                <w:rFonts w:ascii="Arial" w:hAnsi="Arial" w:cs="Arial"/>
                <w:color w:val="000000"/>
                <w:sz w:val="16"/>
                <w:szCs w:val="16"/>
              </w:rPr>
              <w:t>toetatud elamise teenus</w:t>
            </w:r>
          </w:p>
        </w:tc>
        <w:tc>
          <w:tcPr>
            <w:tcW w:w="425" w:type="dxa"/>
            <w:shd w:val="clear" w:color="auto" w:fill="F2F2F2"/>
            <w:vAlign w:val="center"/>
          </w:tcPr>
          <w:p w14:paraId="728CAC0B" w14:textId="4A780376" w:rsidR="00B678CD" w:rsidRPr="00003F99"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07</w:t>
            </w:r>
          </w:p>
        </w:tc>
        <w:tc>
          <w:tcPr>
            <w:tcW w:w="709" w:type="dxa"/>
          </w:tcPr>
          <w:p w14:paraId="19B11564" w14:textId="7929ABEB" w:rsidR="00B678CD" w:rsidRPr="00003F99" w:rsidRDefault="00B678CD" w:rsidP="009343C0">
            <w:pPr>
              <w:spacing w:before="80" w:after="60"/>
              <w:jc w:val="center"/>
              <w:rPr>
                <w:rFonts w:ascii="Arial" w:hAnsi="Arial" w:cs="Arial"/>
                <w:color w:val="000000"/>
                <w:sz w:val="16"/>
                <w:szCs w:val="16"/>
              </w:rPr>
            </w:pPr>
          </w:p>
        </w:tc>
        <w:tc>
          <w:tcPr>
            <w:tcW w:w="283" w:type="dxa"/>
          </w:tcPr>
          <w:p w14:paraId="23E6FEB3" w14:textId="1A4BFF3E" w:rsidR="00B678CD" w:rsidRPr="00003F99" w:rsidRDefault="00B678CD" w:rsidP="009343C0">
            <w:pPr>
              <w:spacing w:before="80" w:after="60"/>
              <w:rPr>
                <w:rFonts w:ascii="Arial" w:hAnsi="Arial" w:cs="Arial"/>
                <w:color w:val="000000"/>
                <w:sz w:val="16"/>
                <w:szCs w:val="16"/>
              </w:rPr>
            </w:pPr>
          </w:p>
        </w:tc>
        <w:tc>
          <w:tcPr>
            <w:tcW w:w="284" w:type="dxa"/>
          </w:tcPr>
          <w:p w14:paraId="6FC5DF15" w14:textId="708BB30E" w:rsidR="00B678CD" w:rsidRPr="00003F99" w:rsidRDefault="00B678CD" w:rsidP="009343C0">
            <w:pPr>
              <w:spacing w:before="80" w:after="60"/>
              <w:rPr>
                <w:rFonts w:ascii="Arial" w:hAnsi="Arial" w:cs="Arial"/>
                <w:color w:val="000000"/>
                <w:sz w:val="16"/>
                <w:szCs w:val="16"/>
              </w:rPr>
            </w:pPr>
          </w:p>
        </w:tc>
        <w:tc>
          <w:tcPr>
            <w:tcW w:w="283" w:type="dxa"/>
          </w:tcPr>
          <w:p w14:paraId="150C2277" w14:textId="3A610F81" w:rsidR="00B678CD" w:rsidRPr="00003F99" w:rsidRDefault="00B678CD" w:rsidP="009343C0">
            <w:pPr>
              <w:spacing w:before="80" w:after="60"/>
              <w:rPr>
                <w:rFonts w:ascii="Arial" w:hAnsi="Arial" w:cs="Arial"/>
                <w:color w:val="000000"/>
                <w:sz w:val="16"/>
                <w:szCs w:val="16"/>
              </w:rPr>
            </w:pPr>
          </w:p>
        </w:tc>
        <w:tc>
          <w:tcPr>
            <w:tcW w:w="284" w:type="dxa"/>
          </w:tcPr>
          <w:p w14:paraId="0D92F032" w14:textId="389CA599" w:rsidR="00B678CD" w:rsidRPr="00003F99" w:rsidRDefault="00B678CD" w:rsidP="009343C0">
            <w:pPr>
              <w:spacing w:before="80" w:after="60"/>
              <w:rPr>
                <w:rFonts w:ascii="Arial" w:hAnsi="Arial" w:cs="Arial"/>
                <w:color w:val="000000"/>
                <w:sz w:val="16"/>
                <w:szCs w:val="16"/>
              </w:rPr>
            </w:pPr>
          </w:p>
        </w:tc>
        <w:tc>
          <w:tcPr>
            <w:tcW w:w="283" w:type="dxa"/>
          </w:tcPr>
          <w:p w14:paraId="59157425" w14:textId="6C89C156" w:rsidR="00B678CD" w:rsidRPr="00003F99" w:rsidRDefault="00B678CD" w:rsidP="009343C0">
            <w:pPr>
              <w:rPr>
                <w:rFonts w:ascii="Arial" w:hAnsi="Arial" w:cs="Arial"/>
                <w:color w:val="000000"/>
                <w:sz w:val="16"/>
                <w:szCs w:val="16"/>
              </w:rPr>
            </w:pPr>
          </w:p>
        </w:tc>
        <w:tc>
          <w:tcPr>
            <w:tcW w:w="284" w:type="dxa"/>
          </w:tcPr>
          <w:p w14:paraId="2715A24F" w14:textId="7BCAE983" w:rsidR="00B678CD" w:rsidRPr="00003F99" w:rsidRDefault="00B678CD" w:rsidP="009343C0">
            <w:pPr>
              <w:rPr>
                <w:rFonts w:ascii="Arial" w:hAnsi="Arial" w:cs="Arial"/>
                <w:color w:val="000000"/>
                <w:sz w:val="16"/>
                <w:szCs w:val="16"/>
              </w:rPr>
            </w:pPr>
          </w:p>
        </w:tc>
        <w:tc>
          <w:tcPr>
            <w:tcW w:w="283" w:type="dxa"/>
          </w:tcPr>
          <w:p w14:paraId="040075A3" w14:textId="326D4EBC" w:rsidR="00B678CD" w:rsidRPr="00003F99" w:rsidRDefault="00B678CD" w:rsidP="009343C0">
            <w:pPr>
              <w:spacing w:before="80" w:after="60"/>
              <w:rPr>
                <w:rFonts w:ascii="Arial" w:hAnsi="Arial" w:cs="Arial"/>
                <w:color w:val="000000"/>
                <w:sz w:val="16"/>
                <w:szCs w:val="16"/>
              </w:rPr>
            </w:pPr>
          </w:p>
        </w:tc>
        <w:tc>
          <w:tcPr>
            <w:tcW w:w="284" w:type="dxa"/>
          </w:tcPr>
          <w:p w14:paraId="20ADA5E4" w14:textId="26725DC9" w:rsidR="00B678CD" w:rsidRPr="00003F99" w:rsidRDefault="00B678CD" w:rsidP="009343C0">
            <w:pPr>
              <w:spacing w:before="80" w:after="60"/>
              <w:rPr>
                <w:rFonts w:ascii="Arial" w:hAnsi="Arial" w:cs="Arial"/>
                <w:color w:val="000000"/>
                <w:sz w:val="16"/>
                <w:szCs w:val="16"/>
              </w:rPr>
            </w:pPr>
          </w:p>
        </w:tc>
        <w:tc>
          <w:tcPr>
            <w:tcW w:w="283" w:type="dxa"/>
          </w:tcPr>
          <w:p w14:paraId="40C1CDBB" w14:textId="0C84B98C" w:rsidR="00B678CD" w:rsidRPr="00003F99" w:rsidRDefault="00B678CD" w:rsidP="009343C0">
            <w:pPr>
              <w:spacing w:before="80" w:after="60"/>
              <w:rPr>
                <w:rFonts w:ascii="Arial" w:hAnsi="Arial" w:cs="Arial"/>
                <w:color w:val="000000"/>
                <w:sz w:val="16"/>
                <w:szCs w:val="16"/>
              </w:rPr>
            </w:pPr>
          </w:p>
        </w:tc>
        <w:tc>
          <w:tcPr>
            <w:tcW w:w="284" w:type="dxa"/>
          </w:tcPr>
          <w:p w14:paraId="65FE57B9" w14:textId="5ACED4F3" w:rsidR="00B678CD" w:rsidRPr="00003F99" w:rsidRDefault="00B678CD" w:rsidP="009343C0">
            <w:pPr>
              <w:spacing w:before="80" w:after="60"/>
              <w:rPr>
                <w:rFonts w:ascii="Arial" w:hAnsi="Arial" w:cs="Arial"/>
                <w:color w:val="000000"/>
                <w:sz w:val="16"/>
                <w:szCs w:val="16"/>
              </w:rPr>
            </w:pPr>
          </w:p>
        </w:tc>
        <w:tc>
          <w:tcPr>
            <w:tcW w:w="283" w:type="dxa"/>
          </w:tcPr>
          <w:p w14:paraId="69783769" w14:textId="4BCC44BF" w:rsidR="00B678CD" w:rsidRPr="00003F99" w:rsidRDefault="00B678CD" w:rsidP="009343C0">
            <w:pPr>
              <w:spacing w:before="80" w:after="60"/>
              <w:rPr>
                <w:rFonts w:ascii="Arial" w:hAnsi="Arial" w:cs="Arial"/>
                <w:color w:val="000000"/>
                <w:sz w:val="16"/>
                <w:szCs w:val="16"/>
              </w:rPr>
            </w:pPr>
          </w:p>
        </w:tc>
        <w:tc>
          <w:tcPr>
            <w:tcW w:w="284" w:type="dxa"/>
          </w:tcPr>
          <w:p w14:paraId="43F2A3DE" w14:textId="76761E63" w:rsidR="00B678CD" w:rsidRPr="00003F99" w:rsidRDefault="00B678CD" w:rsidP="009343C0">
            <w:pPr>
              <w:spacing w:before="80" w:after="60"/>
              <w:rPr>
                <w:rFonts w:ascii="Arial" w:hAnsi="Arial" w:cs="Arial"/>
                <w:color w:val="000000"/>
                <w:sz w:val="16"/>
                <w:szCs w:val="16"/>
              </w:rPr>
            </w:pPr>
          </w:p>
        </w:tc>
        <w:tc>
          <w:tcPr>
            <w:tcW w:w="283" w:type="dxa"/>
          </w:tcPr>
          <w:p w14:paraId="4E8544A1" w14:textId="2C78B55A" w:rsidR="00B678CD" w:rsidRPr="00003F99" w:rsidRDefault="00B678CD" w:rsidP="009343C0">
            <w:pPr>
              <w:spacing w:before="80" w:after="60"/>
              <w:rPr>
                <w:rFonts w:ascii="Arial" w:hAnsi="Arial" w:cs="Arial"/>
                <w:color w:val="000000"/>
                <w:sz w:val="16"/>
                <w:szCs w:val="16"/>
              </w:rPr>
            </w:pPr>
          </w:p>
        </w:tc>
        <w:tc>
          <w:tcPr>
            <w:tcW w:w="284" w:type="dxa"/>
          </w:tcPr>
          <w:p w14:paraId="69A6AB2E" w14:textId="2DD1FB10" w:rsidR="00B678CD" w:rsidRPr="00003F99" w:rsidRDefault="00B678CD" w:rsidP="009343C0">
            <w:pPr>
              <w:spacing w:before="80" w:after="60"/>
              <w:rPr>
                <w:rFonts w:ascii="Arial" w:hAnsi="Arial" w:cs="Arial"/>
                <w:color w:val="000000"/>
                <w:sz w:val="16"/>
                <w:szCs w:val="16"/>
              </w:rPr>
            </w:pPr>
          </w:p>
        </w:tc>
        <w:tc>
          <w:tcPr>
            <w:tcW w:w="596" w:type="dxa"/>
          </w:tcPr>
          <w:p w14:paraId="3A01E39F" w14:textId="6B996595" w:rsidR="00B678CD" w:rsidRPr="00003F99" w:rsidRDefault="00B678CD" w:rsidP="009343C0">
            <w:pPr>
              <w:spacing w:before="80" w:after="60"/>
              <w:rPr>
                <w:rFonts w:ascii="Arial" w:hAnsi="Arial" w:cs="Arial"/>
                <w:color w:val="000000"/>
                <w:sz w:val="16"/>
                <w:szCs w:val="16"/>
              </w:rPr>
            </w:pPr>
          </w:p>
        </w:tc>
        <w:tc>
          <w:tcPr>
            <w:tcW w:w="850" w:type="dxa"/>
          </w:tcPr>
          <w:p w14:paraId="7586116B" w14:textId="76DAFDFC" w:rsidR="00B678CD" w:rsidRPr="00003F99" w:rsidRDefault="00B678CD" w:rsidP="009343C0">
            <w:pPr>
              <w:spacing w:before="80" w:after="60"/>
              <w:rPr>
                <w:rFonts w:ascii="Arial" w:hAnsi="Arial" w:cs="Arial"/>
                <w:color w:val="000000"/>
                <w:sz w:val="16"/>
                <w:szCs w:val="16"/>
              </w:rPr>
            </w:pPr>
          </w:p>
        </w:tc>
      </w:tr>
      <w:tr w:rsidR="00B678CD" w:rsidRPr="00D95CFE" w14:paraId="31C19624" w14:textId="5E4D0A4A" w:rsidTr="00B678CD">
        <w:trPr>
          <w:trHeight w:val="457"/>
        </w:trPr>
        <w:tc>
          <w:tcPr>
            <w:tcW w:w="1951" w:type="dxa"/>
            <w:shd w:val="clear" w:color="auto" w:fill="F2F2F2"/>
          </w:tcPr>
          <w:p w14:paraId="2FA917EE" w14:textId="50C05426" w:rsidR="00B678CD" w:rsidRPr="00000179" w:rsidRDefault="00B678CD" w:rsidP="009343C0">
            <w:pPr>
              <w:spacing w:before="80" w:after="60"/>
              <w:ind w:right="-57"/>
              <w:rPr>
                <w:rFonts w:ascii="Arial" w:hAnsi="Arial" w:cs="Arial"/>
                <w:bCs/>
                <w:color w:val="000000"/>
                <w:sz w:val="16"/>
                <w:szCs w:val="16"/>
              </w:rPr>
            </w:pPr>
            <w:r w:rsidRPr="00000179">
              <w:rPr>
                <w:rFonts w:ascii="Arial" w:hAnsi="Arial" w:cs="Arial"/>
                <w:bCs/>
                <w:color w:val="000000"/>
                <w:sz w:val="16"/>
                <w:szCs w:val="16"/>
              </w:rPr>
              <w:t xml:space="preserve">     kogukonnas elamise teenus</w:t>
            </w:r>
          </w:p>
        </w:tc>
        <w:tc>
          <w:tcPr>
            <w:tcW w:w="425" w:type="dxa"/>
            <w:shd w:val="clear" w:color="auto" w:fill="F2F2F2"/>
            <w:vAlign w:val="center"/>
          </w:tcPr>
          <w:p w14:paraId="0507CE72" w14:textId="6DCA28D5" w:rsidR="00B678CD" w:rsidRPr="00003F99"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08</w:t>
            </w:r>
          </w:p>
        </w:tc>
        <w:tc>
          <w:tcPr>
            <w:tcW w:w="709" w:type="dxa"/>
          </w:tcPr>
          <w:p w14:paraId="17879BBF" w14:textId="7F8D68B7" w:rsidR="00B678CD" w:rsidRPr="00003F99" w:rsidRDefault="00B678CD" w:rsidP="009343C0">
            <w:pPr>
              <w:spacing w:before="80" w:after="60"/>
              <w:jc w:val="center"/>
              <w:rPr>
                <w:rFonts w:ascii="Arial" w:hAnsi="Arial" w:cs="Arial"/>
                <w:color w:val="000000"/>
                <w:sz w:val="16"/>
                <w:szCs w:val="16"/>
              </w:rPr>
            </w:pPr>
          </w:p>
        </w:tc>
        <w:tc>
          <w:tcPr>
            <w:tcW w:w="283" w:type="dxa"/>
          </w:tcPr>
          <w:p w14:paraId="582D427B" w14:textId="19881389" w:rsidR="00B678CD" w:rsidRPr="00003F99" w:rsidRDefault="00B678CD" w:rsidP="009343C0">
            <w:pPr>
              <w:spacing w:before="80" w:after="60"/>
              <w:rPr>
                <w:rFonts w:ascii="Arial" w:hAnsi="Arial" w:cs="Arial"/>
                <w:color w:val="000000"/>
                <w:sz w:val="16"/>
                <w:szCs w:val="16"/>
              </w:rPr>
            </w:pPr>
          </w:p>
        </w:tc>
        <w:tc>
          <w:tcPr>
            <w:tcW w:w="284" w:type="dxa"/>
          </w:tcPr>
          <w:p w14:paraId="5B5C4D89" w14:textId="14622BD7" w:rsidR="00B678CD" w:rsidRPr="00003F99" w:rsidRDefault="00B678CD" w:rsidP="009343C0">
            <w:pPr>
              <w:spacing w:before="80" w:after="60"/>
              <w:rPr>
                <w:rFonts w:ascii="Arial" w:hAnsi="Arial" w:cs="Arial"/>
                <w:color w:val="000000"/>
                <w:sz w:val="16"/>
                <w:szCs w:val="16"/>
              </w:rPr>
            </w:pPr>
          </w:p>
        </w:tc>
        <w:tc>
          <w:tcPr>
            <w:tcW w:w="283" w:type="dxa"/>
          </w:tcPr>
          <w:p w14:paraId="7F176D56" w14:textId="15388C02" w:rsidR="00B678CD" w:rsidRPr="00003F99" w:rsidRDefault="00B678CD" w:rsidP="009343C0">
            <w:pPr>
              <w:spacing w:before="80" w:after="60"/>
              <w:rPr>
                <w:rFonts w:ascii="Arial" w:hAnsi="Arial" w:cs="Arial"/>
                <w:color w:val="000000"/>
                <w:sz w:val="16"/>
                <w:szCs w:val="16"/>
              </w:rPr>
            </w:pPr>
          </w:p>
        </w:tc>
        <w:tc>
          <w:tcPr>
            <w:tcW w:w="284" w:type="dxa"/>
          </w:tcPr>
          <w:p w14:paraId="40CA8403" w14:textId="355FE558" w:rsidR="00B678CD" w:rsidRPr="00003F99" w:rsidRDefault="00B678CD" w:rsidP="009343C0">
            <w:pPr>
              <w:spacing w:before="80" w:after="60"/>
              <w:rPr>
                <w:rFonts w:ascii="Arial" w:hAnsi="Arial" w:cs="Arial"/>
                <w:color w:val="000000"/>
                <w:sz w:val="16"/>
                <w:szCs w:val="16"/>
              </w:rPr>
            </w:pPr>
          </w:p>
        </w:tc>
        <w:tc>
          <w:tcPr>
            <w:tcW w:w="283" w:type="dxa"/>
          </w:tcPr>
          <w:p w14:paraId="34374606" w14:textId="3AEE38C9" w:rsidR="00B678CD" w:rsidRPr="00003F99" w:rsidRDefault="00B678CD" w:rsidP="009343C0">
            <w:pPr>
              <w:rPr>
                <w:rFonts w:ascii="Arial" w:hAnsi="Arial" w:cs="Arial"/>
                <w:color w:val="000000"/>
                <w:sz w:val="16"/>
                <w:szCs w:val="16"/>
              </w:rPr>
            </w:pPr>
          </w:p>
        </w:tc>
        <w:tc>
          <w:tcPr>
            <w:tcW w:w="284" w:type="dxa"/>
          </w:tcPr>
          <w:p w14:paraId="47863357" w14:textId="60054C5C" w:rsidR="00B678CD" w:rsidRPr="00003F99" w:rsidRDefault="00B678CD" w:rsidP="009343C0">
            <w:pPr>
              <w:rPr>
                <w:rFonts w:ascii="Arial" w:hAnsi="Arial" w:cs="Arial"/>
                <w:color w:val="000000"/>
                <w:sz w:val="16"/>
                <w:szCs w:val="16"/>
              </w:rPr>
            </w:pPr>
          </w:p>
        </w:tc>
        <w:tc>
          <w:tcPr>
            <w:tcW w:w="283" w:type="dxa"/>
          </w:tcPr>
          <w:p w14:paraId="026C5E4F" w14:textId="464F615A" w:rsidR="00B678CD" w:rsidRPr="00003F99" w:rsidRDefault="00B678CD" w:rsidP="009343C0">
            <w:pPr>
              <w:spacing w:before="80" w:after="60"/>
              <w:rPr>
                <w:rFonts w:ascii="Arial" w:hAnsi="Arial" w:cs="Arial"/>
                <w:color w:val="000000"/>
                <w:sz w:val="16"/>
                <w:szCs w:val="16"/>
              </w:rPr>
            </w:pPr>
          </w:p>
        </w:tc>
        <w:tc>
          <w:tcPr>
            <w:tcW w:w="284" w:type="dxa"/>
          </w:tcPr>
          <w:p w14:paraId="126ABE0A" w14:textId="6E56A42A" w:rsidR="00B678CD" w:rsidRPr="00003F99" w:rsidRDefault="00B678CD" w:rsidP="009343C0">
            <w:pPr>
              <w:spacing w:before="80" w:after="60"/>
              <w:rPr>
                <w:rFonts w:ascii="Arial" w:hAnsi="Arial" w:cs="Arial"/>
                <w:color w:val="000000"/>
                <w:sz w:val="16"/>
                <w:szCs w:val="16"/>
              </w:rPr>
            </w:pPr>
          </w:p>
        </w:tc>
        <w:tc>
          <w:tcPr>
            <w:tcW w:w="283" w:type="dxa"/>
          </w:tcPr>
          <w:p w14:paraId="24094819" w14:textId="0CE4E3BC" w:rsidR="00B678CD" w:rsidRPr="00003F99" w:rsidRDefault="00B678CD" w:rsidP="009343C0">
            <w:pPr>
              <w:spacing w:before="80" w:after="60"/>
              <w:rPr>
                <w:rFonts w:ascii="Arial" w:hAnsi="Arial" w:cs="Arial"/>
                <w:color w:val="000000"/>
                <w:sz w:val="16"/>
                <w:szCs w:val="16"/>
              </w:rPr>
            </w:pPr>
          </w:p>
        </w:tc>
        <w:tc>
          <w:tcPr>
            <w:tcW w:w="284" w:type="dxa"/>
          </w:tcPr>
          <w:p w14:paraId="131FB5FC" w14:textId="44015C2B" w:rsidR="00B678CD" w:rsidRPr="00003F99" w:rsidRDefault="00B678CD" w:rsidP="009343C0">
            <w:pPr>
              <w:spacing w:before="80" w:after="60"/>
              <w:rPr>
                <w:rFonts w:ascii="Arial" w:hAnsi="Arial" w:cs="Arial"/>
                <w:color w:val="000000"/>
                <w:sz w:val="16"/>
                <w:szCs w:val="16"/>
              </w:rPr>
            </w:pPr>
          </w:p>
        </w:tc>
        <w:tc>
          <w:tcPr>
            <w:tcW w:w="283" w:type="dxa"/>
          </w:tcPr>
          <w:p w14:paraId="4295424A" w14:textId="0339B24B" w:rsidR="00B678CD" w:rsidRPr="00003F99" w:rsidRDefault="00B678CD" w:rsidP="009343C0">
            <w:pPr>
              <w:spacing w:before="80" w:after="60"/>
              <w:rPr>
                <w:rFonts w:ascii="Arial" w:hAnsi="Arial" w:cs="Arial"/>
                <w:color w:val="000000"/>
                <w:sz w:val="16"/>
                <w:szCs w:val="16"/>
              </w:rPr>
            </w:pPr>
          </w:p>
        </w:tc>
        <w:tc>
          <w:tcPr>
            <w:tcW w:w="284" w:type="dxa"/>
          </w:tcPr>
          <w:p w14:paraId="731CDE22" w14:textId="5779A476" w:rsidR="00B678CD" w:rsidRPr="00003F99" w:rsidRDefault="00B678CD" w:rsidP="009343C0">
            <w:pPr>
              <w:spacing w:before="80" w:after="60"/>
              <w:rPr>
                <w:rFonts w:ascii="Arial" w:hAnsi="Arial" w:cs="Arial"/>
                <w:color w:val="000000"/>
                <w:sz w:val="16"/>
                <w:szCs w:val="16"/>
              </w:rPr>
            </w:pPr>
          </w:p>
        </w:tc>
        <w:tc>
          <w:tcPr>
            <w:tcW w:w="283" w:type="dxa"/>
          </w:tcPr>
          <w:p w14:paraId="3582A29B" w14:textId="70A72C11" w:rsidR="00B678CD" w:rsidRPr="00003F99" w:rsidRDefault="00B678CD" w:rsidP="009343C0">
            <w:pPr>
              <w:spacing w:before="80" w:after="60"/>
              <w:rPr>
                <w:rFonts w:ascii="Arial" w:hAnsi="Arial" w:cs="Arial"/>
                <w:color w:val="000000"/>
                <w:sz w:val="16"/>
                <w:szCs w:val="16"/>
              </w:rPr>
            </w:pPr>
          </w:p>
        </w:tc>
        <w:tc>
          <w:tcPr>
            <w:tcW w:w="284" w:type="dxa"/>
          </w:tcPr>
          <w:p w14:paraId="6FA4EFA5" w14:textId="585279EA" w:rsidR="00B678CD" w:rsidRPr="00003F99" w:rsidRDefault="00B678CD" w:rsidP="009343C0">
            <w:pPr>
              <w:spacing w:before="80" w:after="60"/>
              <w:rPr>
                <w:rFonts w:ascii="Arial" w:hAnsi="Arial" w:cs="Arial"/>
                <w:color w:val="000000"/>
                <w:sz w:val="16"/>
                <w:szCs w:val="16"/>
              </w:rPr>
            </w:pPr>
          </w:p>
        </w:tc>
        <w:tc>
          <w:tcPr>
            <w:tcW w:w="596" w:type="dxa"/>
          </w:tcPr>
          <w:p w14:paraId="258A76E4" w14:textId="6F1BFC04" w:rsidR="00B678CD" w:rsidRPr="00003F99" w:rsidRDefault="00B678CD" w:rsidP="009343C0">
            <w:pPr>
              <w:spacing w:before="80" w:after="60"/>
              <w:rPr>
                <w:rFonts w:ascii="Arial" w:hAnsi="Arial" w:cs="Arial"/>
                <w:color w:val="000000"/>
                <w:sz w:val="16"/>
                <w:szCs w:val="16"/>
              </w:rPr>
            </w:pPr>
          </w:p>
        </w:tc>
        <w:tc>
          <w:tcPr>
            <w:tcW w:w="850" w:type="dxa"/>
          </w:tcPr>
          <w:p w14:paraId="4BFFDCAC" w14:textId="1FA028E1" w:rsidR="00B678CD" w:rsidRPr="00003F99" w:rsidRDefault="00B678CD" w:rsidP="009343C0">
            <w:pPr>
              <w:spacing w:before="80" w:after="60"/>
              <w:rPr>
                <w:rFonts w:ascii="Arial" w:hAnsi="Arial" w:cs="Arial"/>
                <w:color w:val="000000"/>
                <w:sz w:val="16"/>
                <w:szCs w:val="16"/>
              </w:rPr>
            </w:pPr>
          </w:p>
        </w:tc>
      </w:tr>
      <w:tr w:rsidR="00B678CD" w:rsidRPr="00D95CFE" w14:paraId="60A213AC" w14:textId="1B0296BD" w:rsidTr="00B678CD">
        <w:trPr>
          <w:trHeight w:val="457"/>
        </w:trPr>
        <w:tc>
          <w:tcPr>
            <w:tcW w:w="1951" w:type="dxa"/>
            <w:shd w:val="clear" w:color="auto" w:fill="F2F2F2"/>
          </w:tcPr>
          <w:p w14:paraId="6AA9ACE1" w14:textId="658F8461" w:rsidR="00B678CD" w:rsidRPr="00000179" w:rsidRDefault="00B678CD" w:rsidP="009343C0">
            <w:pPr>
              <w:spacing w:before="80" w:after="60"/>
              <w:ind w:right="-57"/>
              <w:rPr>
                <w:rFonts w:ascii="Arial" w:hAnsi="Arial" w:cs="Arial"/>
                <w:bCs/>
                <w:color w:val="000000"/>
                <w:sz w:val="16"/>
                <w:szCs w:val="16"/>
              </w:rPr>
            </w:pPr>
            <w:r w:rsidRPr="00000179">
              <w:rPr>
                <w:rFonts w:ascii="Arial" w:hAnsi="Arial" w:cs="Arial"/>
                <w:bCs/>
                <w:color w:val="000000"/>
                <w:sz w:val="16"/>
                <w:szCs w:val="16"/>
              </w:rPr>
              <w:t xml:space="preserve">     töötamise toetamise teenus</w:t>
            </w:r>
          </w:p>
        </w:tc>
        <w:tc>
          <w:tcPr>
            <w:tcW w:w="425" w:type="dxa"/>
            <w:shd w:val="clear" w:color="auto" w:fill="F2F2F2"/>
            <w:vAlign w:val="center"/>
          </w:tcPr>
          <w:p w14:paraId="0A5A30B9" w14:textId="0EA0021C" w:rsidR="00B678CD" w:rsidRPr="00003F99"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09</w:t>
            </w:r>
          </w:p>
        </w:tc>
        <w:tc>
          <w:tcPr>
            <w:tcW w:w="709" w:type="dxa"/>
          </w:tcPr>
          <w:p w14:paraId="410BDBC9" w14:textId="2B7DA831" w:rsidR="00B678CD" w:rsidRPr="00003F99" w:rsidRDefault="00B678CD" w:rsidP="009343C0">
            <w:pPr>
              <w:spacing w:before="80" w:after="60"/>
              <w:jc w:val="center"/>
              <w:rPr>
                <w:rFonts w:ascii="Arial" w:hAnsi="Arial" w:cs="Arial"/>
                <w:color w:val="000000"/>
                <w:sz w:val="16"/>
                <w:szCs w:val="16"/>
              </w:rPr>
            </w:pPr>
          </w:p>
        </w:tc>
        <w:tc>
          <w:tcPr>
            <w:tcW w:w="283" w:type="dxa"/>
          </w:tcPr>
          <w:p w14:paraId="10560E97" w14:textId="30899BBF" w:rsidR="00B678CD" w:rsidRPr="00003F99" w:rsidRDefault="00B678CD" w:rsidP="009343C0">
            <w:pPr>
              <w:spacing w:before="80" w:after="60"/>
              <w:rPr>
                <w:rFonts w:ascii="Arial" w:hAnsi="Arial" w:cs="Arial"/>
                <w:color w:val="000000"/>
                <w:sz w:val="16"/>
                <w:szCs w:val="16"/>
              </w:rPr>
            </w:pPr>
          </w:p>
        </w:tc>
        <w:tc>
          <w:tcPr>
            <w:tcW w:w="284" w:type="dxa"/>
          </w:tcPr>
          <w:p w14:paraId="507A80A9" w14:textId="2A28C0F6" w:rsidR="00B678CD" w:rsidRPr="00003F99" w:rsidRDefault="00B678CD" w:rsidP="009343C0">
            <w:pPr>
              <w:spacing w:before="80" w:after="60"/>
              <w:rPr>
                <w:rFonts w:ascii="Arial" w:hAnsi="Arial" w:cs="Arial"/>
                <w:color w:val="000000"/>
                <w:sz w:val="16"/>
                <w:szCs w:val="16"/>
              </w:rPr>
            </w:pPr>
          </w:p>
        </w:tc>
        <w:tc>
          <w:tcPr>
            <w:tcW w:w="283" w:type="dxa"/>
          </w:tcPr>
          <w:p w14:paraId="06A6AA04" w14:textId="787F5749" w:rsidR="00B678CD" w:rsidRPr="00003F99" w:rsidRDefault="00B678CD" w:rsidP="009343C0">
            <w:pPr>
              <w:spacing w:before="80" w:after="60"/>
              <w:rPr>
                <w:rFonts w:ascii="Arial" w:hAnsi="Arial" w:cs="Arial"/>
                <w:color w:val="000000"/>
                <w:sz w:val="16"/>
                <w:szCs w:val="16"/>
              </w:rPr>
            </w:pPr>
          </w:p>
        </w:tc>
        <w:tc>
          <w:tcPr>
            <w:tcW w:w="284" w:type="dxa"/>
          </w:tcPr>
          <w:p w14:paraId="42D50E08" w14:textId="48447505" w:rsidR="00B678CD" w:rsidRPr="00003F99" w:rsidRDefault="00B678CD" w:rsidP="009343C0">
            <w:pPr>
              <w:spacing w:before="80" w:after="60"/>
              <w:rPr>
                <w:rFonts w:ascii="Arial" w:hAnsi="Arial" w:cs="Arial"/>
                <w:color w:val="000000"/>
                <w:sz w:val="16"/>
                <w:szCs w:val="16"/>
              </w:rPr>
            </w:pPr>
          </w:p>
        </w:tc>
        <w:tc>
          <w:tcPr>
            <w:tcW w:w="283" w:type="dxa"/>
          </w:tcPr>
          <w:p w14:paraId="028813B0" w14:textId="054A1112" w:rsidR="00B678CD" w:rsidRPr="00003F99" w:rsidRDefault="00B678CD" w:rsidP="009343C0">
            <w:pPr>
              <w:rPr>
                <w:rFonts w:ascii="Arial" w:hAnsi="Arial" w:cs="Arial"/>
                <w:color w:val="000000"/>
                <w:sz w:val="16"/>
                <w:szCs w:val="16"/>
              </w:rPr>
            </w:pPr>
          </w:p>
        </w:tc>
        <w:tc>
          <w:tcPr>
            <w:tcW w:w="284" w:type="dxa"/>
          </w:tcPr>
          <w:p w14:paraId="3968050E" w14:textId="057D8143" w:rsidR="00B678CD" w:rsidRPr="00003F99" w:rsidRDefault="00B678CD" w:rsidP="009343C0">
            <w:pPr>
              <w:rPr>
                <w:rFonts w:ascii="Arial" w:hAnsi="Arial" w:cs="Arial"/>
                <w:color w:val="000000"/>
                <w:sz w:val="16"/>
                <w:szCs w:val="16"/>
              </w:rPr>
            </w:pPr>
          </w:p>
        </w:tc>
        <w:tc>
          <w:tcPr>
            <w:tcW w:w="283" w:type="dxa"/>
          </w:tcPr>
          <w:p w14:paraId="6696B3D1" w14:textId="3AD490C7" w:rsidR="00B678CD" w:rsidRPr="00003F99" w:rsidRDefault="00B678CD" w:rsidP="009343C0">
            <w:pPr>
              <w:spacing w:before="80" w:after="60"/>
              <w:rPr>
                <w:rFonts w:ascii="Arial" w:hAnsi="Arial" w:cs="Arial"/>
                <w:color w:val="000000"/>
                <w:sz w:val="16"/>
                <w:szCs w:val="16"/>
              </w:rPr>
            </w:pPr>
          </w:p>
        </w:tc>
        <w:tc>
          <w:tcPr>
            <w:tcW w:w="284" w:type="dxa"/>
          </w:tcPr>
          <w:p w14:paraId="3E7D3F94" w14:textId="07C2E6EE" w:rsidR="00B678CD" w:rsidRPr="00003F99" w:rsidRDefault="00B678CD" w:rsidP="009343C0">
            <w:pPr>
              <w:spacing w:before="80" w:after="60"/>
              <w:rPr>
                <w:rFonts w:ascii="Arial" w:hAnsi="Arial" w:cs="Arial"/>
                <w:color w:val="000000"/>
                <w:sz w:val="16"/>
                <w:szCs w:val="16"/>
              </w:rPr>
            </w:pPr>
          </w:p>
        </w:tc>
        <w:tc>
          <w:tcPr>
            <w:tcW w:w="283" w:type="dxa"/>
          </w:tcPr>
          <w:p w14:paraId="65FCE4C2" w14:textId="5B21FA9F" w:rsidR="00B678CD" w:rsidRPr="00003F99" w:rsidRDefault="00B678CD" w:rsidP="009343C0">
            <w:pPr>
              <w:spacing w:before="80" w:after="60"/>
              <w:rPr>
                <w:rFonts w:ascii="Arial" w:hAnsi="Arial" w:cs="Arial"/>
                <w:color w:val="000000"/>
                <w:sz w:val="16"/>
                <w:szCs w:val="16"/>
              </w:rPr>
            </w:pPr>
          </w:p>
        </w:tc>
        <w:tc>
          <w:tcPr>
            <w:tcW w:w="284" w:type="dxa"/>
          </w:tcPr>
          <w:p w14:paraId="31E0D812" w14:textId="41988E83" w:rsidR="00B678CD" w:rsidRPr="00003F99" w:rsidRDefault="00B678CD" w:rsidP="009343C0">
            <w:pPr>
              <w:spacing w:before="80" w:after="60"/>
              <w:rPr>
                <w:rFonts w:ascii="Arial" w:hAnsi="Arial" w:cs="Arial"/>
                <w:color w:val="000000"/>
                <w:sz w:val="16"/>
                <w:szCs w:val="16"/>
              </w:rPr>
            </w:pPr>
          </w:p>
        </w:tc>
        <w:tc>
          <w:tcPr>
            <w:tcW w:w="283" w:type="dxa"/>
          </w:tcPr>
          <w:p w14:paraId="19CDEC1B" w14:textId="14A00EE2" w:rsidR="00B678CD" w:rsidRPr="00003F99" w:rsidRDefault="00B678CD" w:rsidP="009343C0">
            <w:pPr>
              <w:spacing w:before="80" w:after="60"/>
              <w:rPr>
                <w:rFonts w:ascii="Arial" w:hAnsi="Arial" w:cs="Arial"/>
                <w:color w:val="000000"/>
                <w:sz w:val="16"/>
                <w:szCs w:val="16"/>
              </w:rPr>
            </w:pPr>
          </w:p>
        </w:tc>
        <w:tc>
          <w:tcPr>
            <w:tcW w:w="284" w:type="dxa"/>
          </w:tcPr>
          <w:p w14:paraId="0BE778D1" w14:textId="5B67BF07" w:rsidR="00B678CD" w:rsidRPr="00003F99" w:rsidRDefault="00B678CD" w:rsidP="009343C0">
            <w:pPr>
              <w:spacing w:before="80" w:after="60"/>
              <w:rPr>
                <w:rFonts w:ascii="Arial" w:hAnsi="Arial" w:cs="Arial"/>
                <w:color w:val="000000"/>
                <w:sz w:val="16"/>
                <w:szCs w:val="16"/>
              </w:rPr>
            </w:pPr>
          </w:p>
        </w:tc>
        <w:tc>
          <w:tcPr>
            <w:tcW w:w="283" w:type="dxa"/>
          </w:tcPr>
          <w:p w14:paraId="4A129575" w14:textId="361861F6" w:rsidR="00B678CD" w:rsidRPr="00003F99" w:rsidRDefault="00B678CD" w:rsidP="009343C0">
            <w:pPr>
              <w:spacing w:before="80" w:after="60"/>
              <w:rPr>
                <w:rFonts w:ascii="Arial" w:hAnsi="Arial" w:cs="Arial"/>
                <w:color w:val="000000"/>
                <w:sz w:val="16"/>
                <w:szCs w:val="16"/>
              </w:rPr>
            </w:pPr>
          </w:p>
        </w:tc>
        <w:tc>
          <w:tcPr>
            <w:tcW w:w="284" w:type="dxa"/>
          </w:tcPr>
          <w:p w14:paraId="45FC97CC" w14:textId="6072DBDA" w:rsidR="00B678CD" w:rsidRPr="00003F99" w:rsidRDefault="00B678CD" w:rsidP="009343C0">
            <w:pPr>
              <w:spacing w:before="80" w:after="60"/>
              <w:rPr>
                <w:rFonts w:ascii="Arial" w:hAnsi="Arial" w:cs="Arial"/>
                <w:color w:val="000000"/>
                <w:sz w:val="16"/>
                <w:szCs w:val="16"/>
              </w:rPr>
            </w:pPr>
          </w:p>
        </w:tc>
        <w:tc>
          <w:tcPr>
            <w:tcW w:w="596" w:type="dxa"/>
          </w:tcPr>
          <w:p w14:paraId="06585557" w14:textId="316930F5" w:rsidR="00B678CD" w:rsidRPr="00003F99" w:rsidRDefault="00B678CD" w:rsidP="009343C0">
            <w:pPr>
              <w:spacing w:before="80" w:after="60"/>
              <w:rPr>
                <w:rFonts w:ascii="Arial" w:hAnsi="Arial" w:cs="Arial"/>
                <w:color w:val="000000"/>
                <w:sz w:val="16"/>
                <w:szCs w:val="16"/>
              </w:rPr>
            </w:pPr>
          </w:p>
        </w:tc>
        <w:tc>
          <w:tcPr>
            <w:tcW w:w="850" w:type="dxa"/>
          </w:tcPr>
          <w:p w14:paraId="05CE911F" w14:textId="2B87FD06" w:rsidR="00B678CD" w:rsidRPr="00003F99" w:rsidRDefault="00B678CD" w:rsidP="009343C0">
            <w:pPr>
              <w:spacing w:before="80" w:after="60"/>
              <w:rPr>
                <w:rFonts w:ascii="Arial" w:hAnsi="Arial" w:cs="Arial"/>
                <w:color w:val="000000"/>
                <w:sz w:val="16"/>
                <w:szCs w:val="16"/>
              </w:rPr>
            </w:pPr>
          </w:p>
        </w:tc>
      </w:tr>
      <w:tr w:rsidR="00B678CD" w:rsidRPr="00D95CFE" w14:paraId="204E42B7" w14:textId="03FB1063" w:rsidTr="00B678CD">
        <w:trPr>
          <w:trHeight w:val="457"/>
        </w:trPr>
        <w:tc>
          <w:tcPr>
            <w:tcW w:w="1951" w:type="dxa"/>
            <w:shd w:val="clear" w:color="auto" w:fill="F2F2F2"/>
          </w:tcPr>
          <w:p w14:paraId="44D99D47" w14:textId="743B740B" w:rsidR="00B678CD" w:rsidRPr="00003F99" w:rsidRDefault="00B678CD" w:rsidP="00C52ABF">
            <w:pPr>
              <w:spacing w:before="80" w:after="60"/>
              <w:ind w:right="-57"/>
              <w:rPr>
                <w:rFonts w:ascii="Arial" w:hAnsi="Arial" w:cs="Arial"/>
                <w:b/>
                <w:bCs/>
                <w:color w:val="000000"/>
                <w:sz w:val="16"/>
                <w:szCs w:val="16"/>
              </w:rPr>
            </w:pPr>
            <w:r>
              <w:rPr>
                <w:rFonts w:ascii="Arial" w:hAnsi="Arial" w:cs="Arial"/>
                <w:bCs/>
                <w:color w:val="000000"/>
                <w:sz w:val="16"/>
                <w:szCs w:val="16"/>
              </w:rPr>
              <w:t xml:space="preserve">     </w:t>
            </w:r>
            <w:r w:rsidRPr="00000179">
              <w:rPr>
                <w:rFonts w:ascii="Arial" w:hAnsi="Arial" w:cs="Arial"/>
                <w:bCs/>
                <w:color w:val="000000"/>
                <w:sz w:val="16"/>
                <w:szCs w:val="16"/>
              </w:rPr>
              <w:t>ööpäevaringne erihooldusteenus</w:t>
            </w:r>
            <w:r w:rsidRPr="00000179">
              <w:rPr>
                <w:rFonts w:ascii="Arial" w:hAnsi="Arial" w:cs="Arial"/>
                <w:b/>
                <w:bCs/>
                <w:color w:val="000000"/>
                <w:sz w:val="16"/>
                <w:szCs w:val="16"/>
              </w:rPr>
              <w:t xml:space="preserve"> (ei sisalda</w:t>
            </w:r>
            <w:r>
              <w:rPr>
                <w:rFonts w:ascii="Arial" w:hAnsi="Arial" w:cs="Arial"/>
                <w:b/>
                <w:bCs/>
                <w:color w:val="000000"/>
                <w:sz w:val="16"/>
                <w:szCs w:val="16"/>
              </w:rPr>
              <w:t xml:space="preserve"> ridu 11 kuni 13</w:t>
            </w:r>
            <w:r w:rsidRPr="00000179">
              <w:rPr>
                <w:rFonts w:ascii="Arial" w:hAnsi="Arial" w:cs="Arial"/>
                <w:b/>
                <w:bCs/>
                <w:color w:val="000000"/>
                <w:sz w:val="16"/>
                <w:szCs w:val="16"/>
              </w:rPr>
              <w:t>)</w:t>
            </w:r>
          </w:p>
        </w:tc>
        <w:tc>
          <w:tcPr>
            <w:tcW w:w="425" w:type="dxa"/>
            <w:shd w:val="clear" w:color="auto" w:fill="F2F2F2"/>
            <w:vAlign w:val="center"/>
          </w:tcPr>
          <w:p w14:paraId="6B7386EE" w14:textId="4E8821D8" w:rsidR="00B678CD" w:rsidRPr="00003F99"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10</w:t>
            </w:r>
          </w:p>
        </w:tc>
        <w:tc>
          <w:tcPr>
            <w:tcW w:w="709" w:type="dxa"/>
          </w:tcPr>
          <w:p w14:paraId="4A0C4601" w14:textId="578739E1" w:rsidR="00B678CD" w:rsidRPr="00003F99" w:rsidRDefault="00B678CD" w:rsidP="009343C0">
            <w:pPr>
              <w:spacing w:before="80" w:after="60"/>
              <w:jc w:val="center"/>
              <w:rPr>
                <w:rFonts w:ascii="Arial" w:hAnsi="Arial" w:cs="Arial"/>
                <w:color w:val="000000"/>
                <w:sz w:val="16"/>
                <w:szCs w:val="16"/>
              </w:rPr>
            </w:pPr>
          </w:p>
        </w:tc>
        <w:tc>
          <w:tcPr>
            <w:tcW w:w="283" w:type="dxa"/>
          </w:tcPr>
          <w:p w14:paraId="4D5A6D51" w14:textId="7910F63A" w:rsidR="00B678CD" w:rsidRPr="00003F99" w:rsidRDefault="00B678CD" w:rsidP="009343C0">
            <w:pPr>
              <w:spacing w:before="80" w:after="60"/>
              <w:rPr>
                <w:rFonts w:ascii="Arial" w:hAnsi="Arial" w:cs="Arial"/>
                <w:color w:val="000000"/>
                <w:sz w:val="16"/>
                <w:szCs w:val="16"/>
              </w:rPr>
            </w:pPr>
          </w:p>
        </w:tc>
        <w:tc>
          <w:tcPr>
            <w:tcW w:w="284" w:type="dxa"/>
          </w:tcPr>
          <w:p w14:paraId="21209837" w14:textId="1AC31AAA" w:rsidR="00B678CD" w:rsidRPr="00003F99" w:rsidRDefault="00B678CD" w:rsidP="009343C0">
            <w:pPr>
              <w:spacing w:before="80" w:after="60"/>
              <w:rPr>
                <w:rFonts w:ascii="Arial" w:hAnsi="Arial" w:cs="Arial"/>
                <w:color w:val="000000"/>
                <w:sz w:val="16"/>
                <w:szCs w:val="16"/>
              </w:rPr>
            </w:pPr>
          </w:p>
        </w:tc>
        <w:tc>
          <w:tcPr>
            <w:tcW w:w="283" w:type="dxa"/>
          </w:tcPr>
          <w:p w14:paraId="7A7C3D02" w14:textId="49E2AE85" w:rsidR="00B678CD" w:rsidRPr="00003F99" w:rsidRDefault="00B678CD" w:rsidP="009343C0">
            <w:pPr>
              <w:spacing w:before="80" w:after="60"/>
              <w:rPr>
                <w:rFonts w:ascii="Arial" w:hAnsi="Arial" w:cs="Arial"/>
                <w:color w:val="000000"/>
                <w:sz w:val="16"/>
                <w:szCs w:val="16"/>
              </w:rPr>
            </w:pPr>
          </w:p>
        </w:tc>
        <w:tc>
          <w:tcPr>
            <w:tcW w:w="284" w:type="dxa"/>
          </w:tcPr>
          <w:p w14:paraId="0B3D7D6D" w14:textId="184DF817" w:rsidR="00B678CD" w:rsidRPr="00003F99" w:rsidRDefault="00B678CD" w:rsidP="009343C0">
            <w:pPr>
              <w:spacing w:before="80" w:after="60"/>
              <w:rPr>
                <w:rFonts w:ascii="Arial" w:hAnsi="Arial" w:cs="Arial"/>
                <w:color w:val="000000"/>
                <w:sz w:val="16"/>
                <w:szCs w:val="16"/>
              </w:rPr>
            </w:pPr>
          </w:p>
        </w:tc>
        <w:tc>
          <w:tcPr>
            <w:tcW w:w="283" w:type="dxa"/>
          </w:tcPr>
          <w:p w14:paraId="51017046" w14:textId="023340AF" w:rsidR="00B678CD" w:rsidRPr="00003F99" w:rsidRDefault="00B678CD" w:rsidP="009343C0">
            <w:pPr>
              <w:rPr>
                <w:rFonts w:ascii="Arial" w:hAnsi="Arial" w:cs="Arial"/>
                <w:color w:val="000000"/>
                <w:sz w:val="16"/>
                <w:szCs w:val="16"/>
              </w:rPr>
            </w:pPr>
          </w:p>
        </w:tc>
        <w:tc>
          <w:tcPr>
            <w:tcW w:w="284" w:type="dxa"/>
          </w:tcPr>
          <w:p w14:paraId="3F3D17AE" w14:textId="03452124" w:rsidR="00B678CD" w:rsidRPr="00003F99" w:rsidRDefault="00B678CD" w:rsidP="009343C0">
            <w:pPr>
              <w:rPr>
                <w:rFonts w:ascii="Arial" w:hAnsi="Arial" w:cs="Arial"/>
                <w:color w:val="000000"/>
                <w:sz w:val="16"/>
                <w:szCs w:val="16"/>
              </w:rPr>
            </w:pPr>
          </w:p>
        </w:tc>
        <w:tc>
          <w:tcPr>
            <w:tcW w:w="283" w:type="dxa"/>
          </w:tcPr>
          <w:p w14:paraId="25C2376B" w14:textId="0E1511F7" w:rsidR="00B678CD" w:rsidRPr="00003F99" w:rsidRDefault="00B678CD" w:rsidP="009343C0">
            <w:pPr>
              <w:spacing w:before="80" w:after="60"/>
              <w:rPr>
                <w:rFonts w:ascii="Arial" w:hAnsi="Arial" w:cs="Arial"/>
                <w:color w:val="000000"/>
                <w:sz w:val="16"/>
                <w:szCs w:val="16"/>
              </w:rPr>
            </w:pPr>
          </w:p>
        </w:tc>
        <w:tc>
          <w:tcPr>
            <w:tcW w:w="284" w:type="dxa"/>
          </w:tcPr>
          <w:p w14:paraId="26D4C91B" w14:textId="595ED776" w:rsidR="00B678CD" w:rsidRPr="00003F99" w:rsidRDefault="00B678CD" w:rsidP="009343C0">
            <w:pPr>
              <w:spacing w:before="80" w:after="60"/>
              <w:rPr>
                <w:rFonts w:ascii="Arial" w:hAnsi="Arial" w:cs="Arial"/>
                <w:color w:val="000000"/>
                <w:sz w:val="16"/>
                <w:szCs w:val="16"/>
              </w:rPr>
            </w:pPr>
          </w:p>
        </w:tc>
        <w:tc>
          <w:tcPr>
            <w:tcW w:w="283" w:type="dxa"/>
          </w:tcPr>
          <w:p w14:paraId="4C33E45A" w14:textId="267CBEED" w:rsidR="00B678CD" w:rsidRPr="00003F99" w:rsidRDefault="00B678CD" w:rsidP="009343C0">
            <w:pPr>
              <w:spacing w:before="80" w:after="60"/>
              <w:rPr>
                <w:rFonts w:ascii="Arial" w:hAnsi="Arial" w:cs="Arial"/>
                <w:color w:val="000000"/>
                <w:sz w:val="16"/>
                <w:szCs w:val="16"/>
              </w:rPr>
            </w:pPr>
          </w:p>
        </w:tc>
        <w:tc>
          <w:tcPr>
            <w:tcW w:w="284" w:type="dxa"/>
          </w:tcPr>
          <w:p w14:paraId="7DCC3ED6" w14:textId="1AB5516F" w:rsidR="00B678CD" w:rsidRPr="00003F99" w:rsidRDefault="00B678CD" w:rsidP="009343C0">
            <w:pPr>
              <w:spacing w:before="80" w:after="60"/>
              <w:rPr>
                <w:rFonts w:ascii="Arial" w:hAnsi="Arial" w:cs="Arial"/>
                <w:color w:val="000000"/>
                <w:sz w:val="16"/>
                <w:szCs w:val="16"/>
              </w:rPr>
            </w:pPr>
          </w:p>
        </w:tc>
        <w:tc>
          <w:tcPr>
            <w:tcW w:w="283" w:type="dxa"/>
          </w:tcPr>
          <w:p w14:paraId="1F939865" w14:textId="3901BFCE" w:rsidR="00B678CD" w:rsidRPr="00003F99" w:rsidRDefault="00B678CD" w:rsidP="009343C0">
            <w:pPr>
              <w:spacing w:before="80" w:after="60"/>
              <w:rPr>
                <w:rFonts w:ascii="Arial" w:hAnsi="Arial" w:cs="Arial"/>
                <w:color w:val="000000"/>
                <w:sz w:val="16"/>
                <w:szCs w:val="16"/>
              </w:rPr>
            </w:pPr>
          </w:p>
        </w:tc>
        <w:tc>
          <w:tcPr>
            <w:tcW w:w="284" w:type="dxa"/>
          </w:tcPr>
          <w:p w14:paraId="7C4A2FE2" w14:textId="13280952" w:rsidR="00B678CD" w:rsidRPr="00003F99" w:rsidRDefault="00B678CD" w:rsidP="009343C0">
            <w:pPr>
              <w:spacing w:before="80" w:after="60"/>
              <w:rPr>
                <w:rFonts w:ascii="Arial" w:hAnsi="Arial" w:cs="Arial"/>
                <w:color w:val="000000"/>
                <w:sz w:val="16"/>
                <w:szCs w:val="16"/>
              </w:rPr>
            </w:pPr>
          </w:p>
        </w:tc>
        <w:tc>
          <w:tcPr>
            <w:tcW w:w="283" w:type="dxa"/>
          </w:tcPr>
          <w:p w14:paraId="451BDF19" w14:textId="01FA4D35" w:rsidR="00B678CD" w:rsidRPr="00003F99" w:rsidRDefault="00B678CD" w:rsidP="009343C0">
            <w:pPr>
              <w:spacing w:before="80" w:after="60"/>
              <w:rPr>
                <w:rFonts w:ascii="Arial" w:hAnsi="Arial" w:cs="Arial"/>
                <w:color w:val="000000"/>
                <w:sz w:val="16"/>
                <w:szCs w:val="16"/>
              </w:rPr>
            </w:pPr>
          </w:p>
        </w:tc>
        <w:tc>
          <w:tcPr>
            <w:tcW w:w="284" w:type="dxa"/>
          </w:tcPr>
          <w:p w14:paraId="594A8E6F" w14:textId="7A70A97D" w:rsidR="00B678CD" w:rsidRPr="00003F99" w:rsidRDefault="00B678CD" w:rsidP="009343C0">
            <w:pPr>
              <w:spacing w:before="80" w:after="60"/>
              <w:rPr>
                <w:rFonts w:ascii="Arial" w:hAnsi="Arial" w:cs="Arial"/>
                <w:color w:val="000000"/>
                <w:sz w:val="16"/>
                <w:szCs w:val="16"/>
              </w:rPr>
            </w:pPr>
          </w:p>
        </w:tc>
        <w:tc>
          <w:tcPr>
            <w:tcW w:w="596" w:type="dxa"/>
          </w:tcPr>
          <w:p w14:paraId="1C4715B0" w14:textId="4F232C4E" w:rsidR="00B678CD" w:rsidRPr="00003F99" w:rsidRDefault="00B678CD" w:rsidP="009343C0">
            <w:pPr>
              <w:spacing w:before="80" w:after="60"/>
              <w:rPr>
                <w:rFonts w:ascii="Arial" w:hAnsi="Arial" w:cs="Arial"/>
                <w:color w:val="000000"/>
                <w:sz w:val="16"/>
                <w:szCs w:val="16"/>
              </w:rPr>
            </w:pPr>
          </w:p>
        </w:tc>
        <w:tc>
          <w:tcPr>
            <w:tcW w:w="850" w:type="dxa"/>
          </w:tcPr>
          <w:p w14:paraId="6E17C0D9" w14:textId="13677B8A" w:rsidR="00B678CD" w:rsidRPr="00003F99" w:rsidRDefault="00B678CD" w:rsidP="009343C0">
            <w:pPr>
              <w:spacing w:before="80" w:after="60"/>
              <w:rPr>
                <w:rFonts w:ascii="Arial" w:hAnsi="Arial" w:cs="Arial"/>
                <w:color w:val="000000"/>
                <w:sz w:val="16"/>
                <w:szCs w:val="16"/>
              </w:rPr>
            </w:pPr>
          </w:p>
        </w:tc>
      </w:tr>
      <w:tr w:rsidR="00B678CD" w:rsidRPr="00D95CFE" w14:paraId="0C22FEAD" w14:textId="3E42EE57" w:rsidTr="00B678CD">
        <w:trPr>
          <w:trHeight w:val="457"/>
        </w:trPr>
        <w:tc>
          <w:tcPr>
            <w:tcW w:w="1951" w:type="dxa"/>
            <w:shd w:val="clear" w:color="auto" w:fill="F2F2F2"/>
          </w:tcPr>
          <w:p w14:paraId="75621FF3" w14:textId="79D4FC93" w:rsidR="00B678CD" w:rsidRPr="00000179" w:rsidRDefault="00B678CD" w:rsidP="009343C0">
            <w:pPr>
              <w:spacing w:before="80" w:after="60"/>
              <w:ind w:right="-57"/>
              <w:rPr>
                <w:rFonts w:ascii="Arial" w:hAnsi="Arial" w:cs="Arial"/>
                <w:bCs/>
                <w:color w:val="000000"/>
                <w:sz w:val="16"/>
                <w:szCs w:val="16"/>
              </w:rPr>
            </w:pPr>
            <w:r>
              <w:rPr>
                <w:rFonts w:ascii="Arial" w:hAnsi="Arial" w:cs="Arial"/>
                <w:b/>
                <w:bCs/>
                <w:color w:val="000000"/>
                <w:sz w:val="16"/>
                <w:szCs w:val="16"/>
              </w:rPr>
              <w:t xml:space="preserve">     </w:t>
            </w:r>
            <w:r w:rsidRPr="00000179">
              <w:rPr>
                <w:rFonts w:ascii="Arial" w:hAnsi="Arial" w:cs="Arial"/>
                <w:bCs/>
                <w:color w:val="000000"/>
                <w:sz w:val="16"/>
                <w:szCs w:val="16"/>
              </w:rPr>
              <w:t>ööpäevaringne erihooldusteenus ebastabiilse remissiooniga raske, sügav</w:t>
            </w:r>
            <w:r>
              <w:rPr>
                <w:rFonts w:ascii="Arial" w:hAnsi="Arial" w:cs="Arial"/>
                <w:bCs/>
                <w:color w:val="000000"/>
                <w:sz w:val="16"/>
                <w:szCs w:val="16"/>
              </w:rPr>
              <w:t>a</w:t>
            </w:r>
            <w:r w:rsidRPr="00000179">
              <w:rPr>
                <w:rFonts w:ascii="Arial" w:hAnsi="Arial" w:cs="Arial"/>
                <w:bCs/>
                <w:color w:val="000000"/>
                <w:sz w:val="16"/>
                <w:szCs w:val="16"/>
              </w:rPr>
              <w:t xml:space="preserve"> või püsiva kuluga psüühikahäirega isikule</w:t>
            </w:r>
          </w:p>
        </w:tc>
        <w:tc>
          <w:tcPr>
            <w:tcW w:w="425" w:type="dxa"/>
            <w:shd w:val="clear" w:color="auto" w:fill="F2F2F2"/>
            <w:vAlign w:val="center"/>
          </w:tcPr>
          <w:p w14:paraId="50709354" w14:textId="13C5F7B7" w:rsidR="00B678CD" w:rsidRPr="00003F99"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11</w:t>
            </w:r>
          </w:p>
        </w:tc>
        <w:tc>
          <w:tcPr>
            <w:tcW w:w="709" w:type="dxa"/>
          </w:tcPr>
          <w:p w14:paraId="09D0E6A5" w14:textId="2CBCDC75" w:rsidR="00B678CD" w:rsidRPr="00003F99" w:rsidRDefault="00B678CD" w:rsidP="009343C0">
            <w:pPr>
              <w:spacing w:before="80" w:after="60"/>
              <w:jc w:val="center"/>
              <w:rPr>
                <w:rFonts w:ascii="Arial" w:hAnsi="Arial" w:cs="Arial"/>
                <w:color w:val="000000"/>
                <w:sz w:val="16"/>
                <w:szCs w:val="16"/>
              </w:rPr>
            </w:pPr>
          </w:p>
        </w:tc>
        <w:tc>
          <w:tcPr>
            <w:tcW w:w="283" w:type="dxa"/>
          </w:tcPr>
          <w:p w14:paraId="0DCD3406" w14:textId="270E9E0D" w:rsidR="00B678CD" w:rsidRPr="00003F99" w:rsidRDefault="00B678CD" w:rsidP="009343C0">
            <w:pPr>
              <w:spacing w:before="80" w:after="60"/>
              <w:rPr>
                <w:rFonts w:ascii="Arial" w:hAnsi="Arial" w:cs="Arial"/>
                <w:color w:val="000000"/>
                <w:sz w:val="16"/>
                <w:szCs w:val="16"/>
              </w:rPr>
            </w:pPr>
          </w:p>
        </w:tc>
        <w:tc>
          <w:tcPr>
            <w:tcW w:w="284" w:type="dxa"/>
          </w:tcPr>
          <w:p w14:paraId="145171BF" w14:textId="76D22E70" w:rsidR="00B678CD" w:rsidRPr="00003F99" w:rsidRDefault="00B678CD" w:rsidP="009343C0">
            <w:pPr>
              <w:spacing w:before="80" w:after="60"/>
              <w:rPr>
                <w:rFonts w:ascii="Arial" w:hAnsi="Arial" w:cs="Arial"/>
                <w:color w:val="000000"/>
                <w:sz w:val="16"/>
                <w:szCs w:val="16"/>
              </w:rPr>
            </w:pPr>
          </w:p>
        </w:tc>
        <w:tc>
          <w:tcPr>
            <w:tcW w:w="283" w:type="dxa"/>
          </w:tcPr>
          <w:p w14:paraId="13855C45" w14:textId="784C7718" w:rsidR="00B678CD" w:rsidRPr="00003F99" w:rsidRDefault="00B678CD" w:rsidP="009343C0">
            <w:pPr>
              <w:spacing w:before="80" w:after="60"/>
              <w:rPr>
                <w:rFonts w:ascii="Arial" w:hAnsi="Arial" w:cs="Arial"/>
                <w:color w:val="000000"/>
                <w:sz w:val="16"/>
                <w:szCs w:val="16"/>
              </w:rPr>
            </w:pPr>
          </w:p>
        </w:tc>
        <w:tc>
          <w:tcPr>
            <w:tcW w:w="284" w:type="dxa"/>
          </w:tcPr>
          <w:p w14:paraId="7E317929" w14:textId="2881D007" w:rsidR="00B678CD" w:rsidRPr="00003F99" w:rsidRDefault="00B678CD" w:rsidP="009343C0">
            <w:pPr>
              <w:spacing w:before="80" w:after="60"/>
              <w:rPr>
                <w:rFonts w:ascii="Arial" w:hAnsi="Arial" w:cs="Arial"/>
                <w:color w:val="000000"/>
                <w:sz w:val="16"/>
                <w:szCs w:val="16"/>
              </w:rPr>
            </w:pPr>
          </w:p>
        </w:tc>
        <w:tc>
          <w:tcPr>
            <w:tcW w:w="283" w:type="dxa"/>
          </w:tcPr>
          <w:p w14:paraId="4B021FA4" w14:textId="17165D35" w:rsidR="00B678CD" w:rsidRPr="00003F99" w:rsidRDefault="00B678CD" w:rsidP="009343C0">
            <w:pPr>
              <w:rPr>
                <w:rFonts w:ascii="Arial" w:hAnsi="Arial" w:cs="Arial"/>
                <w:color w:val="000000"/>
                <w:sz w:val="16"/>
                <w:szCs w:val="16"/>
              </w:rPr>
            </w:pPr>
          </w:p>
        </w:tc>
        <w:tc>
          <w:tcPr>
            <w:tcW w:w="284" w:type="dxa"/>
          </w:tcPr>
          <w:p w14:paraId="2B84B943" w14:textId="50028ABA" w:rsidR="00B678CD" w:rsidRPr="00003F99" w:rsidRDefault="00B678CD" w:rsidP="009343C0">
            <w:pPr>
              <w:rPr>
                <w:rFonts w:ascii="Arial" w:hAnsi="Arial" w:cs="Arial"/>
                <w:color w:val="000000"/>
                <w:sz w:val="16"/>
                <w:szCs w:val="16"/>
              </w:rPr>
            </w:pPr>
          </w:p>
        </w:tc>
        <w:tc>
          <w:tcPr>
            <w:tcW w:w="283" w:type="dxa"/>
          </w:tcPr>
          <w:p w14:paraId="1DC3FB49" w14:textId="0C90DE8F" w:rsidR="00B678CD" w:rsidRPr="00003F99" w:rsidRDefault="00B678CD" w:rsidP="009343C0">
            <w:pPr>
              <w:spacing w:before="80" w:after="60"/>
              <w:rPr>
                <w:rFonts w:ascii="Arial" w:hAnsi="Arial" w:cs="Arial"/>
                <w:color w:val="000000"/>
                <w:sz w:val="16"/>
                <w:szCs w:val="16"/>
              </w:rPr>
            </w:pPr>
          </w:p>
        </w:tc>
        <w:tc>
          <w:tcPr>
            <w:tcW w:w="284" w:type="dxa"/>
          </w:tcPr>
          <w:p w14:paraId="028BDEFD" w14:textId="2CB6D763" w:rsidR="00B678CD" w:rsidRPr="00003F99" w:rsidRDefault="00B678CD" w:rsidP="009343C0">
            <w:pPr>
              <w:spacing w:before="80" w:after="60"/>
              <w:rPr>
                <w:rFonts w:ascii="Arial" w:hAnsi="Arial" w:cs="Arial"/>
                <w:color w:val="000000"/>
                <w:sz w:val="16"/>
                <w:szCs w:val="16"/>
              </w:rPr>
            </w:pPr>
          </w:p>
        </w:tc>
        <w:tc>
          <w:tcPr>
            <w:tcW w:w="283" w:type="dxa"/>
          </w:tcPr>
          <w:p w14:paraId="4AF63D9E" w14:textId="7D71B6B8" w:rsidR="00B678CD" w:rsidRPr="00003F99" w:rsidRDefault="00B678CD" w:rsidP="009343C0">
            <w:pPr>
              <w:spacing w:before="80" w:after="60"/>
              <w:rPr>
                <w:rFonts w:ascii="Arial" w:hAnsi="Arial" w:cs="Arial"/>
                <w:color w:val="000000"/>
                <w:sz w:val="16"/>
                <w:szCs w:val="16"/>
              </w:rPr>
            </w:pPr>
          </w:p>
        </w:tc>
        <w:tc>
          <w:tcPr>
            <w:tcW w:w="284" w:type="dxa"/>
          </w:tcPr>
          <w:p w14:paraId="63A6A898" w14:textId="0E7BB52C" w:rsidR="00B678CD" w:rsidRPr="00003F99" w:rsidRDefault="00B678CD" w:rsidP="009343C0">
            <w:pPr>
              <w:spacing w:before="80" w:after="60"/>
              <w:rPr>
                <w:rFonts w:ascii="Arial" w:hAnsi="Arial" w:cs="Arial"/>
                <w:color w:val="000000"/>
                <w:sz w:val="16"/>
                <w:szCs w:val="16"/>
              </w:rPr>
            </w:pPr>
          </w:p>
        </w:tc>
        <w:tc>
          <w:tcPr>
            <w:tcW w:w="283" w:type="dxa"/>
          </w:tcPr>
          <w:p w14:paraId="0B9ECA08" w14:textId="3AE20412" w:rsidR="00B678CD" w:rsidRPr="00003F99" w:rsidRDefault="00B678CD" w:rsidP="009343C0">
            <w:pPr>
              <w:spacing w:before="80" w:after="60"/>
              <w:rPr>
                <w:rFonts w:ascii="Arial" w:hAnsi="Arial" w:cs="Arial"/>
                <w:color w:val="000000"/>
                <w:sz w:val="16"/>
                <w:szCs w:val="16"/>
              </w:rPr>
            </w:pPr>
          </w:p>
        </w:tc>
        <w:tc>
          <w:tcPr>
            <w:tcW w:w="284" w:type="dxa"/>
          </w:tcPr>
          <w:p w14:paraId="65B93D37" w14:textId="0BC2EB07" w:rsidR="00B678CD" w:rsidRPr="00003F99" w:rsidRDefault="00B678CD" w:rsidP="009343C0">
            <w:pPr>
              <w:spacing w:before="80" w:after="60"/>
              <w:rPr>
                <w:rFonts w:ascii="Arial" w:hAnsi="Arial" w:cs="Arial"/>
                <w:color w:val="000000"/>
                <w:sz w:val="16"/>
                <w:szCs w:val="16"/>
              </w:rPr>
            </w:pPr>
          </w:p>
        </w:tc>
        <w:tc>
          <w:tcPr>
            <w:tcW w:w="283" w:type="dxa"/>
          </w:tcPr>
          <w:p w14:paraId="0E6E5C8C" w14:textId="4FBF1FC4" w:rsidR="00B678CD" w:rsidRPr="00003F99" w:rsidRDefault="00B678CD" w:rsidP="009343C0">
            <w:pPr>
              <w:spacing w:before="80" w:after="60"/>
              <w:rPr>
                <w:rFonts w:ascii="Arial" w:hAnsi="Arial" w:cs="Arial"/>
                <w:color w:val="000000"/>
                <w:sz w:val="16"/>
                <w:szCs w:val="16"/>
              </w:rPr>
            </w:pPr>
          </w:p>
        </w:tc>
        <w:tc>
          <w:tcPr>
            <w:tcW w:w="284" w:type="dxa"/>
          </w:tcPr>
          <w:p w14:paraId="3AE11A1C" w14:textId="72329331" w:rsidR="00B678CD" w:rsidRPr="00003F99" w:rsidRDefault="00B678CD" w:rsidP="009343C0">
            <w:pPr>
              <w:spacing w:before="80" w:after="60"/>
              <w:rPr>
                <w:rFonts w:ascii="Arial" w:hAnsi="Arial" w:cs="Arial"/>
                <w:color w:val="000000"/>
                <w:sz w:val="16"/>
                <w:szCs w:val="16"/>
              </w:rPr>
            </w:pPr>
          </w:p>
        </w:tc>
        <w:tc>
          <w:tcPr>
            <w:tcW w:w="596" w:type="dxa"/>
          </w:tcPr>
          <w:p w14:paraId="68B3874D" w14:textId="1945BBB5" w:rsidR="00B678CD" w:rsidRPr="00003F99" w:rsidRDefault="00B678CD" w:rsidP="009343C0">
            <w:pPr>
              <w:spacing w:before="80" w:after="60"/>
              <w:rPr>
                <w:rFonts w:ascii="Arial" w:hAnsi="Arial" w:cs="Arial"/>
                <w:color w:val="000000"/>
                <w:sz w:val="16"/>
                <w:szCs w:val="16"/>
              </w:rPr>
            </w:pPr>
          </w:p>
        </w:tc>
        <w:tc>
          <w:tcPr>
            <w:tcW w:w="850" w:type="dxa"/>
          </w:tcPr>
          <w:p w14:paraId="4A5A7ABA" w14:textId="233EE0CD" w:rsidR="00B678CD" w:rsidRPr="00003F99" w:rsidRDefault="00B678CD" w:rsidP="009343C0">
            <w:pPr>
              <w:spacing w:before="80" w:after="60"/>
              <w:rPr>
                <w:rFonts w:ascii="Arial" w:hAnsi="Arial" w:cs="Arial"/>
                <w:color w:val="000000"/>
                <w:sz w:val="16"/>
                <w:szCs w:val="16"/>
              </w:rPr>
            </w:pPr>
          </w:p>
        </w:tc>
      </w:tr>
      <w:tr w:rsidR="00B678CD" w:rsidRPr="00D95CFE" w14:paraId="3F551765" w14:textId="5E8078AB" w:rsidTr="00B678CD">
        <w:trPr>
          <w:trHeight w:val="457"/>
        </w:trPr>
        <w:tc>
          <w:tcPr>
            <w:tcW w:w="1951" w:type="dxa"/>
            <w:shd w:val="clear" w:color="auto" w:fill="F2F2F2"/>
          </w:tcPr>
          <w:p w14:paraId="3590E2CD" w14:textId="23EDDC6B" w:rsidR="00B678CD" w:rsidRPr="00000179" w:rsidRDefault="00B678CD" w:rsidP="009343C0">
            <w:pPr>
              <w:spacing w:before="80" w:after="60"/>
              <w:ind w:right="-57"/>
              <w:rPr>
                <w:rFonts w:ascii="Arial" w:hAnsi="Arial" w:cs="Arial"/>
                <w:bCs/>
                <w:color w:val="000000"/>
                <w:sz w:val="16"/>
                <w:szCs w:val="16"/>
              </w:rPr>
            </w:pPr>
            <w:r>
              <w:rPr>
                <w:rFonts w:ascii="Arial" w:hAnsi="Arial" w:cs="Arial"/>
                <w:b/>
                <w:bCs/>
                <w:color w:val="000000"/>
                <w:sz w:val="16"/>
                <w:szCs w:val="16"/>
              </w:rPr>
              <w:t xml:space="preserve">     </w:t>
            </w:r>
            <w:r w:rsidRPr="00000179">
              <w:rPr>
                <w:rFonts w:ascii="Arial" w:hAnsi="Arial" w:cs="Arial"/>
                <w:bCs/>
                <w:color w:val="000000"/>
                <w:sz w:val="16"/>
                <w:szCs w:val="16"/>
              </w:rPr>
              <w:t>ööpäevaringne erihooldusteenus sügava liitpuudega isikule</w:t>
            </w:r>
          </w:p>
        </w:tc>
        <w:tc>
          <w:tcPr>
            <w:tcW w:w="425" w:type="dxa"/>
            <w:shd w:val="clear" w:color="auto" w:fill="F2F2F2"/>
            <w:vAlign w:val="center"/>
          </w:tcPr>
          <w:p w14:paraId="1259B5E8" w14:textId="4D81E9F2" w:rsidR="00B678CD" w:rsidRPr="00003F99"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12</w:t>
            </w:r>
          </w:p>
        </w:tc>
        <w:tc>
          <w:tcPr>
            <w:tcW w:w="709" w:type="dxa"/>
          </w:tcPr>
          <w:p w14:paraId="16A43A2F" w14:textId="0BF8D0EB" w:rsidR="00B678CD" w:rsidRPr="00003F99" w:rsidRDefault="00B678CD" w:rsidP="009343C0">
            <w:pPr>
              <w:spacing w:before="80" w:after="60"/>
              <w:jc w:val="center"/>
              <w:rPr>
                <w:rFonts w:ascii="Arial" w:hAnsi="Arial" w:cs="Arial"/>
                <w:color w:val="000000"/>
                <w:sz w:val="16"/>
                <w:szCs w:val="16"/>
              </w:rPr>
            </w:pPr>
          </w:p>
        </w:tc>
        <w:tc>
          <w:tcPr>
            <w:tcW w:w="283" w:type="dxa"/>
          </w:tcPr>
          <w:p w14:paraId="2CA4331E" w14:textId="60E920BE" w:rsidR="00B678CD" w:rsidRPr="00003F99" w:rsidRDefault="00B678CD" w:rsidP="009343C0">
            <w:pPr>
              <w:spacing w:before="80" w:after="60"/>
              <w:rPr>
                <w:rFonts w:ascii="Arial" w:hAnsi="Arial" w:cs="Arial"/>
                <w:color w:val="000000"/>
                <w:sz w:val="16"/>
                <w:szCs w:val="16"/>
              </w:rPr>
            </w:pPr>
          </w:p>
        </w:tc>
        <w:tc>
          <w:tcPr>
            <w:tcW w:w="284" w:type="dxa"/>
          </w:tcPr>
          <w:p w14:paraId="3249DB3E" w14:textId="6A9A07B1" w:rsidR="00B678CD" w:rsidRPr="00003F99" w:rsidRDefault="00B678CD" w:rsidP="009343C0">
            <w:pPr>
              <w:spacing w:before="80" w:after="60"/>
              <w:rPr>
                <w:rFonts w:ascii="Arial" w:hAnsi="Arial" w:cs="Arial"/>
                <w:color w:val="000000"/>
                <w:sz w:val="16"/>
                <w:szCs w:val="16"/>
              </w:rPr>
            </w:pPr>
          </w:p>
        </w:tc>
        <w:tc>
          <w:tcPr>
            <w:tcW w:w="283" w:type="dxa"/>
          </w:tcPr>
          <w:p w14:paraId="566CAF17" w14:textId="3225F601" w:rsidR="00B678CD" w:rsidRPr="00003F99" w:rsidRDefault="00B678CD" w:rsidP="009343C0">
            <w:pPr>
              <w:spacing w:before="80" w:after="60"/>
              <w:rPr>
                <w:rFonts w:ascii="Arial" w:hAnsi="Arial" w:cs="Arial"/>
                <w:color w:val="000000"/>
                <w:sz w:val="16"/>
                <w:szCs w:val="16"/>
              </w:rPr>
            </w:pPr>
          </w:p>
        </w:tc>
        <w:tc>
          <w:tcPr>
            <w:tcW w:w="284" w:type="dxa"/>
          </w:tcPr>
          <w:p w14:paraId="2285EFD5" w14:textId="755B62FF" w:rsidR="00B678CD" w:rsidRPr="00003F99" w:rsidRDefault="00B678CD" w:rsidP="009343C0">
            <w:pPr>
              <w:spacing w:before="80" w:after="60"/>
              <w:rPr>
                <w:rFonts w:ascii="Arial" w:hAnsi="Arial" w:cs="Arial"/>
                <w:color w:val="000000"/>
                <w:sz w:val="16"/>
                <w:szCs w:val="16"/>
              </w:rPr>
            </w:pPr>
          </w:p>
        </w:tc>
        <w:tc>
          <w:tcPr>
            <w:tcW w:w="283" w:type="dxa"/>
          </w:tcPr>
          <w:p w14:paraId="074E7621" w14:textId="4DF1BA49" w:rsidR="00B678CD" w:rsidRPr="00003F99" w:rsidRDefault="00B678CD" w:rsidP="009343C0">
            <w:pPr>
              <w:rPr>
                <w:rFonts w:ascii="Arial" w:hAnsi="Arial" w:cs="Arial"/>
                <w:color w:val="000000"/>
                <w:sz w:val="16"/>
                <w:szCs w:val="16"/>
              </w:rPr>
            </w:pPr>
          </w:p>
        </w:tc>
        <w:tc>
          <w:tcPr>
            <w:tcW w:w="284" w:type="dxa"/>
          </w:tcPr>
          <w:p w14:paraId="681688DB" w14:textId="4D8460DB" w:rsidR="00B678CD" w:rsidRPr="00003F99" w:rsidRDefault="00B678CD" w:rsidP="009343C0">
            <w:pPr>
              <w:rPr>
                <w:rFonts w:ascii="Arial" w:hAnsi="Arial" w:cs="Arial"/>
                <w:color w:val="000000"/>
                <w:sz w:val="16"/>
                <w:szCs w:val="16"/>
              </w:rPr>
            </w:pPr>
          </w:p>
        </w:tc>
        <w:tc>
          <w:tcPr>
            <w:tcW w:w="283" w:type="dxa"/>
          </w:tcPr>
          <w:p w14:paraId="438D3497" w14:textId="6A847F55" w:rsidR="00B678CD" w:rsidRPr="00003F99" w:rsidRDefault="00B678CD" w:rsidP="009343C0">
            <w:pPr>
              <w:spacing w:before="80" w:after="60"/>
              <w:rPr>
                <w:rFonts w:ascii="Arial" w:hAnsi="Arial" w:cs="Arial"/>
                <w:color w:val="000000"/>
                <w:sz w:val="16"/>
                <w:szCs w:val="16"/>
              </w:rPr>
            </w:pPr>
          </w:p>
        </w:tc>
        <w:tc>
          <w:tcPr>
            <w:tcW w:w="284" w:type="dxa"/>
          </w:tcPr>
          <w:p w14:paraId="1B276870" w14:textId="7815CE8B" w:rsidR="00B678CD" w:rsidRPr="00003F99" w:rsidRDefault="00B678CD" w:rsidP="009343C0">
            <w:pPr>
              <w:spacing w:before="80" w:after="60"/>
              <w:rPr>
                <w:rFonts w:ascii="Arial" w:hAnsi="Arial" w:cs="Arial"/>
                <w:color w:val="000000"/>
                <w:sz w:val="16"/>
                <w:szCs w:val="16"/>
              </w:rPr>
            </w:pPr>
          </w:p>
        </w:tc>
        <w:tc>
          <w:tcPr>
            <w:tcW w:w="283" w:type="dxa"/>
          </w:tcPr>
          <w:p w14:paraId="51DE5386" w14:textId="77A1B58F" w:rsidR="00B678CD" w:rsidRPr="00003F99" w:rsidRDefault="00B678CD" w:rsidP="009343C0">
            <w:pPr>
              <w:spacing w:before="80" w:after="60"/>
              <w:rPr>
                <w:rFonts w:ascii="Arial" w:hAnsi="Arial" w:cs="Arial"/>
                <w:color w:val="000000"/>
                <w:sz w:val="16"/>
                <w:szCs w:val="16"/>
              </w:rPr>
            </w:pPr>
          </w:p>
        </w:tc>
        <w:tc>
          <w:tcPr>
            <w:tcW w:w="284" w:type="dxa"/>
          </w:tcPr>
          <w:p w14:paraId="5937166B" w14:textId="11BF33F3" w:rsidR="00B678CD" w:rsidRPr="00003F99" w:rsidRDefault="00B678CD" w:rsidP="009343C0">
            <w:pPr>
              <w:spacing w:before="80" w:after="60"/>
              <w:rPr>
                <w:rFonts w:ascii="Arial" w:hAnsi="Arial" w:cs="Arial"/>
                <w:color w:val="000000"/>
                <w:sz w:val="16"/>
                <w:szCs w:val="16"/>
              </w:rPr>
            </w:pPr>
          </w:p>
        </w:tc>
        <w:tc>
          <w:tcPr>
            <w:tcW w:w="283" w:type="dxa"/>
          </w:tcPr>
          <w:p w14:paraId="3163DF70" w14:textId="6F38B4A3" w:rsidR="00B678CD" w:rsidRPr="00003F99" w:rsidRDefault="00B678CD" w:rsidP="009343C0">
            <w:pPr>
              <w:spacing w:before="80" w:after="60"/>
              <w:rPr>
                <w:rFonts w:ascii="Arial" w:hAnsi="Arial" w:cs="Arial"/>
                <w:color w:val="000000"/>
                <w:sz w:val="16"/>
                <w:szCs w:val="16"/>
              </w:rPr>
            </w:pPr>
          </w:p>
        </w:tc>
        <w:tc>
          <w:tcPr>
            <w:tcW w:w="284" w:type="dxa"/>
          </w:tcPr>
          <w:p w14:paraId="5F7F99FC" w14:textId="6D76B65E" w:rsidR="00B678CD" w:rsidRPr="00003F99" w:rsidRDefault="00B678CD" w:rsidP="009343C0">
            <w:pPr>
              <w:spacing w:before="80" w:after="60"/>
              <w:rPr>
                <w:rFonts w:ascii="Arial" w:hAnsi="Arial" w:cs="Arial"/>
                <w:color w:val="000000"/>
                <w:sz w:val="16"/>
                <w:szCs w:val="16"/>
              </w:rPr>
            </w:pPr>
          </w:p>
        </w:tc>
        <w:tc>
          <w:tcPr>
            <w:tcW w:w="283" w:type="dxa"/>
          </w:tcPr>
          <w:p w14:paraId="3D4351A2" w14:textId="7E3F1660" w:rsidR="00B678CD" w:rsidRPr="00003F99" w:rsidRDefault="00B678CD" w:rsidP="009343C0">
            <w:pPr>
              <w:spacing w:before="80" w:after="60"/>
              <w:rPr>
                <w:rFonts w:ascii="Arial" w:hAnsi="Arial" w:cs="Arial"/>
                <w:color w:val="000000"/>
                <w:sz w:val="16"/>
                <w:szCs w:val="16"/>
              </w:rPr>
            </w:pPr>
          </w:p>
        </w:tc>
        <w:tc>
          <w:tcPr>
            <w:tcW w:w="284" w:type="dxa"/>
          </w:tcPr>
          <w:p w14:paraId="5A9F7BB5" w14:textId="554A662C" w:rsidR="00B678CD" w:rsidRPr="00003F99" w:rsidRDefault="00B678CD" w:rsidP="009343C0">
            <w:pPr>
              <w:spacing w:before="80" w:after="60"/>
              <w:rPr>
                <w:rFonts w:ascii="Arial" w:hAnsi="Arial" w:cs="Arial"/>
                <w:color w:val="000000"/>
                <w:sz w:val="16"/>
                <w:szCs w:val="16"/>
              </w:rPr>
            </w:pPr>
          </w:p>
        </w:tc>
        <w:tc>
          <w:tcPr>
            <w:tcW w:w="596" w:type="dxa"/>
          </w:tcPr>
          <w:p w14:paraId="3359B003" w14:textId="223E8538" w:rsidR="00B678CD" w:rsidRPr="00003F99" w:rsidRDefault="00B678CD" w:rsidP="009343C0">
            <w:pPr>
              <w:spacing w:before="80" w:after="60"/>
              <w:rPr>
                <w:rFonts w:ascii="Arial" w:hAnsi="Arial" w:cs="Arial"/>
                <w:color w:val="000000"/>
                <w:sz w:val="16"/>
                <w:szCs w:val="16"/>
              </w:rPr>
            </w:pPr>
          </w:p>
        </w:tc>
        <w:tc>
          <w:tcPr>
            <w:tcW w:w="850" w:type="dxa"/>
          </w:tcPr>
          <w:p w14:paraId="12C23417" w14:textId="53898A03" w:rsidR="00B678CD" w:rsidRPr="00003F99" w:rsidRDefault="00B678CD" w:rsidP="009343C0">
            <w:pPr>
              <w:spacing w:before="80" w:after="60"/>
              <w:rPr>
                <w:rFonts w:ascii="Arial" w:hAnsi="Arial" w:cs="Arial"/>
                <w:color w:val="000000"/>
                <w:sz w:val="16"/>
                <w:szCs w:val="16"/>
              </w:rPr>
            </w:pPr>
          </w:p>
        </w:tc>
      </w:tr>
      <w:tr w:rsidR="00B678CD" w:rsidRPr="00D95CFE" w14:paraId="1420B7A7" w14:textId="77777777" w:rsidTr="00B678CD">
        <w:trPr>
          <w:trHeight w:val="505"/>
        </w:trPr>
        <w:tc>
          <w:tcPr>
            <w:tcW w:w="1951" w:type="dxa"/>
            <w:shd w:val="clear" w:color="auto" w:fill="F2F2F2"/>
          </w:tcPr>
          <w:p w14:paraId="6FCE9054" w14:textId="510D6A22" w:rsidR="00B678CD" w:rsidRDefault="00B678CD" w:rsidP="009343C0">
            <w:pPr>
              <w:spacing w:before="80" w:after="60"/>
              <w:ind w:right="-57"/>
              <w:rPr>
                <w:rFonts w:ascii="Arial" w:hAnsi="Arial" w:cs="Arial"/>
                <w:color w:val="000000"/>
                <w:sz w:val="16"/>
                <w:szCs w:val="16"/>
              </w:rPr>
            </w:pPr>
            <w:r>
              <w:rPr>
                <w:rFonts w:ascii="Arial" w:hAnsi="Arial" w:cs="Arial"/>
                <w:color w:val="000000" w:themeColor="text1"/>
                <w:sz w:val="16"/>
                <w:szCs w:val="16"/>
              </w:rPr>
              <w:t xml:space="preserve">     ööpäevaringne erihooldusteenus a</w:t>
            </w:r>
            <w:r w:rsidRPr="001B5609">
              <w:rPr>
                <w:rFonts w:ascii="Arial" w:hAnsi="Arial" w:cs="Arial"/>
                <w:color w:val="000000" w:themeColor="text1"/>
                <w:sz w:val="16"/>
                <w:szCs w:val="16"/>
              </w:rPr>
              <w:t>utismispektriga raske või süg</w:t>
            </w:r>
            <w:r>
              <w:rPr>
                <w:rFonts w:ascii="Arial" w:hAnsi="Arial" w:cs="Arial"/>
                <w:color w:val="000000" w:themeColor="text1"/>
                <w:sz w:val="16"/>
                <w:szCs w:val="16"/>
              </w:rPr>
              <w:t>ava puudega täisealisele inimesele</w:t>
            </w:r>
          </w:p>
        </w:tc>
        <w:tc>
          <w:tcPr>
            <w:tcW w:w="425" w:type="dxa"/>
            <w:shd w:val="clear" w:color="auto" w:fill="F2F2F2"/>
            <w:vAlign w:val="center"/>
          </w:tcPr>
          <w:p w14:paraId="6283DA6E" w14:textId="778952A3" w:rsidR="00B678CD" w:rsidRDefault="00B678CD" w:rsidP="009343C0">
            <w:pPr>
              <w:spacing w:after="60"/>
              <w:ind w:left="-57" w:right="-57"/>
              <w:jc w:val="center"/>
              <w:rPr>
                <w:rFonts w:ascii="Arial" w:hAnsi="Arial" w:cs="Arial"/>
                <w:color w:val="000000"/>
                <w:sz w:val="16"/>
                <w:szCs w:val="16"/>
              </w:rPr>
            </w:pPr>
            <w:r>
              <w:rPr>
                <w:rFonts w:ascii="Arial" w:hAnsi="Arial" w:cs="Arial"/>
                <w:color w:val="000000"/>
                <w:sz w:val="16"/>
                <w:szCs w:val="16"/>
              </w:rPr>
              <w:t>13</w:t>
            </w:r>
          </w:p>
        </w:tc>
        <w:tc>
          <w:tcPr>
            <w:tcW w:w="709" w:type="dxa"/>
          </w:tcPr>
          <w:p w14:paraId="775F87CC" w14:textId="77777777" w:rsidR="00B678CD" w:rsidRPr="00003F99" w:rsidRDefault="00B678CD" w:rsidP="009343C0">
            <w:pPr>
              <w:spacing w:before="80" w:after="60"/>
              <w:jc w:val="center"/>
              <w:rPr>
                <w:rFonts w:ascii="Arial" w:hAnsi="Arial" w:cs="Arial"/>
                <w:color w:val="000000"/>
                <w:sz w:val="16"/>
                <w:szCs w:val="16"/>
              </w:rPr>
            </w:pPr>
          </w:p>
        </w:tc>
        <w:tc>
          <w:tcPr>
            <w:tcW w:w="283" w:type="dxa"/>
          </w:tcPr>
          <w:p w14:paraId="6A0B85FA" w14:textId="77777777" w:rsidR="00B678CD" w:rsidRPr="00003F99" w:rsidRDefault="00B678CD" w:rsidP="009343C0">
            <w:pPr>
              <w:spacing w:before="80" w:after="60"/>
              <w:rPr>
                <w:rFonts w:ascii="Arial" w:hAnsi="Arial" w:cs="Arial"/>
                <w:color w:val="000000"/>
                <w:sz w:val="16"/>
                <w:szCs w:val="16"/>
              </w:rPr>
            </w:pPr>
          </w:p>
        </w:tc>
        <w:tc>
          <w:tcPr>
            <w:tcW w:w="284" w:type="dxa"/>
          </w:tcPr>
          <w:p w14:paraId="571FCA58" w14:textId="77777777" w:rsidR="00B678CD" w:rsidRPr="00003F99" w:rsidRDefault="00B678CD" w:rsidP="009343C0">
            <w:pPr>
              <w:spacing w:before="80" w:after="60"/>
              <w:rPr>
                <w:rFonts w:ascii="Arial" w:hAnsi="Arial" w:cs="Arial"/>
                <w:color w:val="000000"/>
                <w:sz w:val="16"/>
                <w:szCs w:val="16"/>
              </w:rPr>
            </w:pPr>
          </w:p>
        </w:tc>
        <w:tc>
          <w:tcPr>
            <w:tcW w:w="283" w:type="dxa"/>
          </w:tcPr>
          <w:p w14:paraId="79A27BD7" w14:textId="77777777" w:rsidR="00B678CD" w:rsidRPr="00003F99" w:rsidRDefault="00B678CD" w:rsidP="009343C0">
            <w:pPr>
              <w:spacing w:before="80" w:after="60"/>
              <w:rPr>
                <w:rFonts w:ascii="Arial" w:hAnsi="Arial" w:cs="Arial"/>
                <w:color w:val="000000"/>
                <w:sz w:val="16"/>
                <w:szCs w:val="16"/>
              </w:rPr>
            </w:pPr>
          </w:p>
        </w:tc>
        <w:tc>
          <w:tcPr>
            <w:tcW w:w="284" w:type="dxa"/>
          </w:tcPr>
          <w:p w14:paraId="6975DA31" w14:textId="77777777" w:rsidR="00B678CD" w:rsidRPr="00003F99" w:rsidRDefault="00B678CD" w:rsidP="009343C0">
            <w:pPr>
              <w:spacing w:before="80" w:after="60"/>
              <w:rPr>
                <w:rFonts w:ascii="Arial" w:hAnsi="Arial" w:cs="Arial"/>
                <w:color w:val="000000"/>
                <w:sz w:val="16"/>
                <w:szCs w:val="16"/>
              </w:rPr>
            </w:pPr>
          </w:p>
        </w:tc>
        <w:tc>
          <w:tcPr>
            <w:tcW w:w="283" w:type="dxa"/>
          </w:tcPr>
          <w:p w14:paraId="69408A00" w14:textId="77777777" w:rsidR="00B678CD" w:rsidRPr="00003F99" w:rsidRDefault="00B678CD" w:rsidP="009343C0">
            <w:pPr>
              <w:rPr>
                <w:rFonts w:ascii="Arial" w:hAnsi="Arial" w:cs="Arial"/>
                <w:color w:val="000000"/>
                <w:sz w:val="16"/>
                <w:szCs w:val="16"/>
              </w:rPr>
            </w:pPr>
          </w:p>
        </w:tc>
        <w:tc>
          <w:tcPr>
            <w:tcW w:w="284" w:type="dxa"/>
          </w:tcPr>
          <w:p w14:paraId="6BFB1A08" w14:textId="77777777" w:rsidR="00B678CD" w:rsidRPr="00003F99" w:rsidRDefault="00B678CD" w:rsidP="009343C0">
            <w:pPr>
              <w:rPr>
                <w:rFonts w:ascii="Arial" w:hAnsi="Arial" w:cs="Arial"/>
                <w:color w:val="000000"/>
                <w:sz w:val="16"/>
                <w:szCs w:val="16"/>
              </w:rPr>
            </w:pPr>
          </w:p>
        </w:tc>
        <w:tc>
          <w:tcPr>
            <w:tcW w:w="283" w:type="dxa"/>
          </w:tcPr>
          <w:p w14:paraId="1B22A4A9" w14:textId="77777777" w:rsidR="00B678CD" w:rsidRPr="00003F99" w:rsidRDefault="00B678CD" w:rsidP="009343C0">
            <w:pPr>
              <w:spacing w:before="80" w:after="60"/>
              <w:rPr>
                <w:rFonts w:ascii="Arial" w:hAnsi="Arial" w:cs="Arial"/>
                <w:color w:val="000000"/>
                <w:sz w:val="16"/>
                <w:szCs w:val="16"/>
              </w:rPr>
            </w:pPr>
          </w:p>
        </w:tc>
        <w:tc>
          <w:tcPr>
            <w:tcW w:w="284" w:type="dxa"/>
          </w:tcPr>
          <w:p w14:paraId="1B13B5B2" w14:textId="77777777" w:rsidR="00B678CD" w:rsidRPr="00003F99" w:rsidRDefault="00B678CD" w:rsidP="009343C0">
            <w:pPr>
              <w:spacing w:before="80" w:after="60"/>
              <w:rPr>
                <w:rFonts w:ascii="Arial" w:hAnsi="Arial" w:cs="Arial"/>
                <w:color w:val="000000"/>
                <w:sz w:val="16"/>
                <w:szCs w:val="16"/>
              </w:rPr>
            </w:pPr>
          </w:p>
        </w:tc>
        <w:tc>
          <w:tcPr>
            <w:tcW w:w="283" w:type="dxa"/>
          </w:tcPr>
          <w:p w14:paraId="5E2E4062" w14:textId="77777777" w:rsidR="00B678CD" w:rsidRPr="00003F99" w:rsidRDefault="00B678CD" w:rsidP="009343C0">
            <w:pPr>
              <w:spacing w:before="80" w:after="60"/>
              <w:rPr>
                <w:rFonts w:ascii="Arial" w:hAnsi="Arial" w:cs="Arial"/>
                <w:color w:val="000000"/>
                <w:sz w:val="16"/>
                <w:szCs w:val="16"/>
              </w:rPr>
            </w:pPr>
          </w:p>
        </w:tc>
        <w:tc>
          <w:tcPr>
            <w:tcW w:w="284" w:type="dxa"/>
          </w:tcPr>
          <w:p w14:paraId="2F68DDD3" w14:textId="77777777" w:rsidR="00B678CD" w:rsidRPr="00003F99" w:rsidRDefault="00B678CD" w:rsidP="009343C0">
            <w:pPr>
              <w:spacing w:before="80" w:after="60"/>
              <w:rPr>
                <w:rFonts w:ascii="Arial" w:hAnsi="Arial" w:cs="Arial"/>
                <w:color w:val="000000"/>
                <w:sz w:val="16"/>
                <w:szCs w:val="16"/>
              </w:rPr>
            </w:pPr>
          </w:p>
        </w:tc>
        <w:tc>
          <w:tcPr>
            <w:tcW w:w="283" w:type="dxa"/>
          </w:tcPr>
          <w:p w14:paraId="6512A28B" w14:textId="77777777" w:rsidR="00B678CD" w:rsidRPr="00003F99" w:rsidRDefault="00B678CD" w:rsidP="009343C0">
            <w:pPr>
              <w:spacing w:before="80" w:after="60"/>
              <w:rPr>
                <w:rFonts w:ascii="Arial" w:hAnsi="Arial" w:cs="Arial"/>
                <w:color w:val="000000"/>
                <w:sz w:val="16"/>
                <w:szCs w:val="16"/>
              </w:rPr>
            </w:pPr>
          </w:p>
        </w:tc>
        <w:tc>
          <w:tcPr>
            <w:tcW w:w="284" w:type="dxa"/>
          </w:tcPr>
          <w:p w14:paraId="16F2A5DC" w14:textId="77777777" w:rsidR="00B678CD" w:rsidRPr="00003F99" w:rsidRDefault="00B678CD" w:rsidP="009343C0">
            <w:pPr>
              <w:spacing w:before="80" w:after="60"/>
              <w:rPr>
                <w:rFonts w:ascii="Arial" w:hAnsi="Arial" w:cs="Arial"/>
                <w:color w:val="000000"/>
                <w:sz w:val="16"/>
                <w:szCs w:val="16"/>
              </w:rPr>
            </w:pPr>
          </w:p>
        </w:tc>
        <w:tc>
          <w:tcPr>
            <w:tcW w:w="283" w:type="dxa"/>
          </w:tcPr>
          <w:p w14:paraId="75D1A9F5" w14:textId="77777777" w:rsidR="00B678CD" w:rsidRPr="00003F99" w:rsidRDefault="00B678CD" w:rsidP="009343C0">
            <w:pPr>
              <w:spacing w:before="80" w:after="60"/>
              <w:rPr>
                <w:rFonts w:ascii="Arial" w:hAnsi="Arial" w:cs="Arial"/>
                <w:color w:val="000000"/>
                <w:sz w:val="16"/>
                <w:szCs w:val="16"/>
              </w:rPr>
            </w:pPr>
          </w:p>
        </w:tc>
        <w:tc>
          <w:tcPr>
            <w:tcW w:w="284" w:type="dxa"/>
          </w:tcPr>
          <w:p w14:paraId="07720F53" w14:textId="77777777" w:rsidR="00B678CD" w:rsidRPr="00003F99" w:rsidRDefault="00B678CD" w:rsidP="009343C0">
            <w:pPr>
              <w:spacing w:before="80" w:after="60"/>
              <w:rPr>
                <w:rFonts w:ascii="Arial" w:hAnsi="Arial" w:cs="Arial"/>
                <w:color w:val="000000"/>
                <w:sz w:val="16"/>
                <w:szCs w:val="16"/>
              </w:rPr>
            </w:pPr>
          </w:p>
        </w:tc>
        <w:tc>
          <w:tcPr>
            <w:tcW w:w="596" w:type="dxa"/>
          </w:tcPr>
          <w:p w14:paraId="3DC2853F" w14:textId="77777777" w:rsidR="00B678CD" w:rsidRPr="00003F99" w:rsidRDefault="00B678CD" w:rsidP="009343C0">
            <w:pPr>
              <w:spacing w:before="80" w:after="60"/>
              <w:rPr>
                <w:rFonts w:ascii="Arial" w:hAnsi="Arial" w:cs="Arial"/>
                <w:color w:val="000000"/>
                <w:sz w:val="16"/>
                <w:szCs w:val="16"/>
              </w:rPr>
            </w:pPr>
          </w:p>
        </w:tc>
        <w:tc>
          <w:tcPr>
            <w:tcW w:w="850" w:type="dxa"/>
          </w:tcPr>
          <w:p w14:paraId="6A7E8E29" w14:textId="77777777" w:rsidR="00B678CD" w:rsidRPr="00003F99" w:rsidRDefault="00B678CD" w:rsidP="009343C0">
            <w:pPr>
              <w:spacing w:before="80" w:after="60"/>
              <w:rPr>
                <w:rFonts w:ascii="Arial" w:hAnsi="Arial" w:cs="Arial"/>
                <w:color w:val="000000"/>
                <w:sz w:val="16"/>
                <w:szCs w:val="16"/>
              </w:rPr>
            </w:pPr>
          </w:p>
        </w:tc>
      </w:tr>
    </w:tbl>
    <w:p w14:paraId="3AF719A2" w14:textId="77777777" w:rsidR="007B72CD" w:rsidRDefault="007B72CD" w:rsidP="009343C0">
      <w:pPr>
        <w:rPr>
          <w:rFonts w:ascii="Arial" w:hAnsi="Arial" w:cs="Arial"/>
          <w:b/>
          <w:bCs/>
          <w:color w:val="000000"/>
          <w:sz w:val="18"/>
          <w:szCs w:val="18"/>
        </w:rPr>
      </w:pPr>
    </w:p>
    <w:p w14:paraId="6D7C1EDA" w14:textId="3ECF8A3D" w:rsidR="009343C0" w:rsidRDefault="009343C0" w:rsidP="009343C0">
      <w:pPr>
        <w:rPr>
          <w:rFonts w:ascii="Arial" w:hAnsi="Arial" w:cs="Arial"/>
          <w:b/>
          <w:bCs/>
          <w:color w:val="000000"/>
          <w:sz w:val="18"/>
          <w:szCs w:val="18"/>
        </w:rPr>
      </w:pPr>
      <w:r w:rsidRPr="00D95CFE">
        <w:rPr>
          <w:rFonts w:ascii="Arial" w:hAnsi="Arial" w:cs="Arial"/>
          <w:b/>
          <w:bCs/>
          <w:color w:val="000000"/>
          <w:sz w:val="18"/>
          <w:szCs w:val="18"/>
        </w:rPr>
        <w:t>Read 04</w:t>
      </w:r>
      <w:r w:rsidR="00C52ABF">
        <w:rPr>
          <w:rFonts w:ascii="Arial" w:hAnsi="Arial" w:cs="Arial"/>
          <w:b/>
          <w:bCs/>
          <w:color w:val="000000"/>
          <w:sz w:val="18"/>
          <w:szCs w:val="18"/>
        </w:rPr>
        <w:t>–</w:t>
      </w:r>
      <w:r w:rsidR="002C2CEA">
        <w:rPr>
          <w:rFonts w:ascii="Arial" w:hAnsi="Arial" w:cs="Arial"/>
          <w:b/>
          <w:bCs/>
          <w:color w:val="000000"/>
          <w:sz w:val="18"/>
          <w:szCs w:val="18"/>
        </w:rPr>
        <w:t>1</w:t>
      </w:r>
      <w:r w:rsidR="00EC6F9A">
        <w:rPr>
          <w:rFonts w:ascii="Arial" w:hAnsi="Arial" w:cs="Arial"/>
          <w:b/>
          <w:bCs/>
          <w:color w:val="000000"/>
          <w:sz w:val="18"/>
          <w:szCs w:val="18"/>
        </w:rPr>
        <w:t>3</w:t>
      </w:r>
      <w:r w:rsidR="006E456C">
        <w:rPr>
          <w:rFonts w:ascii="Arial" w:hAnsi="Arial" w:cs="Arial"/>
          <w:b/>
          <w:bCs/>
          <w:color w:val="000000"/>
          <w:sz w:val="18"/>
          <w:szCs w:val="18"/>
        </w:rPr>
        <w:t xml:space="preserve"> – kui teenuse</w:t>
      </w:r>
      <w:r w:rsidR="00C76B92">
        <w:rPr>
          <w:rFonts w:ascii="Arial" w:hAnsi="Arial" w:cs="Arial"/>
          <w:b/>
          <w:bCs/>
          <w:color w:val="000000"/>
          <w:sz w:val="18"/>
          <w:szCs w:val="18"/>
        </w:rPr>
        <w:t>saajale</w:t>
      </w:r>
      <w:r w:rsidRPr="00D95CFE">
        <w:rPr>
          <w:rFonts w:ascii="Arial" w:hAnsi="Arial" w:cs="Arial"/>
          <w:b/>
          <w:bCs/>
          <w:color w:val="000000"/>
          <w:sz w:val="18"/>
          <w:szCs w:val="18"/>
        </w:rPr>
        <w:t xml:space="preserve"> osutati mitut liiki teenust, näidata ta kõigi vastavate teenuste ridadel.</w:t>
      </w:r>
    </w:p>
    <w:p w14:paraId="427599B8" w14:textId="229EB697" w:rsidR="00F44703" w:rsidRDefault="00F44703" w:rsidP="009343C0">
      <w:pPr>
        <w:rPr>
          <w:rFonts w:ascii="Arial" w:hAnsi="Arial" w:cs="Arial"/>
          <w:b/>
          <w:bCs/>
          <w:color w:val="000000"/>
          <w:sz w:val="18"/>
          <w:szCs w:val="18"/>
        </w:rPr>
      </w:pPr>
    </w:p>
    <w:p w14:paraId="3DCF9420" w14:textId="7DC51880" w:rsidR="007B72CD" w:rsidRDefault="007B72CD" w:rsidP="009343C0">
      <w:pPr>
        <w:rPr>
          <w:rFonts w:ascii="Arial" w:hAnsi="Arial" w:cs="Arial"/>
          <w:b/>
          <w:bCs/>
          <w:color w:val="000000"/>
          <w:sz w:val="18"/>
          <w:szCs w:val="18"/>
        </w:rPr>
      </w:pPr>
    </w:p>
    <w:p w14:paraId="39F952BA" w14:textId="77777777" w:rsidR="00E03DC1" w:rsidRDefault="00E03DC1" w:rsidP="009343C0">
      <w:pPr>
        <w:rPr>
          <w:rFonts w:ascii="Arial" w:hAnsi="Arial" w:cs="Arial"/>
          <w:b/>
          <w:bCs/>
          <w:color w:val="000000"/>
          <w:sz w:val="20"/>
          <w:szCs w:val="20"/>
        </w:rPr>
      </w:pPr>
    </w:p>
    <w:p w14:paraId="2CE76B0F" w14:textId="77777777" w:rsidR="00E03DC1" w:rsidRDefault="00E03DC1" w:rsidP="009343C0">
      <w:pPr>
        <w:rPr>
          <w:rFonts w:ascii="Arial" w:hAnsi="Arial" w:cs="Arial"/>
          <w:b/>
          <w:bCs/>
          <w:color w:val="000000"/>
          <w:sz w:val="20"/>
          <w:szCs w:val="20"/>
        </w:rPr>
      </w:pPr>
    </w:p>
    <w:p w14:paraId="4502EED9" w14:textId="77777777" w:rsidR="00E03DC1" w:rsidRDefault="00E03DC1" w:rsidP="009343C0">
      <w:pPr>
        <w:rPr>
          <w:rFonts w:ascii="Arial" w:hAnsi="Arial" w:cs="Arial"/>
          <w:b/>
          <w:bCs/>
          <w:color w:val="000000"/>
          <w:sz w:val="20"/>
          <w:szCs w:val="20"/>
        </w:rPr>
      </w:pPr>
    </w:p>
    <w:p w14:paraId="1C91D0DA" w14:textId="77777777" w:rsidR="00E03DC1" w:rsidRDefault="00E03DC1" w:rsidP="009343C0">
      <w:pPr>
        <w:rPr>
          <w:rFonts w:ascii="Arial" w:hAnsi="Arial" w:cs="Arial"/>
          <w:b/>
          <w:bCs/>
          <w:color w:val="000000"/>
          <w:sz w:val="20"/>
          <w:szCs w:val="20"/>
        </w:rPr>
      </w:pPr>
    </w:p>
    <w:p w14:paraId="210602C1" w14:textId="77777777" w:rsidR="00E03DC1" w:rsidRDefault="00E03DC1" w:rsidP="009343C0">
      <w:pPr>
        <w:rPr>
          <w:rFonts w:ascii="Arial" w:hAnsi="Arial" w:cs="Arial"/>
          <w:b/>
          <w:bCs/>
          <w:color w:val="000000"/>
          <w:sz w:val="20"/>
          <w:szCs w:val="20"/>
        </w:rPr>
      </w:pPr>
    </w:p>
    <w:p w14:paraId="7EA46B7E" w14:textId="77777777" w:rsidR="00E03DC1" w:rsidRDefault="00E03DC1" w:rsidP="009343C0">
      <w:pPr>
        <w:rPr>
          <w:rFonts w:ascii="Arial" w:hAnsi="Arial" w:cs="Arial"/>
          <w:b/>
          <w:bCs/>
          <w:color w:val="000000"/>
          <w:sz w:val="20"/>
          <w:szCs w:val="20"/>
        </w:rPr>
      </w:pPr>
    </w:p>
    <w:p w14:paraId="04BCC89F" w14:textId="77777777" w:rsidR="00E03DC1" w:rsidRDefault="00E03DC1" w:rsidP="009343C0">
      <w:pPr>
        <w:rPr>
          <w:rFonts w:ascii="Arial" w:hAnsi="Arial" w:cs="Arial"/>
          <w:b/>
          <w:bCs/>
          <w:color w:val="000000"/>
          <w:sz w:val="20"/>
          <w:szCs w:val="20"/>
        </w:rPr>
      </w:pPr>
    </w:p>
    <w:p w14:paraId="59693B60" w14:textId="77777777" w:rsidR="00E03DC1" w:rsidRDefault="00E03DC1" w:rsidP="009343C0">
      <w:pPr>
        <w:rPr>
          <w:rFonts w:ascii="Arial" w:hAnsi="Arial" w:cs="Arial"/>
          <w:b/>
          <w:bCs/>
          <w:color w:val="000000"/>
          <w:sz w:val="20"/>
          <w:szCs w:val="20"/>
        </w:rPr>
      </w:pPr>
    </w:p>
    <w:p w14:paraId="3517B3E2" w14:textId="77777777" w:rsidR="00E03DC1" w:rsidRDefault="00E03DC1" w:rsidP="009343C0">
      <w:pPr>
        <w:rPr>
          <w:rFonts w:ascii="Arial" w:hAnsi="Arial" w:cs="Arial"/>
          <w:b/>
          <w:bCs/>
          <w:color w:val="000000"/>
          <w:sz w:val="20"/>
          <w:szCs w:val="20"/>
        </w:rPr>
      </w:pPr>
    </w:p>
    <w:p w14:paraId="695CAF0E" w14:textId="77777777" w:rsidR="00E03DC1" w:rsidRDefault="00E03DC1" w:rsidP="009343C0">
      <w:pPr>
        <w:rPr>
          <w:rFonts w:ascii="Arial" w:hAnsi="Arial" w:cs="Arial"/>
          <w:b/>
          <w:bCs/>
          <w:color w:val="000000"/>
          <w:sz w:val="20"/>
          <w:szCs w:val="20"/>
        </w:rPr>
      </w:pPr>
    </w:p>
    <w:p w14:paraId="23B490A4" w14:textId="77777777" w:rsidR="00E03DC1" w:rsidRDefault="00E03DC1" w:rsidP="009343C0">
      <w:pPr>
        <w:rPr>
          <w:rFonts w:ascii="Arial" w:hAnsi="Arial" w:cs="Arial"/>
          <w:b/>
          <w:bCs/>
          <w:color w:val="000000"/>
          <w:sz w:val="20"/>
          <w:szCs w:val="20"/>
        </w:rPr>
      </w:pPr>
    </w:p>
    <w:p w14:paraId="611DB446" w14:textId="77777777" w:rsidR="00E03DC1" w:rsidRDefault="00E03DC1" w:rsidP="009343C0">
      <w:pPr>
        <w:rPr>
          <w:rFonts w:ascii="Arial" w:hAnsi="Arial" w:cs="Arial"/>
          <w:b/>
          <w:bCs/>
          <w:color w:val="000000"/>
          <w:sz w:val="20"/>
          <w:szCs w:val="20"/>
        </w:rPr>
      </w:pPr>
    </w:p>
    <w:p w14:paraId="4B99D352" w14:textId="77777777" w:rsidR="00E03DC1" w:rsidRDefault="00E03DC1" w:rsidP="009343C0">
      <w:pPr>
        <w:rPr>
          <w:rFonts w:ascii="Arial" w:hAnsi="Arial" w:cs="Arial"/>
          <w:b/>
          <w:bCs/>
          <w:color w:val="000000"/>
          <w:sz w:val="20"/>
          <w:szCs w:val="20"/>
        </w:rPr>
      </w:pPr>
    </w:p>
    <w:p w14:paraId="674CCE39" w14:textId="77777777" w:rsidR="00E03DC1" w:rsidRDefault="00E03DC1" w:rsidP="009343C0">
      <w:pPr>
        <w:rPr>
          <w:rFonts w:ascii="Arial" w:hAnsi="Arial" w:cs="Arial"/>
          <w:b/>
          <w:bCs/>
          <w:color w:val="000000"/>
          <w:sz w:val="20"/>
          <w:szCs w:val="20"/>
        </w:rPr>
      </w:pPr>
    </w:p>
    <w:p w14:paraId="08904DF5" w14:textId="77777777" w:rsidR="00E03DC1" w:rsidRDefault="00E03DC1" w:rsidP="009343C0">
      <w:pPr>
        <w:rPr>
          <w:rFonts w:ascii="Arial" w:hAnsi="Arial" w:cs="Arial"/>
          <w:b/>
          <w:bCs/>
          <w:color w:val="000000"/>
          <w:sz w:val="20"/>
          <w:szCs w:val="20"/>
        </w:rPr>
      </w:pPr>
    </w:p>
    <w:p w14:paraId="230B5D0A" w14:textId="77777777" w:rsidR="00E03DC1" w:rsidRDefault="00E03DC1" w:rsidP="009343C0">
      <w:pPr>
        <w:rPr>
          <w:rFonts w:ascii="Arial" w:hAnsi="Arial" w:cs="Arial"/>
          <w:b/>
          <w:bCs/>
          <w:color w:val="000000"/>
          <w:sz w:val="20"/>
          <w:szCs w:val="20"/>
        </w:rPr>
      </w:pPr>
    </w:p>
    <w:p w14:paraId="05FD027B" w14:textId="77777777" w:rsidR="00E03DC1" w:rsidRDefault="00E03DC1" w:rsidP="009343C0">
      <w:pPr>
        <w:rPr>
          <w:rFonts w:ascii="Arial" w:hAnsi="Arial" w:cs="Arial"/>
          <w:b/>
          <w:bCs/>
          <w:color w:val="000000"/>
          <w:sz w:val="20"/>
          <w:szCs w:val="20"/>
        </w:rPr>
      </w:pPr>
    </w:p>
    <w:p w14:paraId="5654E4DA" w14:textId="77777777" w:rsidR="00E03DC1" w:rsidRDefault="00E03DC1" w:rsidP="009343C0">
      <w:pPr>
        <w:rPr>
          <w:rFonts w:ascii="Arial" w:hAnsi="Arial" w:cs="Arial"/>
          <w:b/>
          <w:bCs/>
          <w:color w:val="000000"/>
          <w:sz w:val="20"/>
          <w:szCs w:val="20"/>
        </w:rPr>
      </w:pPr>
    </w:p>
    <w:p w14:paraId="11DC5391" w14:textId="77777777" w:rsidR="00E03DC1" w:rsidRDefault="00E03DC1" w:rsidP="009343C0">
      <w:pPr>
        <w:rPr>
          <w:rFonts w:ascii="Arial" w:hAnsi="Arial" w:cs="Arial"/>
          <w:b/>
          <w:bCs/>
          <w:color w:val="000000"/>
          <w:sz w:val="20"/>
          <w:szCs w:val="20"/>
        </w:rPr>
      </w:pPr>
    </w:p>
    <w:p w14:paraId="4C7EA962" w14:textId="77777777" w:rsidR="00E03DC1" w:rsidRDefault="00E03DC1" w:rsidP="009343C0">
      <w:pPr>
        <w:rPr>
          <w:rFonts w:ascii="Arial" w:hAnsi="Arial" w:cs="Arial"/>
          <w:b/>
          <w:bCs/>
          <w:color w:val="000000"/>
          <w:sz w:val="20"/>
          <w:szCs w:val="20"/>
        </w:rPr>
      </w:pPr>
    </w:p>
    <w:p w14:paraId="1DFDA135" w14:textId="772A9621" w:rsidR="00F44703" w:rsidRPr="00082E23" w:rsidRDefault="00F44703" w:rsidP="009343C0">
      <w:pPr>
        <w:rPr>
          <w:rFonts w:ascii="Arial" w:hAnsi="Arial" w:cs="Arial"/>
          <w:b/>
          <w:bCs/>
          <w:color w:val="000000"/>
          <w:sz w:val="20"/>
          <w:szCs w:val="20"/>
        </w:rPr>
      </w:pPr>
      <w:r w:rsidRPr="00F44703">
        <w:rPr>
          <w:rFonts w:ascii="Arial" w:hAnsi="Arial" w:cs="Arial"/>
          <w:b/>
          <w:bCs/>
          <w:color w:val="000000"/>
          <w:sz w:val="20"/>
          <w:szCs w:val="20"/>
        </w:rPr>
        <w:t xml:space="preserve">3. </w:t>
      </w:r>
      <w:r>
        <w:rPr>
          <w:rFonts w:ascii="Arial" w:hAnsi="Arial" w:cs="Arial"/>
          <w:b/>
          <w:bCs/>
          <w:color w:val="000000"/>
          <w:sz w:val="20"/>
          <w:szCs w:val="20"/>
        </w:rPr>
        <w:t xml:space="preserve">Riigieelarvest ja riigieelarveväliselt rahastatavate </w:t>
      </w:r>
      <w:r>
        <w:rPr>
          <w:rFonts w:ascii="Arial" w:hAnsi="Arial" w:cs="Arial"/>
          <w:b/>
          <w:bCs/>
          <w:sz w:val="20"/>
          <w:szCs w:val="20"/>
        </w:rPr>
        <w:t>e</w:t>
      </w:r>
      <w:r w:rsidRPr="00F44703">
        <w:rPr>
          <w:rFonts w:ascii="Arial" w:hAnsi="Arial" w:cs="Arial"/>
          <w:b/>
          <w:bCs/>
          <w:sz w:val="20"/>
          <w:szCs w:val="20"/>
        </w:rPr>
        <w:t xml:space="preserve">rihoolekandeteenuste </w:t>
      </w:r>
      <w:r w:rsidR="007A4E28">
        <w:rPr>
          <w:rFonts w:ascii="Arial" w:hAnsi="Arial" w:cs="Arial"/>
          <w:b/>
          <w:bCs/>
          <w:sz w:val="20"/>
          <w:szCs w:val="20"/>
        </w:rPr>
        <w:t xml:space="preserve">saajate </w:t>
      </w:r>
      <w:r w:rsidRPr="00F44703">
        <w:rPr>
          <w:rFonts w:ascii="Arial" w:hAnsi="Arial" w:cs="Arial"/>
          <w:b/>
          <w:bCs/>
          <w:sz w:val="20"/>
          <w:szCs w:val="20"/>
        </w:rPr>
        <w:t>liikumine (aruandeaasta jooksul)</w:t>
      </w:r>
    </w:p>
    <w:tbl>
      <w:tblPr>
        <w:tblW w:w="0" w:type="auto"/>
        <w:tblLayout w:type="fixed"/>
        <w:tblCellMar>
          <w:left w:w="70" w:type="dxa"/>
          <w:right w:w="70" w:type="dxa"/>
        </w:tblCellMar>
        <w:tblLook w:val="04A0" w:firstRow="1" w:lastRow="0" w:firstColumn="1" w:lastColumn="0" w:noHBand="0" w:noVBand="1"/>
      </w:tblPr>
      <w:tblGrid>
        <w:gridCol w:w="1838"/>
        <w:gridCol w:w="434"/>
        <w:gridCol w:w="700"/>
        <w:gridCol w:w="567"/>
        <w:gridCol w:w="425"/>
        <w:gridCol w:w="426"/>
        <w:gridCol w:w="567"/>
        <w:gridCol w:w="425"/>
        <w:gridCol w:w="425"/>
        <w:gridCol w:w="709"/>
        <w:gridCol w:w="567"/>
        <w:gridCol w:w="425"/>
        <w:gridCol w:w="425"/>
        <w:gridCol w:w="426"/>
        <w:gridCol w:w="425"/>
      </w:tblGrid>
      <w:tr w:rsidR="00CB0CA5" w14:paraId="18E200F5" w14:textId="77777777" w:rsidTr="009A77D0">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4EECF74" w14:textId="77777777" w:rsidR="00CB0CA5" w:rsidRDefault="00CB0CA5">
            <w:pPr>
              <w:jc w:val="center"/>
              <w:rPr>
                <w:rFonts w:ascii="Arial" w:hAnsi="Arial" w:cs="Arial"/>
                <w:color w:val="000000"/>
                <w:sz w:val="16"/>
                <w:szCs w:val="16"/>
                <w:lang w:eastAsia="et-EE"/>
              </w:rPr>
            </w:pPr>
            <w:r>
              <w:rPr>
                <w:rFonts w:ascii="Arial" w:hAnsi="Arial" w:cs="Arial"/>
                <w:color w:val="000000"/>
                <w:sz w:val="16"/>
                <w:szCs w:val="16"/>
              </w:rPr>
              <w:t>Teenuse liik</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89975CD" w14:textId="77777777" w:rsidR="00CB0CA5" w:rsidRDefault="00CB0CA5">
            <w:pPr>
              <w:jc w:val="center"/>
              <w:rPr>
                <w:rFonts w:ascii="Arial" w:hAnsi="Arial" w:cs="Arial"/>
                <w:color w:val="000000"/>
                <w:sz w:val="16"/>
                <w:szCs w:val="16"/>
              </w:rPr>
            </w:pPr>
            <w:r>
              <w:rPr>
                <w:rFonts w:ascii="Arial" w:hAnsi="Arial" w:cs="Arial"/>
                <w:color w:val="000000"/>
                <w:sz w:val="16"/>
                <w:szCs w:val="16"/>
              </w:rPr>
              <w:t>Rea nr</w:t>
            </w:r>
          </w:p>
        </w:tc>
        <w:tc>
          <w:tcPr>
            <w:tcW w:w="3535" w:type="dxa"/>
            <w:gridSpan w:val="7"/>
            <w:tcBorders>
              <w:top w:val="single" w:sz="4" w:space="0" w:color="auto"/>
              <w:left w:val="nil"/>
              <w:bottom w:val="single" w:sz="4" w:space="0" w:color="auto"/>
              <w:right w:val="single" w:sz="4" w:space="0" w:color="000000"/>
            </w:tcBorders>
            <w:shd w:val="clear" w:color="000000" w:fill="F2F2F2"/>
            <w:vAlign w:val="center"/>
            <w:hideMark/>
          </w:tcPr>
          <w:p w14:paraId="5248F916" w14:textId="77777777" w:rsidR="00CB0CA5" w:rsidRDefault="00CB0CA5">
            <w:pPr>
              <w:jc w:val="center"/>
              <w:rPr>
                <w:rFonts w:ascii="Arial" w:hAnsi="Arial" w:cs="Arial"/>
                <w:color w:val="000000"/>
                <w:sz w:val="16"/>
                <w:szCs w:val="16"/>
              </w:rPr>
            </w:pPr>
            <w:r>
              <w:rPr>
                <w:rFonts w:ascii="Arial" w:hAnsi="Arial" w:cs="Arial"/>
                <w:color w:val="000000"/>
                <w:sz w:val="16"/>
                <w:szCs w:val="16"/>
              </w:rPr>
              <w:t>Saabujate arv saabumiskoha järgi</w:t>
            </w:r>
          </w:p>
        </w:tc>
        <w:tc>
          <w:tcPr>
            <w:tcW w:w="2977" w:type="dxa"/>
            <w:gridSpan w:val="6"/>
            <w:tcBorders>
              <w:top w:val="single" w:sz="4" w:space="0" w:color="auto"/>
              <w:left w:val="nil"/>
              <w:bottom w:val="single" w:sz="4" w:space="0" w:color="auto"/>
              <w:right w:val="single" w:sz="4" w:space="0" w:color="auto"/>
            </w:tcBorders>
            <w:shd w:val="clear" w:color="000000" w:fill="F2F2F2"/>
            <w:vAlign w:val="center"/>
            <w:hideMark/>
          </w:tcPr>
          <w:p w14:paraId="5488A2FF" w14:textId="77777777" w:rsidR="00CB0CA5" w:rsidRDefault="00CB0CA5">
            <w:pPr>
              <w:jc w:val="center"/>
              <w:rPr>
                <w:rFonts w:ascii="Arial" w:hAnsi="Arial" w:cs="Arial"/>
                <w:color w:val="000000"/>
                <w:sz w:val="16"/>
                <w:szCs w:val="16"/>
              </w:rPr>
            </w:pPr>
            <w:r>
              <w:rPr>
                <w:rFonts w:ascii="Arial" w:hAnsi="Arial" w:cs="Arial"/>
                <w:color w:val="000000"/>
                <w:sz w:val="16"/>
                <w:szCs w:val="16"/>
              </w:rPr>
              <w:t>Lahkujate arv lahkumise sihtkoha järgi</w:t>
            </w:r>
          </w:p>
        </w:tc>
      </w:tr>
      <w:tr w:rsidR="00CB0CA5" w14:paraId="5932B46B" w14:textId="77777777" w:rsidTr="00697C81">
        <w:trPr>
          <w:trHeight w:val="274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4B7532" w14:textId="77777777" w:rsidR="00CB0CA5" w:rsidRDefault="00CB0CA5">
            <w:pPr>
              <w:rPr>
                <w:rFonts w:ascii="Arial" w:hAnsi="Arial" w:cs="Arial"/>
                <w:color w:val="000000"/>
                <w:sz w:val="16"/>
                <w:szCs w:val="16"/>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6DBCFDD" w14:textId="77777777" w:rsidR="00CB0CA5" w:rsidRDefault="00CB0CA5">
            <w:pPr>
              <w:rPr>
                <w:rFonts w:ascii="Arial" w:hAnsi="Arial" w:cs="Arial"/>
                <w:color w:val="000000"/>
                <w:sz w:val="16"/>
                <w:szCs w:val="16"/>
              </w:rPr>
            </w:pPr>
          </w:p>
        </w:tc>
        <w:tc>
          <w:tcPr>
            <w:tcW w:w="70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9C21CD1" w14:textId="1BB44D27" w:rsidR="00CB0CA5" w:rsidRDefault="009A77D0">
            <w:pPr>
              <w:jc w:val="center"/>
              <w:rPr>
                <w:rFonts w:ascii="Arial" w:hAnsi="Arial" w:cs="Arial"/>
                <w:color w:val="000000"/>
                <w:sz w:val="16"/>
                <w:szCs w:val="16"/>
              </w:rPr>
            </w:pPr>
            <w:r>
              <w:rPr>
                <w:rFonts w:ascii="Arial" w:hAnsi="Arial" w:cs="Arial"/>
                <w:color w:val="000000"/>
                <w:sz w:val="16"/>
                <w:szCs w:val="16"/>
              </w:rPr>
              <w:t>Kokku (v2</w:t>
            </w:r>
            <w:r w:rsidR="005C2F3A">
              <w:rPr>
                <w:rFonts w:ascii="Arial" w:hAnsi="Arial" w:cs="Arial"/>
                <w:color w:val="000000"/>
                <w:sz w:val="16"/>
                <w:szCs w:val="16"/>
              </w:rPr>
              <w:t xml:space="preserve"> </w:t>
            </w:r>
            <w:r>
              <w:rPr>
                <w:rFonts w:ascii="Arial" w:hAnsi="Arial" w:cs="Arial"/>
                <w:color w:val="000000"/>
                <w:sz w:val="16"/>
                <w:szCs w:val="16"/>
              </w:rPr>
              <w:t>+</w:t>
            </w:r>
            <w:r w:rsidR="005C2F3A">
              <w:rPr>
                <w:rFonts w:ascii="Arial" w:hAnsi="Arial" w:cs="Arial"/>
                <w:color w:val="000000"/>
                <w:sz w:val="16"/>
                <w:szCs w:val="16"/>
              </w:rPr>
              <w:t xml:space="preserve"> </w:t>
            </w:r>
            <w:r>
              <w:rPr>
                <w:rFonts w:ascii="Arial" w:hAnsi="Arial" w:cs="Arial"/>
                <w:color w:val="000000"/>
                <w:sz w:val="16"/>
                <w:szCs w:val="16"/>
              </w:rPr>
              <w:t>v5</w:t>
            </w:r>
            <w:r w:rsidR="005C2F3A">
              <w:rPr>
                <w:rFonts w:ascii="Arial" w:hAnsi="Arial" w:cs="Arial"/>
                <w:color w:val="000000"/>
                <w:sz w:val="16"/>
                <w:szCs w:val="16"/>
              </w:rPr>
              <w:t xml:space="preserve"> </w:t>
            </w:r>
            <w:r w:rsidR="00CB0CA5">
              <w:rPr>
                <w:rFonts w:ascii="Arial" w:hAnsi="Arial" w:cs="Arial"/>
                <w:color w:val="000000"/>
                <w:sz w:val="16"/>
                <w:szCs w:val="16"/>
              </w:rPr>
              <w:t>+</w:t>
            </w:r>
            <w:r w:rsidR="005C2F3A">
              <w:rPr>
                <w:rFonts w:ascii="Arial" w:hAnsi="Arial" w:cs="Arial"/>
                <w:color w:val="000000"/>
                <w:sz w:val="16"/>
                <w:szCs w:val="16"/>
              </w:rPr>
              <w:t xml:space="preserve"> </w:t>
            </w:r>
            <w:r w:rsidR="00CB0CA5">
              <w:rPr>
                <w:rFonts w:ascii="Arial" w:hAnsi="Arial" w:cs="Arial"/>
                <w:color w:val="000000"/>
                <w:sz w:val="16"/>
                <w:szCs w:val="16"/>
              </w:rPr>
              <w:t>v6</w:t>
            </w:r>
            <w:r w:rsidR="005C2F3A">
              <w:rPr>
                <w:rFonts w:ascii="Arial" w:hAnsi="Arial" w:cs="Arial"/>
                <w:color w:val="000000"/>
                <w:sz w:val="16"/>
                <w:szCs w:val="16"/>
              </w:rPr>
              <w:t xml:space="preserve"> </w:t>
            </w:r>
            <w:r w:rsidR="00CB0CA5">
              <w:rPr>
                <w:rFonts w:ascii="Arial" w:hAnsi="Arial" w:cs="Arial"/>
                <w:color w:val="000000"/>
                <w:sz w:val="16"/>
                <w:szCs w:val="16"/>
              </w:rPr>
              <w:t>+ v7)</w:t>
            </w:r>
          </w:p>
        </w:tc>
        <w:tc>
          <w:tcPr>
            <w:tcW w:w="2835" w:type="dxa"/>
            <w:gridSpan w:val="6"/>
            <w:tcBorders>
              <w:top w:val="single" w:sz="4" w:space="0" w:color="auto"/>
              <w:left w:val="nil"/>
              <w:bottom w:val="single" w:sz="4" w:space="0" w:color="auto"/>
              <w:right w:val="single" w:sz="4" w:space="0" w:color="000000"/>
            </w:tcBorders>
            <w:shd w:val="clear" w:color="000000" w:fill="F2F2F2"/>
            <w:vAlign w:val="center"/>
            <w:hideMark/>
          </w:tcPr>
          <w:p w14:paraId="16D83500" w14:textId="77777777" w:rsidR="00CB0CA5" w:rsidRDefault="00CB0CA5">
            <w:pPr>
              <w:jc w:val="center"/>
              <w:rPr>
                <w:rFonts w:ascii="Arial" w:hAnsi="Arial" w:cs="Arial"/>
                <w:color w:val="000000"/>
                <w:sz w:val="16"/>
                <w:szCs w:val="16"/>
              </w:rPr>
            </w:pPr>
            <w:r>
              <w:rPr>
                <w:rFonts w:ascii="Arial" w:hAnsi="Arial" w:cs="Arial"/>
                <w:color w:val="000000"/>
                <w:sz w:val="16"/>
                <w:szCs w:val="16"/>
              </w:rPr>
              <w:t>neist</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7F7607E1" w14:textId="7DAE6FE6" w:rsidR="00CB0CA5" w:rsidRDefault="009A77D0">
            <w:pPr>
              <w:jc w:val="center"/>
              <w:rPr>
                <w:rFonts w:ascii="Arial" w:hAnsi="Arial" w:cs="Arial"/>
                <w:color w:val="000000"/>
                <w:sz w:val="16"/>
                <w:szCs w:val="16"/>
              </w:rPr>
            </w:pPr>
            <w:r>
              <w:rPr>
                <w:rFonts w:ascii="Arial" w:hAnsi="Arial" w:cs="Arial"/>
                <w:color w:val="000000"/>
                <w:sz w:val="16"/>
                <w:szCs w:val="16"/>
              </w:rPr>
              <w:t>Kokku (v9</w:t>
            </w:r>
            <w:r w:rsidR="00C76B92">
              <w:rPr>
                <w:rFonts w:ascii="Arial" w:hAnsi="Arial" w:cs="Arial"/>
                <w:color w:val="000000"/>
                <w:sz w:val="16"/>
                <w:szCs w:val="16"/>
              </w:rPr>
              <w:t xml:space="preserve"> </w:t>
            </w:r>
            <w:r>
              <w:rPr>
                <w:rFonts w:ascii="Arial" w:hAnsi="Arial" w:cs="Arial"/>
                <w:color w:val="000000"/>
                <w:sz w:val="16"/>
                <w:szCs w:val="16"/>
              </w:rPr>
              <w:t>+</w:t>
            </w:r>
            <w:r w:rsidR="00C76B92">
              <w:rPr>
                <w:rFonts w:ascii="Arial" w:hAnsi="Arial" w:cs="Arial"/>
                <w:color w:val="000000"/>
                <w:sz w:val="16"/>
                <w:szCs w:val="16"/>
              </w:rPr>
              <w:t xml:space="preserve"> </w:t>
            </w:r>
            <w:r>
              <w:rPr>
                <w:rFonts w:ascii="Arial" w:hAnsi="Arial" w:cs="Arial"/>
                <w:color w:val="000000"/>
                <w:sz w:val="16"/>
                <w:szCs w:val="16"/>
              </w:rPr>
              <w:t>v11</w:t>
            </w:r>
            <w:r w:rsidR="00C76B92">
              <w:rPr>
                <w:rFonts w:ascii="Arial" w:hAnsi="Arial" w:cs="Arial"/>
                <w:color w:val="000000"/>
                <w:sz w:val="16"/>
                <w:szCs w:val="16"/>
              </w:rPr>
              <w:t xml:space="preserve"> </w:t>
            </w:r>
            <w:r>
              <w:rPr>
                <w:rFonts w:ascii="Arial" w:hAnsi="Arial" w:cs="Arial"/>
                <w:color w:val="000000"/>
                <w:sz w:val="16"/>
                <w:szCs w:val="16"/>
              </w:rPr>
              <w:t>+</w:t>
            </w:r>
            <w:r w:rsidR="00C76B92">
              <w:rPr>
                <w:rFonts w:ascii="Arial" w:hAnsi="Arial" w:cs="Arial"/>
                <w:color w:val="000000"/>
                <w:sz w:val="16"/>
                <w:szCs w:val="16"/>
              </w:rPr>
              <w:t xml:space="preserve"> </w:t>
            </w:r>
            <w:r>
              <w:rPr>
                <w:rFonts w:ascii="Arial" w:hAnsi="Arial" w:cs="Arial"/>
                <w:color w:val="000000"/>
                <w:sz w:val="16"/>
                <w:szCs w:val="16"/>
              </w:rPr>
              <w:t>v12</w:t>
            </w:r>
            <w:r w:rsidR="00C76B92">
              <w:rPr>
                <w:rFonts w:ascii="Arial" w:hAnsi="Arial" w:cs="Arial"/>
                <w:color w:val="000000"/>
                <w:sz w:val="16"/>
                <w:szCs w:val="16"/>
              </w:rPr>
              <w:t xml:space="preserve"> </w:t>
            </w:r>
            <w:r>
              <w:rPr>
                <w:rFonts w:ascii="Arial" w:hAnsi="Arial" w:cs="Arial"/>
                <w:color w:val="000000"/>
                <w:sz w:val="16"/>
                <w:szCs w:val="16"/>
              </w:rPr>
              <w:t>+</w:t>
            </w:r>
            <w:r w:rsidR="00C76B92">
              <w:rPr>
                <w:rFonts w:ascii="Arial" w:hAnsi="Arial" w:cs="Arial"/>
                <w:color w:val="000000"/>
                <w:sz w:val="16"/>
                <w:szCs w:val="16"/>
              </w:rPr>
              <w:t xml:space="preserve"> </w:t>
            </w:r>
            <w:r>
              <w:rPr>
                <w:rFonts w:ascii="Arial" w:hAnsi="Arial" w:cs="Arial"/>
                <w:color w:val="000000"/>
                <w:sz w:val="16"/>
                <w:szCs w:val="16"/>
              </w:rPr>
              <w:t>v13</w:t>
            </w:r>
            <w:r w:rsidR="00CB0CA5">
              <w:rPr>
                <w:rFonts w:ascii="Arial" w:hAnsi="Arial" w:cs="Arial"/>
                <w:color w:val="000000"/>
                <w:sz w:val="16"/>
                <w:szCs w:val="16"/>
              </w:rPr>
              <w:t>)</w:t>
            </w:r>
          </w:p>
        </w:tc>
        <w:tc>
          <w:tcPr>
            <w:tcW w:w="2268"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6E193C7F" w14:textId="77777777" w:rsidR="00CB0CA5" w:rsidRDefault="00CB0CA5">
            <w:pPr>
              <w:jc w:val="center"/>
              <w:rPr>
                <w:rFonts w:ascii="Arial" w:hAnsi="Arial" w:cs="Arial"/>
                <w:color w:val="000000"/>
                <w:sz w:val="16"/>
                <w:szCs w:val="16"/>
              </w:rPr>
            </w:pPr>
            <w:r>
              <w:rPr>
                <w:rFonts w:ascii="Arial" w:hAnsi="Arial" w:cs="Arial"/>
                <w:color w:val="000000"/>
                <w:sz w:val="16"/>
                <w:szCs w:val="16"/>
              </w:rPr>
              <w:t>neist</w:t>
            </w:r>
          </w:p>
        </w:tc>
      </w:tr>
      <w:tr w:rsidR="00CB0CA5" w14:paraId="1BD9022F" w14:textId="77777777" w:rsidTr="009A77D0">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9405673" w14:textId="77777777" w:rsidR="00CB0CA5" w:rsidRDefault="00CB0CA5">
            <w:pPr>
              <w:rPr>
                <w:rFonts w:ascii="Arial" w:hAnsi="Arial" w:cs="Arial"/>
                <w:color w:val="000000"/>
                <w:sz w:val="16"/>
                <w:szCs w:val="16"/>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4412AA2" w14:textId="77777777" w:rsidR="00CB0CA5" w:rsidRDefault="00CB0CA5">
            <w:pPr>
              <w:rPr>
                <w:rFonts w:ascii="Arial" w:hAnsi="Arial" w:cs="Arial"/>
                <w:color w:val="000000"/>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14:paraId="530D4CD0" w14:textId="77777777" w:rsidR="00CB0CA5" w:rsidRDefault="00CB0CA5">
            <w:pPr>
              <w:rPr>
                <w:rFonts w:ascii="Arial" w:hAnsi="Arial" w:cs="Arial"/>
                <w:color w:val="000000"/>
                <w:sz w:val="16"/>
                <w:szCs w:val="16"/>
              </w:rPr>
            </w:pPr>
          </w:p>
        </w:tc>
        <w:tc>
          <w:tcPr>
            <w:tcW w:w="567" w:type="dxa"/>
            <w:vMerge w:val="restart"/>
            <w:tcBorders>
              <w:top w:val="nil"/>
              <w:left w:val="single" w:sz="4" w:space="0" w:color="auto"/>
              <w:bottom w:val="single" w:sz="4" w:space="0" w:color="000000"/>
              <w:right w:val="nil"/>
            </w:tcBorders>
            <w:shd w:val="clear" w:color="000000" w:fill="F2F2F2"/>
            <w:textDirection w:val="btLr"/>
            <w:vAlign w:val="center"/>
            <w:hideMark/>
          </w:tcPr>
          <w:p w14:paraId="404897BC" w14:textId="1567DEDE" w:rsidR="00CB0CA5" w:rsidRDefault="00CB0CA5" w:rsidP="00C76B92">
            <w:pPr>
              <w:jc w:val="center"/>
              <w:rPr>
                <w:rFonts w:ascii="Arial" w:hAnsi="Arial" w:cs="Arial"/>
                <w:color w:val="000000"/>
                <w:sz w:val="16"/>
                <w:szCs w:val="16"/>
              </w:rPr>
            </w:pPr>
            <w:r>
              <w:rPr>
                <w:rFonts w:ascii="Arial" w:hAnsi="Arial" w:cs="Arial"/>
                <w:color w:val="000000"/>
                <w:sz w:val="16"/>
                <w:szCs w:val="16"/>
              </w:rPr>
              <w:t>teiselt ööpäevaringselt sotsiaalteenuselt</w:t>
            </w:r>
            <w:r w:rsidR="003B58B9">
              <w:rPr>
                <w:rFonts w:ascii="Arial" w:hAnsi="Arial" w:cs="Arial"/>
                <w:color w:val="000000"/>
                <w:sz w:val="16"/>
                <w:szCs w:val="16"/>
              </w:rPr>
              <w:t xml:space="preserve"> (v.a erihoolekandeteenus)</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BF1EEC6" w14:textId="77777777" w:rsidR="00CB0CA5" w:rsidRDefault="00CB0CA5">
            <w:pPr>
              <w:jc w:val="center"/>
              <w:rPr>
                <w:rFonts w:ascii="Arial" w:hAnsi="Arial" w:cs="Arial"/>
                <w:color w:val="000000"/>
                <w:sz w:val="16"/>
                <w:szCs w:val="16"/>
              </w:rPr>
            </w:pPr>
            <w:r>
              <w:rPr>
                <w:rFonts w:ascii="Arial" w:hAnsi="Arial" w:cs="Arial"/>
                <w:color w:val="000000"/>
                <w:sz w:val="16"/>
                <w:szCs w:val="16"/>
              </w:rPr>
              <w:t>sh</w:t>
            </w:r>
          </w:p>
        </w:tc>
        <w:tc>
          <w:tcPr>
            <w:tcW w:w="567" w:type="dxa"/>
            <w:vMerge w:val="restart"/>
            <w:tcBorders>
              <w:top w:val="nil"/>
              <w:left w:val="single" w:sz="4" w:space="0" w:color="auto"/>
              <w:bottom w:val="single" w:sz="4" w:space="0" w:color="000000"/>
              <w:right w:val="nil"/>
            </w:tcBorders>
            <w:shd w:val="clear" w:color="000000" w:fill="F2F2F2"/>
            <w:textDirection w:val="btLr"/>
            <w:vAlign w:val="center"/>
            <w:hideMark/>
          </w:tcPr>
          <w:p w14:paraId="4B61F5D9" w14:textId="4403BDB7" w:rsidR="00CB0CA5" w:rsidRDefault="00CB0CA5" w:rsidP="005F0B81">
            <w:pPr>
              <w:jc w:val="center"/>
              <w:rPr>
                <w:rFonts w:ascii="Arial" w:hAnsi="Arial" w:cs="Arial"/>
                <w:color w:val="000000"/>
                <w:sz w:val="16"/>
                <w:szCs w:val="16"/>
              </w:rPr>
            </w:pPr>
            <w:r>
              <w:rPr>
                <w:rFonts w:ascii="Arial" w:hAnsi="Arial" w:cs="Arial"/>
                <w:color w:val="000000"/>
                <w:sz w:val="16"/>
                <w:szCs w:val="16"/>
              </w:rPr>
              <w:t xml:space="preserve">teiselt toetavalt sotsiaalteenuselt </w:t>
            </w:r>
            <w:r>
              <w:rPr>
                <w:rFonts w:ascii="Arial" w:hAnsi="Arial" w:cs="Arial"/>
                <w:b/>
                <w:bCs/>
                <w:color w:val="000000"/>
                <w:sz w:val="16"/>
                <w:szCs w:val="16"/>
              </w:rPr>
              <w:t xml:space="preserve">(v.a </w:t>
            </w:r>
            <w:r w:rsidR="00F10289">
              <w:rPr>
                <w:rFonts w:ascii="Arial" w:hAnsi="Arial" w:cs="Arial"/>
                <w:b/>
                <w:bCs/>
                <w:color w:val="000000"/>
                <w:sz w:val="16"/>
                <w:szCs w:val="16"/>
              </w:rPr>
              <w:t>erihoolekandeteenus</w:t>
            </w:r>
            <w:r>
              <w:rPr>
                <w:rFonts w:ascii="Arial" w:hAnsi="Arial" w:cs="Arial"/>
                <w:b/>
                <w:bCs/>
                <w:color w:val="000000"/>
                <w:sz w:val="16"/>
                <w:szCs w:val="16"/>
              </w:rPr>
              <w:t xml:space="preserve">) </w:t>
            </w:r>
            <w:r>
              <w:rPr>
                <w:rFonts w:ascii="Arial" w:hAnsi="Arial" w:cs="Arial"/>
                <w:color w:val="000000"/>
                <w:sz w:val="16"/>
                <w:szCs w:val="16"/>
              </w:rPr>
              <w:t xml:space="preserve">kokku </w:t>
            </w:r>
          </w:p>
        </w:tc>
        <w:tc>
          <w:tcPr>
            <w:tcW w:w="425" w:type="dxa"/>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14:paraId="08217075" w14:textId="77777777" w:rsidR="00CB0CA5" w:rsidRDefault="00CB0CA5">
            <w:pPr>
              <w:jc w:val="center"/>
              <w:rPr>
                <w:rFonts w:ascii="Arial" w:hAnsi="Arial" w:cs="Arial"/>
                <w:color w:val="000000"/>
                <w:sz w:val="16"/>
                <w:szCs w:val="16"/>
              </w:rPr>
            </w:pPr>
            <w:r>
              <w:rPr>
                <w:rFonts w:ascii="Arial" w:hAnsi="Arial" w:cs="Arial"/>
                <w:color w:val="000000"/>
                <w:sz w:val="16"/>
                <w:szCs w:val="16"/>
              </w:rPr>
              <w:t>statsionaarselt tervishoiuteenuselt</w:t>
            </w:r>
          </w:p>
        </w:tc>
        <w:tc>
          <w:tcPr>
            <w:tcW w:w="425" w:type="dxa"/>
            <w:vMerge w:val="restart"/>
            <w:tcBorders>
              <w:top w:val="nil"/>
              <w:left w:val="nil"/>
              <w:bottom w:val="single" w:sz="4" w:space="0" w:color="000000"/>
              <w:right w:val="single" w:sz="4" w:space="0" w:color="auto"/>
            </w:tcBorders>
            <w:shd w:val="clear" w:color="000000" w:fill="F2F2F2"/>
            <w:textDirection w:val="btLr"/>
            <w:vAlign w:val="center"/>
            <w:hideMark/>
          </w:tcPr>
          <w:p w14:paraId="05E3FE31" w14:textId="77777777" w:rsidR="00CB0CA5" w:rsidRDefault="00CB0CA5">
            <w:pPr>
              <w:jc w:val="center"/>
              <w:rPr>
                <w:rFonts w:ascii="Arial" w:hAnsi="Arial" w:cs="Arial"/>
                <w:color w:val="000000"/>
                <w:sz w:val="16"/>
                <w:szCs w:val="16"/>
              </w:rPr>
            </w:pPr>
            <w:r>
              <w:rPr>
                <w:rFonts w:ascii="Arial" w:hAnsi="Arial" w:cs="Arial"/>
                <w:color w:val="000000"/>
                <w:sz w:val="16"/>
                <w:szCs w:val="16"/>
              </w:rPr>
              <w:t>kodust</w:t>
            </w:r>
          </w:p>
        </w:tc>
        <w:tc>
          <w:tcPr>
            <w:tcW w:w="709" w:type="dxa"/>
            <w:vMerge/>
            <w:tcBorders>
              <w:top w:val="nil"/>
              <w:left w:val="single" w:sz="4" w:space="0" w:color="auto"/>
              <w:bottom w:val="single" w:sz="4" w:space="0" w:color="auto"/>
              <w:right w:val="single" w:sz="4" w:space="0" w:color="auto"/>
            </w:tcBorders>
            <w:vAlign w:val="center"/>
            <w:hideMark/>
          </w:tcPr>
          <w:p w14:paraId="169B4E6F" w14:textId="77777777" w:rsidR="00CB0CA5" w:rsidRDefault="00CB0CA5">
            <w:pPr>
              <w:rPr>
                <w:rFonts w:ascii="Arial" w:hAnsi="Arial" w:cs="Arial"/>
                <w:color w:val="000000"/>
                <w:sz w:val="16"/>
                <w:szCs w:val="16"/>
              </w:rPr>
            </w:pPr>
          </w:p>
        </w:tc>
        <w:tc>
          <w:tcPr>
            <w:tcW w:w="567"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14:paraId="5F1CA761" w14:textId="353DDB3F" w:rsidR="00CB0CA5" w:rsidRDefault="00CB0CA5" w:rsidP="00C76B92">
            <w:pPr>
              <w:jc w:val="center"/>
              <w:rPr>
                <w:rFonts w:ascii="Arial" w:hAnsi="Arial" w:cs="Arial"/>
                <w:color w:val="000000"/>
                <w:sz w:val="16"/>
                <w:szCs w:val="16"/>
              </w:rPr>
            </w:pPr>
            <w:r>
              <w:rPr>
                <w:rFonts w:ascii="Arial" w:hAnsi="Arial" w:cs="Arial"/>
                <w:color w:val="000000"/>
                <w:sz w:val="16"/>
                <w:szCs w:val="16"/>
              </w:rPr>
              <w:t>teisele ööpäevaringsele sotsiaalteenusele</w:t>
            </w:r>
            <w:r w:rsidR="003B58B9">
              <w:rPr>
                <w:rFonts w:ascii="Arial" w:hAnsi="Arial" w:cs="Arial"/>
                <w:color w:val="000000"/>
                <w:sz w:val="16"/>
                <w:szCs w:val="16"/>
              </w:rPr>
              <w:t xml:space="preserve"> (v.a erihoolekandeteenus)</w:t>
            </w:r>
          </w:p>
        </w:tc>
        <w:tc>
          <w:tcPr>
            <w:tcW w:w="425" w:type="dxa"/>
            <w:tcBorders>
              <w:top w:val="nil"/>
              <w:left w:val="nil"/>
              <w:bottom w:val="single" w:sz="4" w:space="0" w:color="auto"/>
              <w:right w:val="nil"/>
            </w:tcBorders>
            <w:shd w:val="clear" w:color="000000" w:fill="F2F2F2"/>
            <w:noWrap/>
            <w:vAlign w:val="center"/>
            <w:hideMark/>
          </w:tcPr>
          <w:p w14:paraId="694E10C6" w14:textId="77777777" w:rsidR="00CB0CA5" w:rsidRDefault="00CB0CA5">
            <w:pPr>
              <w:jc w:val="center"/>
              <w:rPr>
                <w:rFonts w:ascii="Arial" w:hAnsi="Arial" w:cs="Arial"/>
                <w:color w:val="000000"/>
                <w:sz w:val="16"/>
                <w:szCs w:val="16"/>
              </w:rPr>
            </w:pPr>
            <w:r>
              <w:rPr>
                <w:rFonts w:ascii="Arial" w:hAnsi="Arial" w:cs="Arial"/>
                <w:color w:val="000000"/>
                <w:sz w:val="16"/>
                <w:szCs w:val="16"/>
              </w:rPr>
              <w:t>sh</w:t>
            </w:r>
          </w:p>
        </w:tc>
        <w:tc>
          <w:tcPr>
            <w:tcW w:w="425"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14:paraId="72E66247" w14:textId="39164047" w:rsidR="00CB0CA5" w:rsidRDefault="00CB0CA5" w:rsidP="005C2F3A">
            <w:pPr>
              <w:jc w:val="center"/>
              <w:rPr>
                <w:rFonts w:ascii="Arial" w:hAnsi="Arial" w:cs="Arial"/>
                <w:color w:val="000000"/>
                <w:sz w:val="16"/>
                <w:szCs w:val="16"/>
              </w:rPr>
            </w:pPr>
            <w:r>
              <w:rPr>
                <w:rFonts w:ascii="Arial" w:hAnsi="Arial" w:cs="Arial"/>
                <w:color w:val="000000"/>
                <w:sz w:val="16"/>
                <w:szCs w:val="16"/>
              </w:rPr>
              <w:t>teisele toetavale sotsiaalteenusele</w:t>
            </w:r>
            <w:r w:rsidR="00F10289">
              <w:rPr>
                <w:rFonts w:ascii="Arial" w:hAnsi="Arial" w:cs="Arial"/>
                <w:color w:val="000000"/>
                <w:sz w:val="16"/>
                <w:szCs w:val="16"/>
              </w:rPr>
              <w:t xml:space="preserve"> </w:t>
            </w:r>
            <w:r w:rsidR="00F10289" w:rsidRPr="00F10289">
              <w:rPr>
                <w:rFonts w:ascii="Arial" w:hAnsi="Arial" w:cs="Arial"/>
                <w:b/>
                <w:color w:val="000000"/>
                <w:sz w:val="16"/>
                <w:szCs w:val="16"/>
              </w:rPr>
              <w:t>(v.a erihoolekandeteenus)</w:t>
            </w:r>
          </w:p>
        </w:tc>
        <w:tc>
          <w:tcPr>
            <w:tcW w:w="426"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14:paraId="0B5542A5" w14:textId="4E89DA95" w:rsidR="00CB0CA5" w:rsidRDefault="00CB0CA5" w:rsidP="00510ECC">
            <w:pPr>
              <w:jc w:val="center"/>
              <w:rPr>
                <w:rFonts w:ascii="Arial" w:hAnsi="Arial" w:cs="Arial"/>
                <w:color w:val="000000"/>
                <w:sz w:val="16"/>
                <w:szCs w:val="16"/>
              </w:rPr>
            </w:pPr>
            <w:r>
              <w:rPr>
                <w:rFonts w:ascii="Arial" w:hAnsi="Arial" w:cs="Arial"/>
                <w:color w:val="000000"/>
                <w:sz w:val="16"/>
                <w:szCs w:val="16"/>
              </w:rPr>
              <w:t xml:space="preserve">iseseisvalt elama, koju </w:t>
            </w:r>
          </w:p>
        </w:tc>
        <w:tc>
          <w:tcPr>
            <w:tcW w:w="425"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14:paraId="60EA695D" w14:textId="49B7A513" w:rsidR="00CB0CA5" w:rsidRDefault="00CB0CA5">
            <w:pPr>
              <w:jc w:val="center"/>
              <w:rPr>
                <w:rFonts w:ascii="Arial" w:hAnsi="Arial" w:cs="Arial"/>
                <w:color w:val="000000"/>
                <w:sz w:val="16"/>
                <w:szCs w:val="16"/>
              </w:rPr>
            </w:pPr>
            <w:r>
              <w:rPr>
                <w:rFonts w:ascii="Arial" w:hAnsi="Arial" w:cs="Arial"/>
                <w:color w:val="000000"/>
                <w:sz w:val="16"/>
                <w:szCs w:val="16"/>
              </w:rPr>
              <w:t>su</w:t>
            </w:r>
            <w:r w:rsidR="007A4E28">
              <w:rPr>
                <w:rFonts w:ascii="Arial" w:hAnsi="Arial" w:cs="Arial"/>
                <w:color w:val="000000"/>
                <w:sz w:val="16"/>
                <w:szCs w:val="16"/>
              </w:rPr>
              <w:t>rnud</w:t>
            </w:r>
          </w:p>
        </w:tc>
      </w:tr>
      <w:tr w:rsidR="00CB0CA5" w14:paraId="5151B46F" w14:textId="77777777" w:rsidTr="009A77D0">
        <w:trPr>
          <w:trHeight w:val="427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F35800A" w14:textId="77777777" w:rsidR="00CB0CA5" w:rsidRDefault="00CB0CA5">
            <w:pPr>
              <w:rPr>
                <w:rFonts w:ascii="Arial" w:hAnsi="Arial" w:cs="Arial"/>
                <w:color w:val="000000"/>
                <w:sz w:val="16"/>
                <w:szCs w:val="16"/>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27DFDF6" w14:textId="77777777" w:rsidR="00CB0CA5" w:rsidRDefault="00CB0CA5">
            <w:pPr>
              <w:rPr>
                <w:rFonts w:ascii="Arial" w:hAnsi="Arial" w:cs="Arial"/>
                <w:color w:val="000000"/>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14:paraId="6684A9CC" w14:textId="77777777" w:rsidR="00CB0CA5" w:rsidRDefault="00CB0CA5">
            <w:pPr>
              <w:rPr>
                <w:rFonts w:ascii="Arial" w:hAnsi="Arial" w:cs="Arial"/>
                <w:color w:val="000000"/>
                <w:sz w:val="16"/>
                <w:szCs w:val="16"/>
              </w:rPr>
            </w:pPr>
          </w:p>
        </w:tc>
        <w:tc>
          <w:tcPr>
            <w:tcW w:w="567" w:type="dxa"/>
            <w:vMerge/>
            <w:tcBorders>
              <w:top w:val="nil"/>
              <w:left w:val="single" w:sz="4" w:space="0" w:color="auto"/>
              <w:bottom w:val="single" w:sz="4" w:space="0" w:color="000000"/>
              <w:right w:val="nil"/>
            </w:tcBorders>
            <w:vAlign w:val="center"/>
            <w:hideMark/>
          </w:tcPr>
          <w:p w14:paraId="0A72D273" w14:textId="77777777" w:rsidR="00CB0CA5" w:rsidRDefault="00CB0CA5">
            <w:pPr>
              <w:rPr>
                <w:rFonts w:ascii="Arial" w:hAnsi="Arial" w:cs="Arial"/>
                <w:color w:val="000000"/>
                <w:sz w:val="16"/>
                <w:szCs w:val="16"/>
              </w:rPr>
            </w:pPr>
          </w:p>
        </w:tc>
        <w:tc>
          <w:tcPr>
            <w:tcW w:w="425" w:type="dxa"/>
            <w:tcBorders>
              <w:top w:val="nil"/>
              <w:left w:val="single" w:sz="4" w:space="0" w:color="auto"/>
              <w:bottom w:val="nil"/>
              <w:right w:val="nil"/>
            </w:tcBorders>
            <w:shd w:val="clear" w:color="000000" w:fill="F2F2F2"/>
            <w:textDirection w:val="btLr"/>
            <w:vAlign w:val="center"/>
            <w:hideMark/>
          </w:tcPr>
          <w:p w14:paraId="7200495C" w14:textId="77777777" w:rsidR="00CB0CA5" w:rsidRDefault="00CB0CA5">
            <w:pPr>
              <w:jc w:val="center"/>
              <w:rPr>
                <w:rFonts w:ascii="Arial" w:hAnsi="Arial" w:cs="Arial"/>
                <w:color w:val="000000"/>
                <w:sz w:val="16"/>
                <w:szCs w:val="16"/>
              </w:rPr>
            </w:pPr>
            <w:r>
              <w:rPr>
                <w:rFonts w:ascii="Arial" w:hAnsi="Arial" w:cs="Arial"/>
                <w:color w:val="000000"/>
                <w:sz w:val="16"/>
                <w:szCs w:val="16"/>
              </w:rPr>
              <w:t>üldhooldusteenuselt</w:t>
            </w:r>
          </w:p>
        </w:tc>
        <w:tc>
          <w:tcPr>
            <w:tcW w:w="426" w:type="dxa"/>
            <w:tcBorders>
              <w:top w:val="nil"/>
              <w:left w:val="single" w:sz="4" w:space="0" w:color="auto"/>
              <w:bottom w:val="nil"/>
              <w:right w:val="single" w:sz="4" w:space="0" w:color="auto"/>
            </w:tcBorders>
            <w:shd w:val="clear" w:color="000000" w:fill="F2F2F2"/>
            <w:textDirection w:val="btLr"/>
            <w:vAlign w:val="center"/>
            <w:hideMark/>
          </w:tcPr>
          <w:p w14:paraId="100B487C" w14:textId="497BB4BC" w:rsidR="00CB0CA5" w:rsidRDefault="00CB0CA5">
            <w:pPr>
              <w:jc w:val="center"/>
              <w:rPr>
                <w:rFonts w:ascii="Arial" w:hAnsi="Arial" w:cs="Arial"/>
                <w:color w:val="000000"/>
                <w:sz w:val="16"/>
                <w:szCs w:val="16"/>
              </w:rPr>
            </w:pPr>
            <w:r>
              <w:rPr>
                <w:rFonts w:ascii="Arial" w:hAnsi="Arial" w:cs="Arial"/>
                <w:color w:val="000000"/>
                <w:sz w:val="16"/>
                <w:szCs w:val="16"/>
              </w:rPr>
              <w:t>asendu</w:t>
            </w:r>
            <w:r w:rsidRPr="008B7728">
              <w:rPr>
                <w:rFonts w:ascii="Arial" w:hAnsi="Arial" w:cs="Arial"/>
                <w:color w:val="000000" w:themeColor="text1"/>
                <w:sz w:val="16"/>
                <w:szCs w:val="16"/>
              </w:rPr>
              <w:t>s</w:t>
            </w:r>
            <w:r w:rsidR="007A4E28" w:rsidRPr="008B7728">
              <w:rPr>
                <w:rFonts w:ascii="Arial" w:hAnsi="Arial" w:cs="Arial"/>
                <w:color w:val="000000" w:themeColor="text1"/>
                <w:sz w:val="16"/>
                <w:szCs w:val="16"/>
              </w:rPr>
              <w:t>hooldus</w:t>
            </w:r>
            <w:r w:rsidRPr="008B7728">
              <w:rPr>
                <w:rFonts w:ascii="Arial" w:hAnsi="Arial" w:cs="Arial"/>
                <w:color w:val="000000" w:themeColor="text1"/>
                <w:sz w:val="16"/>
                <w:szCs w:val="16"/>
              </w:rPr>
              <w:t>t</w:t>
            </w:r>
            <w:r>
              <w:rPr>
                <w:rFonts w:ascii="Arial" w:hAnsi="Arial" w:cs="Arial"/>
                <w:color w:val="000000"/>
                <w:sz w:val="16"/>
                <w:szCs w:val="16"/>
              </w:rPr>
              <w:t>eenuselt</w:t>
            </w:r>
          </w:p>
        </w:tc>
        <w:tc>
          <w:tcPr>
            <w:tcW w:w="567" w:type="dxa"/>
            <w:vMerge/>
            <w:tcBorders>
              <w:top w:val="nil"/>
              <w:left w:val="single" w:sz="4" w:space="0" w:color="auto"/>
              <w:bottom w:val="single" w:sz="4" w:space="0" w:color="000000"/>
              <w:right w:val="nil"/>
            </w:tcBorders>
            <w:vAlign w:val="center"/>
            <w:hideMark/>
          </w:tcPr>
          <w:p w14:paraId="1BE86C7B" w14:textId="77777777" w:rsidR="00CB0CA5" w:rsidRDefault="00CB0CA5">
            <w:pPr>
              <w:rPr>
                <w:rFonts w:ascii="Arial" w:hAnsi="Arial" w:cs="Arial"/>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3E965D56" w14:textId="77777777" w:rsidR="00CB0CA5" w:rsidRDefault="00CB0CA5">
            <w:pPr>
              <w:rPr>
                <w:rFonts w:ascii="Arial" w:hAnsi="Arial" w:cs="Arial"/>
                <w:color w:val="000000"/>
                <w:sz w:val="16"/>
                <w:szCs w:val="16"/>
              </w:rPr>
            </w:pPr>
          </w:p>
        </w:tc>
        <w:tc>
          <w:tcPr>
            <w:tcW w:w="425" w:type="dxa"/>
            <w:vMerge/>
            <w:tcBorders>
              <w:top w:val="nil"/>
              <w:left w:val="nil"/>
              <w:bottom w:val="single" w:sz="4" w:space="0" w:color="000000"/>
              <w:right w:val="single" w:sz="4" w:space="0" w:color="auto"/>
            </w:tcBorders>
            <w:vAlign w:val="center"/>
            <w:hideMark/>
          </w:tcPr>
          <w:p w14:paraId="29877DFE" w14:textId="77777777" w:rsidR="00CB0CA5" w:rsidRDefault="00CB0CA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DF93344" w14:textId="77777777" w:rsidR="00CB0CA5" w:rsidRDefault="00CB0CA5">
            <w:pPr>
              <w:rPr>
                <w:rFonts w:ascii="Arial" w:hAnsi="Arial" w:cs="Arial"/>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14:paraId="6C30A82B" w14:textId="77777777" w:rsidR="00CB0CA5" w:rsidRDefault="00CB0CA5">
            <w:pPr>
              <w:rPr>
                <w:rFonts w:ascii="Arial" w:hAnsi="Arial" w:cs="Arial"/>
                <w:color w:val="000000"/>
                <w:sz w:val="16"/>
                <w:szCs w:val="16"/>
              </w:rPr>
            </w:pPr>
          </w:p>
        </w:tc>
        <w:tc>
          <w:tcPr>
            <w:tcW w:w="425" w:type="dxa"/>
            <w:tcBorders>
              <w:top w:val="nil"/>
              <w:left w:val="nil"/>
              <w:bottom w:val="nil"/>
              <w:right w:val="single" w:sz="4" w:space="0" w:color="auto"/>
            </w:tcBorders>
            <w:shd w:val="clear" w:color="000000" w:fill="F2F2F2"/>
            <w:textDirection w:val="btLr"/>
            <w:vAlign w:val="center"/>
            <w:hideMark/>
          </w:tcPr>
          <w:p w14:paraId="21B06C1D" w14:textId="77777777" w:rsidR="00CB0CA5" w:rsidRDefault="00CB0CA5">
            <w:pPr>
              <w:jc w:val="center"/>
              <w:rPr>
                <w:rFonts w:ascii="Arial" w:hAnsi="Arial" w:cs="Arial"/>
                <w:color w:val="000000"/>
                <w:sz w:val="16"/>
                <w:szCs w:val="16"/>
              </w:rPr>
            </w:pPr>
            <w:r>
              <w:rPr>
                <w:rFonts w:ascii="Arial" w:hAnsi="Arial" w:cs="Arial"/>
                <w:color w:val="000000"/>
                <w:sz w:val="16"/>
                <w:szCs w:val="16"/>
              </w:rPr>
              <w:t>üldhooldusteenusele</w:t>
            </w:r>
          </w:p>
        </w:tc>
        <w:tc>
          <w:tcPr>
            <w:tcW w:w="425" w:type="dxa"/>
            <w:vMerge/>
            <w:tcBorders>
              <w:top w:val="nil"/>
              <w:left w:val="single" w:sz="4" w:space="0" w:color="auto"/>
              <w:bottom w:val="single" w:sz="4" w:space="0" w:color="000000"/>
              <w:right w:val="single" w:sz="4" w:space="0" w:color="auto"/>
            </w:tcBorders>
            <w:vAlign w:val="center"/>
            <w:hideMark/>
          </w:tcPr>
          <w:p w14:paraId="08305CFF" w14:textId="77777777" w:rsidR="00CB0CA5" w:rsidRDefault="00CB0CA5">
            <w:pPr>
              <w:rPr>
                <w:rFonts w:ascii="Arial" w:hAnsi="Arial" w:cs="Arial"/>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14:paraId="426C488D" w14:textId="77777777" w:rsidR="00CB0CA5" w:rsidRDefault="00CB0CA5">
            <w:pPr>
              <w:rPr>
                <w:rFonts w:ascii="Arial" w:hAnsi="Arial" w:cs="Arial"/>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4F281F9D" w14:textId="77777777" w:rsidR="00CB0CA5" w:rsidRDefault="00CB0CA5">
            <w:pPr>
              <w:rPr>
                <w:rFonts w:ascii="Arial" w:hAnsi="Arial" w:cs="Arial"/>
                <w:color w:val="000000"/>
                <w:sz w:val="16"/>
                <w:szCs w:val="16"/>
              </w:rPr>
            </w:pPr>
          </w:p>
        </w:tc>
      </w:tr>
      <w:tr w:rsidR="00CB0CA5" w14:paraId="0F75E0E9" w14:textId="77777777" w:rsidTr="009A77D0">
        <w:trPr>
          <w:trHeight w:val="3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4683DD77" w14:textId="77777777" w:rsidR="00CB0CA5" w:rsidRDefault="00CB0CA5">
            <w:pPr>
              <w:jc w:val="center"/>
              <w:rPr>
                <w:rFonts w:ascii="Arial" w:hAnsi="Arial" w:cs="Arial"/>
                <w:color w:val="000000"/>
                <w:sz w:val="16"/>
                <w:szCs w:val="16"/>
              </w:rPr>
            </w:pPr>
            <w:r>
              <w:rPr>
                <w:rFonts w:ascii="Arial" w:hAnsi="Arial" w:cs="Arial"/>
                <w:color w:val="000000"/>
                <w:sz w:val="16"/>
                <w:szCs w:val="16"/>
              </w:rPr>
              <w:t>A</w:t>
            </w:r>
          </w:p>
        </w:tc>
        <w:tc>
          <w:tcPr>
            <w:tcW w:w="434" w:type="dxa"/>
            <w:tcBorders>
              <w:top w:val="nil"/>
              <w:left w:val="nil"/>
              <w:bottom w:val="single" w:sz="4" w:space="0" w:color="auto"/>
              <w:right w:val="single" w:sz="4" w:space="0" w:color="auto"/>
            </w:tcBorders>
            <w:shd w:val="clear" w:color="000000" w:fill="F2F2F2"/>
            <w:vAlign w:val="center"/>
            <w:hideMark/>
          </w:tcPr>
          <w:p w14:paraId="4BD40196" w14:textId="77777777" w:rsidR="00CB0CA5" w:rsidRDefault="00CB0CA5">
            <w:pPr>
              <w:jc w:val="center"/>
              <w:rPr>
                <w:rFonts w:ascii="Arial" w:hAnsi="Arial" w:cs="Arial"/>
                <w:color w:val="000000"/>
                <w:sz w:val="16"/>
                <w:szCs w:val="16"/>
              </w:rPr>
            </w:pPr>
            <w:r>
              <w:rPr>
                <w:rFonts w:ascii="Arial" w:hAnsi="Arial" w:cs="Arial"/>
                <w:color w:val="000000"/>
                <w:sz w:val="16"/>
                <w:szCs w:val="16"/>
              </w:rPr>
              <w:t>B</w:t>
            </w:r>
          </w:p>
        </w:tc>
        <w:tc>
          <w:tcPr>
            <w:tcW w:w="700" w:type="dxa"/>
            <w:tcBorders>
              <w:top w:val="nil"/>
              <w:left w:val="nil"/>
              <w:bottom w:val="single" w:sz="4" w:space="0" w:color="auto"/>
              <w:right w:val="single" w:sz="4" w:space="0" w:color="auto"/>
            </w:tcBorders>
            <w:shd w:val="clear" w:color="000000" w:fill="F2F2F2"/>
            <w:vAlign w:val="center"/>
            <w:hideMark/>
          </w:tcPr>
          <w:p w14:paraId="1F4DABCA" w14:textId="77777777" w:rsidR="00CB0CA5" w:rsidRDefault="00CB0CA5">
            <w:pPr>
              <w:jc w:val="center"/>
              <w:rPr>
                <w:rFonts w:ascii="Arial" w:hAnsi="Arial" w:cs="Arial"/>
                <w:color w:val="000000"/>
                <w:sz w:val="16"/>
                <w:szCs w:val="16"/>
              </w:rPr>
            </w:pPr>
            <w:r>
              <w:rPr>
                <w:rFonts w:ascii="Arial" w:hAnsi="Arial" w:cs="Arial"/>
                <w:color w:val="000000"/>
                <w:sz w:val="16"/>
                <w:szCs w:val="16"/>
              </w:rPr>
              <w:t>1</w:t>
            </w:r>
          </w:p>
        </w:tc>
        <w:tc>
          <w:tcPr>
            <w:tcW w:w="567" w:type="dxa"/>
            <w:tcBorders>
              <w:top w:val="nil"/>
              <w:left w:val="nil"/>
              <w:bottom w:val="single" w:sz="4" w:space="0" w:color="auto"/>
              <w:right w:val="single" w:sz="4" w:space="0" w:color="auto"/>
            </w:tcBorders>
            <w:shd w:val="clear" w:color="000000" w:fill="F2F2F2"/>
            <w:vAlign w:val="center"/>
            <w:hideMark/>
          </w:tcPr>
          <w:p w14:paraId="01C42520" w14:textId="77777777" w:rsidR="00CB0CA5" w:rsidRDefault="00CB0CA5">
            <w:pPr>
              <w:jc w:val="center"/>
              <w:rPr>
                <w:rFonts w:ascii="Arial" w:hAnsi="Arial" w:cs="Arial"/>
                <w:color w:val="000000"/>
                <w:sz w:val="16"/>
                <w:szCs w:val="16"/>
              </w:rPr>
            </w:pPr>
            <w:r>
              <w:rPr>
                <w:rFonts w:ascii="Arial" w:hAnsi="Arial" w:cs="Arial"/>
                <w:color w:val="000000"/>
                <w:sz w:val="16"/>
                <w:szCs w:val="16"/>
              </w:rPr>
              <w:t>2</w:t>
            </w:r>
          </w:p>
        </w:tc>
        <w:tc>
          <w:tcPr>
            <w:tcW w:w="425" w:type="dxa"/>
            <w:tcBorders>
              <w:top w:val="single" w:sz="4" w:space="0" w:color="auto"/>
              <w:left w:val="nil"/>
              <w:bottom w:val="single" w:sz="4" w:space="0" w:color="auto"/>
              <w:right w:val="single" w:sz="4" w:space="0" w:color="auto"/>
            </w:tcBorders>
            <w:shd w:val="clear" w:color="000000" w:fill="F2F2F2"/>
            <w:vAlign w:val="center"/>
            <w:hideMark/>
          </w:tcPr>
          <w:p w14:paraId="5CD0EDB4" w14:textId="77777777" w:rsidR="00CB0CA5" w:rsidRDefault="00CB0CA5">
            <w:pPr>
              <w:jc w:val="center"/>
              <w:rPr>
                <w:rFonts w:ascii="Arial" w:hAnsi="Arial" w:cs="Arial"/>
                <w:color w:val="000000"/>
                <w:sz w:val="16"/>
                <w:szCs w:val="16"/>
              </w:rPr>
            </w:pPr>
            <w:r>
              <w:rPr>
                <w:rFonts w:ascii="Arial" w:hAnsi="Arial" w:cs="Arial"/>
                <w:color w:val="000000"/>
                <w:sz w:val="16"/>
                <w:szCs w:val="16"/>
              </w:rPr>
              <w:t>3</w:t>
            </w:r>
          </w:p>
        </w:tc>
        <w:tc>
          <w:tcPr>
            <w:tcW w:w="426" w:type="dxa"/>
            <w:tcBorders>
              <w:top w:val="single" w:sz="4" w:space="0" w:color="auto"/>
              <w:left w:val="nil"/>
              <w:bottom w:val="single" w:sz="4" w:space="0" w:color="auto"/>
              <w:right w:val="single" w:sz="4" w:space="0" w:color="auto"/>
            </w:tcBorders>
            <w:shd w:val="clear" w:color="000000" w:fill="F2F2F2"/>
            <w:vAlign w:val="center"/>
            <w:hideMark/>
          </w:tcPr>
          <w:p w14:paraId="563BEB42" w14:textId="77777777" w:rsidR="00CB0CA5" w:rsidRDefault="00CB0CA5">
            <w:pPr>
              <w:jc w:val="center"/>
              <w:rPr>
                <w:rFonts w:ascii="Arial" w:hAnsi="Arial" w:cs="Arial"/>
                <w:color w:val="000000"/>
                <w:sz w:val="16"/>
                <w:szCs w:val="16"/>
              </w:rPr>
            </w:pPr>
            <w:r>
              <w:rPr>
                <w:rFonts w:ascii="Arial" w:hAnsi="Arial" w:cs="Arial"/>
                <w:color w:val="000000"/>
                <w:sz w:val="16"/>
                <w:szCs w:val="16"/>
              </w:rPr>
              <w:t>4</w:t>
            </w:r>
          </w:p>
        </w:tc>
        <w:tc>
          <w:tcPr>
            <w:tcW w:w="567" w:type="dxa"/>
            <w:tcBorders>
              <w:top w:val="nil"/>
              <w:left w:val="nil"/>
              <w:bottom w:val="single" w:sz="4" w:space="0" w:color="auto"/>
              <w:right w:val="single" w:sz="4" w:space="0" w:color="auto"/>
            </w:tcBorders>
            <w:shd w:val="clear" w:color="000000" w:fill="F2F2F2"/>
            <w:vAlign w:val="center"/>
            <w:hideMark/>
          </w:tcPr>
          <w:p w14:paraId="53BD1DCA" w14:textId="77777777" w:rsidR="00CB0CA5" w:rsidRDefault="00CB0CA5">
            <w:pPr>
              <w:jc w:val="center"/>
              <w:rPr>
                <w:rFonts w:ascii="Arial" w:hAnsi="Arial" w:cs="Arial"/>
                <w:color w:val="000000"/>
                <w:sz w:val="16"/>
                <w:szCs w:val="16"/>
              </w:rPr>
            </w:pPr>
            <w:r>
              <w:rPr>
                <w:rFonts w:ascii="Arial" w:hAnsi="Arial" w:cs="Arial"/>
                <w:color w:val="000000"/>
                <w:sz w:val="16"/>
                <w:szCs w:val="16"/>
              </w:rPr>
              <w:t>5</w:t>
            </w:r>
          </w:p>
        </w:tc>
        <w:tc>
          <w:tcPr>
            <w:tcW w:w="425" w:type="dxa"/>
            <w:tcBorders>
              <w:top w:val="nil"/>
              <w:left w:val="nil"/>
              <w:bottom w:val="single" w:sz="4" w:space="0" w:color="auto"/>
              <w:right w:val="single" w:sz="4" w:space="0" w:color="auto"/>
            </w:tcBorders>
            <w:shd w:val="clear" w:color="000000" w:fill="F2F2F2"/>
            <w:vAlign w:val="center"/>
            <w:hideMark/>
          </w:tcPr>
          <w:p w14:paraId="192CADEB" w14:textId="77777777" w:rsidR="00CB0CA5" w:rsidRDefault="00CB0CA5">
            <w:pPr>
              <w:jc w:val="center"/>
              <w:rPr>
                <w:rFonts w:ascii="Arial" w:hAnsi="Arial" w:cs="Arial"/>
                <w:color w:val="000000"/>
                <w:sz w:val="16"/>
                <w:szCs w:val="16"/>
              </w:rPr>
            </w:pPr>
            <w:r>
              <w:rPr>
                <w:rFonts w:ascii="Arial" w:hAnsi="Arial" w:cs="Arial"/>
                <w:color w:val="000000"/>
                <w:sz w:val="16"/>
                <w:szCs w:val="16"/>
              </w:rPr>
              <w:t>6</w:t>
            </w:r>
          </w:p>
        </w:tc>
        <w:tc>
          <w:tcPr>
            <w:tcW w:w="425" w:type="dxa"/>
            <w:tcBorders>
              <w:top w:val="nil"/>
              <w:left w:val="nil"/>
              <w:bottom w:val="single" w:sz="4" w:space="0" w:color="auto"/>
              <w:right w:val="single" w:sz="4" w:space="0" w:color="auto"/>
            </w:tcBorders>
            <w:shd w:val="clear" w:color="000000" w:fill="F2F2F2"/>
            <w:vAlign w:val="center"/>
            <w:hideMark/>
          </w:tcPr>
          <w:p w14:paraId="6218DA8C" w14:textId="77777777" w:rsidR="00CB0CA5" w:rsidRDefault="00CB0CA5">
            <w:pPr>
              <w:jc w:val="center"/>
              <w:rPr>
                <w:rFonts w:ascii="Arial" w:hAnsi="Arial" w:cs="Arial"/>
                <w:color w:val="000000"/>
                <w:sz w:val="16"/>
                <w:szCs w:val="16"/>
              </w:rPr>
            </w:pPr>
            <w:r>
              <w:rPr>
                <w:rFonts w:ascii="Arial" w:hAnsi="Arial" w:cs="Arial"/>
                <w:color w:val="000000"/>
                <w:sz w:val="16"/>
                <w:szCs w:val="16"/>
              </w:rPr>
              <w:t>7</w:t>
            </w:r>
          </w:p>
        </w:tc>
        <w:tc>
          <w:tcPr>
            <w:tcW w:w="709" w:type="dxa"/>
            <w:tcBorders>
              <w:top w:val="nil"/>
              <w:left w:val="nil"/>
              <w:bottom w:val="single" w:sz="4" w:space="0" w:color="auto"/>
              <w:right w:val="single" w:sz="4" w:space="0" w:color="auto"/>
            </w:tcBorders>
            <w:shd w:val="clear" w:color="000000" w:fill="F2F2F2"/>
            <w:vAlign w:val="center"/>
            <w:hideMark/>
          </w:tcPr>
          <w:p w14:paraId="6E852651" w14:textId="77777777" w:rsidR="00CB0CA5" w:rsidRDefault="00CB0CA5">
            <w:pPr>
              <w:jc w:val="center"/>
              <w:rPr>
                <w:rFonts w:ascii="Arial" w:hAnsi="Arial" w:cs="Arial"/>
                <w:color w:val="000000"/>
                <w:sz w:val="16"/>
                <w:szCs w:val="16"/>
              </w:rPr>
            </w:pPr>
            <w:r>
              <w:rPr>
                <w:rFonts w:ascii="Arial" w:hAnsi="Arial" w:cs="Arial"/>
                <w:color w:val="000000"/>
                <w:sz w:val="16"/>
                <w:szCs w:val="16"/>
              </w:rPr>
              <w:t>8</w:t>
            </w:r>
          </w:p>
        </w:tc>
        <w:tc>
          <w:tcPr>
            <w:tcW w:w="567" w:type="dxa"/>
            <w:tcBorders>
              <w:top w:val="nil"/>
              <w:left w:val="nil"/>
              <w:bottom w:val="single" w:sz="4" w:space="0" w:color="auto"/>
              <w:right w:val="single" w:sz="4" w:space="0" w:color="auto"/>
            </w:tcBorders>
            <w:shd w:val="clear" w:color="000000" w:fill="F2F2F2"/>
            <w:vAlign w:val="center"/>
            <w:hideMark/>
          </w:tcPr>
          <w:p w14:paraId="051BDC21" w14:textId="77777777" w:rsidR="00CB0CA5" w:rsidRDefault="00CB0CA5">
            <w:pPr>
              <w:jc w:val="center"/>
              <w:rPr>
                <w:rFonts w:ascii="Arial" w:hAnsi="Arial" w:cs="Arial"/>
                <w:color w:val="000000"/>
                <w:sz w:val="16"/>
                <w:szCs w:val="16"/>
              </w:rPr>
            </w:pPr>
            <w:r>
              <w:rPr>
                <w:rFonts w:ascii="Arial" w:hAnsi="Arial" w:cs="Arial"/>
                <w:color w:val="000000"/>
                <w:sz w:val="16"/>
                <w:szCs w:val="16"/>
              </w:rPr>
              <w:t>9</w:t>
            </w:r>
          </w:p>
        </w:tc>
        <w:tc>
          <w:tcPr>
            <w:tcW w:w="425" w:type="dxa"/>
            <w:tcBorders>
              <w:top w:val="single" w:sz="4" w:space="0" w:color="auto"/>
              <w:left w:val="nil"/>
              <w:bottom w:val="single" w:sz="4" w:space="0" w:color="auto"/>
              <w:right w:val="single" w:sz="4" w:space="0" w:color="auto"/>
            </w:tcBorders>
            <w:shd w:val="clear" w:color="000000" w:fill="F2F2F2"/>
            <w:vAlign w:val="center"/>
            <w:hideMark/>
          </w:tcPr>
          <w:p w14:paraId="18D88448" w14:textId="77777777" w:rsidR="00CB0CA5" w:rsidRDefault="00CB0CA5">
            <w:pPr>
              <w:jc w:val="center"/>
              <w:rPr>
                <w:rFonts w:ascii="Arial" w:hAnsi="Arial" w:cs="Arial"/>
                <w:color w:val="000000"/>
                <w:sz w:val="16"/>
                <w:szCs w:val="16"/>
              </w:rPr>
            </w:pPr>
            <w:r>
              <w:rPr>
                <w:rFonts w:ascii="Arial" w:hAnsi="Arial" w:cs="Arial"/>
                <w:color w:val="000000"/>
                <w:sz w:val="16"/>
                <w:szCs w:val="16"/>
              </w:rPr>
              <w:t>10</w:t>
            </w:r>
          </w:p>
        </w:tc>
        <w:tc>
          <w:tcPr>
            <w:tcW w:w="425" w:type="dxa"/>
            <w:tcBorders>
              <w:top w:val="nil"/>
              <w:left w:val="nil"/>
              <w:bottom w:val="single" w:sz="4" w:space="0" w:color="auto"/>
              <w:right w:val="single" w:sz="4" w:space="0" w:color="auto"/>
            </w:tcBorders>
            <w:shd w:val="clear" w:color="000000" w:fill="F2F2F2"/>
            <w:vAlign w:val="center"/>
            <w:hideMark/>
          </w:tcPr>
          <w:p w14:paraId="45576AAA" w14:textId="77777777" w:rsidR="00CB0CA5" w:rsidRDefault="00CB0CA5">
            <w:pPr>
              <w:jc w:val="center"/>
              <w:rPr>
                <w:rFonts w:ascii="Arial" w:hAnsi="Arial" w:cs="Arial"/>
                <w:color w:val="000000"/>
                <w:sz w:val="16"/>
                <w:szCs w:val="16"/>
              </w:rPr>
            </w:pPr>
            <w:r>
              <w:rPr>
                <w:rFonts w:ascii="Arial" w:hAnsi="Arial" w:cs="Arial"/>
                <w:color w:val="000000"/>
                <w:sz w:val="16"/>
                <w:szCs w:val="16"/>
              </w:rPr>
              <w:t>11</w:t>
            </w:r>
          </w:p>
        </w:tc>
        <w:tc>
          <w:tcPr>
            <w:tcW w:w="426" w:type="dxa"/>
            <w:tcBorders>
              <w:top w:val="nil"/>
              <w:left w:val="nil"/>
              <w:bottom w:val="single" w:sz="4" w:space="0" w:color="auto"/>
              <w:right w:val="single" w:sz="4" w:space="0" w:color="auto"/>
            </w:tcBorders>
            <w:shd w:val="clear" w:color="000000" w:fill="F2F2F2"/>
            <w:vAlign w:val="center"/>
            <w:hideMark/>
          </w:tcPr>
          <w:p w14:paraId="45A3D18D" w14:textId="77777777" w:rsidR="00CB0CA5" w:rsidRDefault="00CB0CA5">
            <w:pPr>
              <w:jc w:val="center"/>
              <w:rPr>
                <w:rFonts w:ascii="Arial" w:hAnsi="Arial" w:cs="Arial"/>
                <w:color w:val="000000"/>
                <w:sz w:val="16"/>
                <w:szCs w:val="16"/>
              </w:rPr>
            </w:pPr>
            <w:r>
              <w:rPr>
                <w:rFonts w:ascii="Arial" w:hAnsi="Arial" w:cs="Arial"/>
                <w:color w:val="000000"/>
                <w:sz w:val="16"/>
                <w:szCs w:val="16"/>
              </w:rPr>
              <w:t>12</w:t>
            </w:r>
          </w:p>
        </w:tc>
        <w:tc>
          <w:tcPr>
            <w:tcW w:w="425" w:type="dxa"/>
            <w:tcBorders>
              <w:top w:val="nil"/>
              <w:left w:val="nil"/>
              <w:bottom w:val="single" w:sz="4" w:space="0" w:color="auto"/>
              <w:right w:val="single" w:sz="4" w:space="0" w:color="auto"/>
            </w:tcBorders>
            <w:shd w:val="clear" w:color="000000" w:fill="F2F2F2"/>
            <w:vAlign w:val="center"/>
            <w:hideMark/>
          </w:tcPr>
          <w:p w14:paraId="38AAE73D" w14:textId="77777777" w:rsidR="00CB0CA5" w:rsidRDefault="00CB0CA5">
            <w:pPr>
              <w:jc w:val="center"/>
              <w:rPr>
                <w:rFonts w:ascii="Arial" w:hAnsi="Arial" w:cs="Arial"/>
                <w:color w:val="000000"/>
                <w:sz w:val="16"/>
                <w:szCs w:val="16"/>
              </w:rPr>
            </w:pPr>
            <w:r>
              <w:rPr>
                <w:rFonts w:ascii="Arial" w:hAnsi="Arial" w:cs="Arial"/>
                <w:color w:val="000000"/>
                <w:sz w:val="16"/>
                <w:szCs w:val="16"/>
              </w:rPr>
              <w:t>13</w:t>
            </w:r>
          </w:p>
        </w:tc>
      </w:tr>
      <w:tr w:rsidR="00CB0CA5" w14:paraId="21A0AF50" w14:textId="77777777" w:rsidTr="009A77D0">
        <w:trPr>
          <w:trHeight w:val="3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384204A4" w14:textId="77777777" w:rsidR="00CB0CA5" w:rsidRDefault="00CB0CA5">
            <w:pPr>
              <w:rPr>
                <w:rFonts w:ascii="Arial" w:hAnsi="Arial" w:cs="Arial"/>
                <w:color w:val="000000"/>
                <w:sz w:val="16"/>
                <w:szCs w:val="16"/>
              </w:rPr>
            </w:pPr>
            <w:r>
              <w:rPr>
                <w:rFonts w:ascii="Arial" w:hAnsi="Arial" w:cs="Arial"/>
                <w:color w:val="000000"/>
                <w:sz w:val="16"/>
                <w:szCs w:val="16"/>
              </w:rPr>
              <w:t>Igapäevaelu toetamise teenus</w:t>
            </w:r>
          </w:p>
        </w:tc>
        <w:tc>
          <w:tcPr>
            <w:tcW w:w="434" w:type="dxa"/>
            <w:tcBorders>
              <w:top w:val="nil"/>
              <w:left w:val="nil"/>
              <w:bottom w:val="single" w:sz="4" w:space="0" w:color="auto"/>
              <w:right w:val="single" w:sz="4" w:space="0" w:color="auto"/>
            </w:tcBorders>
            <w:shd w:val="clear" w:color="000000" w:fill="F2F2F2"/>
            <w:vAlign w:val="center"/>
            <w:hideMark/>
          </w:tcPr>
          <w:p w14:paraId="57B8D1AE" w14:textId="77777777" w:rsidR="00CB0CA5" w:rsidRDefault="00CB0CA5">
            <w:pPr>
              <w:jc w:val="center"/>
              <w:rPr>
                <w:rFonts w:ascii="Arial" w:hAnsi="Arial" w:cs="Arial"/>
                <w:color w:val="000000"/>
                <w:sz w:val="16"/>
                <w:szCs w:val="16"/>
              </w:rPr>
            </w:pPr>
            <w:r>
              <w:rPr>
                <w:rFonts w:ascii="Arial" w:hAnsi="Arial" w:cs="Arial"/>
                <w:color w:val="000000"/>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14:paraId="6850F2B3"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47BABDA"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77C701D"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1BE5B891"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6E656B6"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5D995B42"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5F4ED654"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E814F2C"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1C73215"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1D94D70"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87C7445"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29851F7C"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315AD27" w14:textId="77777777" w:rsidR="00CB0CA5" w:rsidRDefault="00CB0CA5">
            <w:pPr>
              <w:rPr>
                <w:color w:val="000000"/>
                <w:sz w:val="22"/>
                <w:szCs w:val="22"/>
              </w:rPr>
            </w:pPr>
            <w:r>
              <w:rPr>
                <w:color w:val="000000"/>
                <w:sz w:val="22"/>
                <w:szCs w:val="22"/>
              </w:rPr>
              <w:t> </w:t>
            </w:r>
          </w:p>
        </w:tc>
      </w:tr>
      <w:tr w:rsidR="00CB0CA5" w14:paraId="393ABF8E" w14:textId="77777777" w:rsidTr="009A77D0">
        <w:trPr>
          <w:trHeight w:val="9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2C724EC7" w14:textId="77777777" w:rsidR="00CB0CA5" w:rsidRDefault="00CB0CA5">
            <w:pPr>
              <w:rPr>
                <w:rFonts w:ascii="Arial" w:hAnsi="Arial" w:cs="Arial"/>
                <w:color w:val="000000"/>
                <w:sz w:val="16"/>
                <w:szCs w:val="16"/>
              </w:rPr>
            </w:pPr>
            <w:r>
              <w:rPr>
                <w:rFonts w:ascii="Arial" w:hAnsi="Arial" w:cs="Arial"/>
                <w:color w:val="000000"/>
                <w:sz w:val="16"/>
                <w:szCs w:val="16"/>
              </w:rPr>
              <w:t>Igapäevaelu toetamise teenus autismispektriga raske või sügava puudega täisealisele inimesele</w:t>
            </w:r>
          </w:p>
        </w:tc>
        <w:tc>
          <w:tcPr>
            <w:tcW w:w="434" w:type="dxa"/>
            <w:tcBorders>
              <w:top w:val="nil"/>
              <w:left w:val="nil"/>
              <w:bottom w:val="single" w:sz="4" w:space="0" w:color="auto"/>
              <w:right w:val="single" w:sz="4" w:space="0" w:color="auto"/>
            </w:tcBorders>
            <w:shd w:val="clear" w:color="000000" w:fill="F2F2F2"/>
            <w:vAlign w:val="center"/>
            <w:hideMark/>
          </w:tcPr>
          <w:p w14:paraId="38450368" w14:textId="77777777" w:rsidR="00CB0CA5" w:rsidRDefault="00CB0CA5">
            <w:pPr>
              <w:jc w:val="center"/>
              <w:rPr>
                <w:rFonts w:ascii="Arial" w:hAnsi="Arial" w:cs="Arial"/>
                <w:color w:val="000000"/>
                <w:sz w:val="16"/>
                <w:szCs w:val="16"/>
              </w:rPr>
            </w:pPr>
            <w:r>
              <w:rPr>
                <w:rFonts w:ascii="Arial" w:hAnsi="Arial" w:cs="Arial"/>
                <w:color w:val="000000"/>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14:paraId="4AA081D3"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AA15BB7"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B4829B5"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14:paraId="4A7507BA"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6B657E5"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C56A032"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24C53E3"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53B0E60"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5A3235C"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E9059E3"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2D52EA9"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14:paraId="676BD106"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E3EC5E5"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r>
      <w:tr w:rsidR="00CB0CA5" w14:paraId="6AEDA1DE" w14:textId="77777777" w:rsidTr="009A77D0">
        <w:trPr>
          <w:trHeight w:val="135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1DD36A81" w14:textId="25ACAB47" w:rsidR="00CB0CA5" w:rsidRDefault="00CB0CA5" w:rsidP="009018C8">
            <w:pPr>
              <w:rPr>
                <w:rFonts w:ascii="Arial" w:hAnsi="Arial" w:cs="Arial"/>
                <w:color w:val="000000"/>
                <w:sz w:val="16"/>
                <w:szCs w:val="16"/>
              </w:rPr>
            </w:pPr>
            <w:r>
              <w:rPr>
                <w:rFonts w:ascii="Arial" w:hAnsi="Arial" w:cs="Arial"/>
                <w:color w:val="000000"/>
                <w:sz w:val="16"/>
                <w:szCs w:val="16"/>
              </w:rPr>
              <w:t xml:space="preserve">Igapäevaelu toetamise teenus suures mahus hooldust, järelevalvet ja kõrvalabi vajavale </w:t>
            </w:r>
            <w:r w:rsidR="00F10289">
              <w:rPr>
                <w:rFonts w:ascii="Arial" w:hAnsi="Arial" w:cs="Arial"/>
                <w:color w:val="000000"/>
                <w:sz w:val="16"/>
                <w:szCs w:val="16"/>
              </w:rPr>
              <w:t xml:space="preserve">mõõduka, </w:t>
            </w:r>
            <w:r>
              <w:rPr>
                <w:rFonts w:ascii="Arial" w:hAnsi="Arial" w:cs="Arial"/>
                <w:color w:val="000000"/>
                <w:sz w:val="16"/>
                <w:szCs w:val="16"/>
              </w:rPr>
              <w:t>raske</w:t>
            </w:r>
            <w:r w:rsidR="009018C8">
              <w:rPr>
                <w:rFonts w:ascii="Arial" w:hAnsi="Arial" w:cs="Arial"/>
                <w:color w:val="000000"/>
                <w:sz w:val="16"/>
                <w:szCs w:val="16"/>
              </w:rPr>
              <w:t xml:space="preserve"> või</w:t>
            </w:r>
            <w:r>
              <w:rPr>
                <w:rFonts w:ascii="Arial" w:hAnsi="Arial" w:cs="Arial"/>
                <w:color w:val="000000"/>
                <w:sz w:val="16"/>
                <w:szCs w:val="16"/>
              </w:rPr>
              <w:t xml:space="preserve"> sügava, muu täpsustatud või täpsustamata intellektihäirega täisealisele inimesele </w:t>
            </w:r>
          </w:p>
        </w:tc>
        <w:tc>
          <w:tcPr>
            <w:tcW w:w="434" w:type="dxa"/>
            <w:tcBorders>
              <w:top w:val="nil"/>
              <w:left w:val="nil"/>
              <w:bottom w:val="single" w:sz="4" w:space="0" w:color="auto"/>
              <w:right w:val="single" w:sz="4" w:space="0" w:color="auto"/>
            </w:tcBorders>
            <w:shd w:val="clear" w:color="000000" w:fill="F2F2F2"/>
            <w:vAlign w:val="center"/>
            <w:hideMark/>
          </w:tcPr>
          <w:p w14:paraId="52A98804" w14:textId="77777777" w:rsidR="00CB0CA5" w:rsidRDefault="00CB0CA5">
            <w:pPr>
              <w:jc w:val="center"/>
              <w:rPr>
                <w:rFonts w:ascii="Arial" w:hAnsi="Arial" w:cs="Arial"/>
                <w:color w:val="000000"/>
                <w:sz w:val="16"/>
                <w:szCs w:val="16"/>
              </w:rPr>
            </w:pPr>
            <w:r>
              <w:rPr>
                <w:rFonts w:ascii="Arial" w:hAnsi="Arial" w:cs="Arial"/>
                <w:color w:val="000000"/>
                <w:sz w:val="16"/>
                <w:szCs w:val="16"/>
              </w:rPr>
              <w:t>3</w:t>
            </w:r>
          </w:p>
        </w:tc>
        <w:tc>
          <w:tcPr>
            <w:tcW w:w="700" w:type="dxa"/>
            <w:tcBorders>
              <w:top w:val="nil"/>
              <w:left w:val="nil"/>
              <w:bottom w:val="single" w:sz="4" w:space="0" w:color="auto"/>
              <w:right w:val="single" w:sz="4" w:space="0" w:color="auto"/>
            </w:tcBorders>
            <w:shd w:val="clear" w:color="auto" w:fill="auto"/>
            <w:vAlign w:val="center"/>
            <w:hideMark/>
          </w:tcPr>
          <w:p w14:paraId="4CD3E149"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7769392"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B083104"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14:paraId="244D2C5D"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FABB152"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8BE5FD8"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A6FBF20"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C0430C7"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7D00967"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305765B"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39A54E7"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14:paraId="12B80593"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8BAA235"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r>
      <w:tr w:rsidR="00CB0CA5" w14:paraId="25AF5D96" w14:textId="77777777" w:rsidTr="009A77D0">
        <w:trPr>
          <w:trHeight w:val="3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3967C0F4" w14:textId="77777777" w:rsidR="00CB0CA5" w:rsidRDefault="00CB0CA5">
            <w:pPr>
              <w:rPr>
                <w:rFonts w:ascii="Arial" w:hAnsi="Arial" w:cs="Arial"/>
                <w:color w:val="000000"/>
                <w:sz w:val="16"/>
                <w:szCs w:val="16"/>
              </w:rPr>
            </w:pPr>
            <w:r>
              <w:rPr>
                <w:rFonts w:ascii="Arial" w:hAnsi="Arial" w:cs="Arial"/>
                <w:color w:val="000000"/>
                <w:sz w:val="16"/>
                <w:szCs w:val="16"/>
              </w:rPr>
              <w:t>Toetatud elamise teenus</w:t>
            </w:r>
          </w:p>
        </w:tc>
        <w:tc>
          <w:tcPr>
            <w:tcW w:w="434" w:type="dxa"/>
            <w:tcBorders>
              <w:top w:val="nil"/>
              <w:left w:val="nil"/>
              <w:bottom w:val="single" w:sz="4" w:space="0" w:color="auto"/>
              <w:right w:val="single" w:sz="4" w:space="0" w:color="auto"/>
            </w:tcBorders>
            <w:shd w:val="clear" w:color="000000" w:fill="F2F2F2"/>
            <w:vAlign w:val="center"/>
            <w:hideMark/>
          </w:tcPr>
          <w:p w14:paraId="5C621B7E" w14:textId="77777777" w:rsidR="00CB0CA5" w:rsidRDefault="00CB0CA5">
            <w:pPr>
              <w:jc w:val="center"/>
              <w:rPr>
                <w:rFonts w:ascii="Arial" w:hAnsi="Arial" w:cs="Arial"/>
                <w:color w:val="000000"/>
                <w:sz w:val="16"/>
                <w:szCs w:val="16"/>
              </w:rPr>
            </w:pPr>
            <w:r>
              <w:rPr>
                <w:rFonts w:ascii="Arial" w:hAnsi="Arial" w:cs="Arial"/>
                <w:color w:val="000000"/>
                <w:sz w:val="16"/>
                <w:szCs w:val="16"/>
              </w:rPr>
              <w:t>4</w:t>
            </w:r>
          </w:p>
        </w:tc>
        <w:tc>
          <w:tcPr>
            <w:tcW w:w="700" w:type="dxa"/>
            <w:tcBorders>
              <w:top w:val="nil"/>
              <w:left w:val="nil"/>
              <w:bottom w:val="single" w:sz="4" w:space="0" w:color="auto"/>
              <w:right w:val="single" w:sz="4" w:space="0" w:color="auto"/>
            </w:tcBorders>
            <w:shd w:val="clear" w:color="auto" w:fill="auto"/>
            <w:vAlign w:val="center"/>
            <w:hideMark/>
          </w:tcPr>
          <w:p w14:paraId="3AC59C39"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A06FC51"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90A7F74"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72C83850"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6255797"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19DFF84"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560459F"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95B8FFE"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8AFFC0F"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2659DCD"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F63667E"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735F98E9"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57A08C6" w14:textId="77777777" w:rsidR="00CB0CA5" w:rsidRDefault="00CB0CA5">
            <w:pPr>
              <w:rPr>
                <w:color w:val="000000"/>
                <w:sz w:val="22"/>
                <w:szCs w:val="22"/>
              </w:rPr>
            </w:pPr>
            <w:r>
              <w:rPr>
                <w:color w:val="000000"/>
                <w:sz w:val="22"/>
                <w:szCs w:val="22"/>
              </w:rPr>
              <w:t> </w:t>
            </w:r>
          </w:p>
        </w:tc>
      </w:tr>
      <w:tr w:rsidR="00CB0CA5" w14:paraId="39BF5CC4" w14:textId="77777777" w:rsidTr="009A77D0">
        <w:trPr>
          <w:trHeight w:val="3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53A60C2C" w14:textId="77777777" w:rsidR="00CB0CA5" w:rsidRDefault="00CB0CA5">
            <w:pPr>
              <w:rPr>
                <w:rFonts w:ascii="Arial" w:hAnsi="Arial" w:cs="Arial"/>
                <w:color w:val="000000"/>
                <w:sz w:val="16"/>
                <w:szCs w:val="16"/>
              </w:rPr>
            </w:pPr>
            <w:r>
              <w:rPr>
                <w:rFonts w:ascii="Arial" w:hAnsi="Arial" w:cs="Arial"/>
                <w:color w:val="000000"/>
                <w:sz w:val="16"/>
                <w:szCs w:val="16"/>
              </w:rPr>
              <w:t>Kogukonnas elamise teenus</w:t>
            </w:r>
          </w:p>
        </w:tc>
        <w:tc>
          <w:tcPr>
            <w:tcW w:w="434" w:type="dxa"/>
            <w:tcBorders>
              <w:top w:val="nil"/>
              <w:left w:val="nil"/>
              <w:bottom w:val="single" w:sz="4" w:space="0" w:color="auto"/>
              <w:right w:val="single" w:sz="4" w:space="0" w:color="auto"/>
            </w:tcBorders>
            <w:shd w:val="clear" w:color="000000" w:fill="F2F2F2"/>
            <w:vAlign w:val="center"/>
            <w:hideMark/>
          </w:tcPr>
          <w:p w14:paraId="242DD52B" w14:textId="77777777" w:rsidR="00CB0CA5" w:rsidRDefault="00CB0CA5">
            <w:pPr>
              <w:jc w:val="center"/>
              <w:rPr>
                <w:rFonts w:ascii="Arial" w:hAnsi="Arial" w:cs="Arial"/>
                <w:color w:val="000000"/>
                <w:sz w:val="16"/>
                <w:szCs w:val="16"/>
              </w:rPr>
            </w:pPr>
            <w:r>
              <w:rPr>
                <w:rFonts w:ascii="Arial" w:hAnsi="Arial" w:cs="Arial"/>
                <w:color w:val="000000"/>
                <w:sz w:val="16"/>
                <w:szCs w:val="16"/>
              </w:rPr>
              <w:t>5</w:t>
            </w:r>
          </w:p>
        </w:tc>
        <w:tc>
          <w:tcPr>
            <w:tcW w:w="700" w:type="dxa"/>
            <w:tcBorders>
              <w:top w:val="nil"/>
              <w:left w:val="nil"/>
              <w:bottom w:val="single" w:sz="4" w:space="0" w:color="auto"/>
              <w:right w:val="single" w:sz="4" w:space="0" w:color="auto"/>
            </w:tcBorders>
            <w:shd w:val="clear" w:color="auto" w:fill="auto"/>
            <w:vAlign w:val="center"/>
            <w:hideMark/>
          </w:tcPr>
          <w:p w14:paraId="0D579CA7"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52177D3"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FFECC98"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0CFBAF46"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E7FD1EB"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8A4F4C4"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B4EFF95"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0AFE50C"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6F2E92F"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2FE8722A"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37070AE"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0B9F7844"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FD56CE4" w14:textId="77777777" w:rsidR="00CB0CA5" w:rsidRDefault="00CB0CA5">
            <w:pPr>
              <w:rPr>
                <w:color w:val="000000"/>
                <w:sz w:val="22"/>
                <w:szCs w:val="22"/>
              </w:rPr>
            </w:pPr>
            <w:r>
              <w:rPr>
                <w:color w:val="000000"/>
                <w:sz w:val="22"/>
                <w:szCs w:val="22"/>
              </w:rPr>
              <w:t> </w:t>
            </w:r>
          </w:p>
        </w:tc>
      </w:tr>
      <w:tr w:rsidR="00CB0CA5" w14:paraId="347D652C" w14:textId="77777777" w:rsidTr="009A77D0">
        <w:trPr>
          <w:trHeight w:val="3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7D56A171" w14:textId="77777777" w:rsidR="00CB0CA5" w:rsidRDefault="00CB0CA5">
            <w:pPr>
              <w:rPr>
                <w:rFonts w:ascii="Arial" w:hAnsi="Arial" w:cs="Arial"/>
                <w:color w:val="000000"/>
                <w:sz w:val="16"/>
                <w:szCs w:val="16"/>
              </w:rPr>
            </w:pPr>
            <w:r>
              <w:rPr>
                <w:rFonts w:ascii="Arial" w:hAnsi="Arial" w:cs="Arial"/>
                <w:color w:val="000000"/>
                <w:sz w:val="16"/>
                <w:szCs w:val="16"/>
              </w:rPr>
              <w:t>Töötamise toetamise teenus</w:t>
            </w:r>
          </w:p>
        </w:tc>
        <w:tc>
          <w:tcPr>
            <w:tcW w:w="434" w:type="dxa"/>
            <w:tcBorders>
              <w:top w:val="nil"/>
              <w:left w:val="nil"/>
              <w:bottom w:val="single" w:sz="4" w:space="0" w:color="auto"/>
              <w:right w:val="single" w:sz="4" w:space="0" w:color="auto"/>
            </w:tcBorders>
            <w:shd w:val="clear" w:color="000000" w:fill="F2F2F2"/>
            <w:vAlign w:val="center"/>
            <w:hideMark/>
          </w:tcPr>
          <w:p w14:paraId="7F7C6EDF" w14:textId="77777777" w:rsidR="00CB0CA5" w:rsidRDefault="00CB0CA5">
            <w:pPr>
              <w:jc w:val="center"/>
              <w:rPr>
                <w:rFonts w:ascii="Arial" w:hAnsi="Arial" w:cs="Arial"/>
                <w:color w:val="000000"/>
                <w:sz w:val="16"/>
                <w:szCs w:val="16"/>
              </w:rPr>
            </w:pPr>
            <w:r>
              <w:rPr>
                <w:rFonts w:ascii="Arial" w:hAnsi="Arial" w:cs="Arial"/>
                <w:color w:val="000000"/>
                <w:sz w:val="16"/>
                <w:szCs w:val="16"/>
              </w:rPr>
              <w:t>6</w:t>
            </w:r>
          </w:p>
        </w:tc>
        <w:tc>
          <w:tcPr>
            <w:tcW w:w="700" w:type="dxa"/>
            <w:tcBorders>
              <w:top w:val="nil"/>
              <w:left w:val="nil"/>
              <w:bottom w:val="single" w:sz="4" w:space="0" w:color="auto"/>
              <w:right w:val="single" w:sz="4" w:space="0" w:color="auto"/>
            </w:tcBorders>
            <w:shd w:val="clear" w:color="auto" w:fill="auto"/>
            <w:vAlign w:val="center"/>
            <w:hideMark/>
          </w:tcPr>
          <w:p w14:paraId="63B666E8"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796C2E5"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DBFCB9F"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61F352F9"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EC30DD9"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2BF70D2F"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FC18543"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E223639"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1873594"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B1F0E76"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17A9857"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47330DE2"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CA86D7F" w14:textId="77777777" w:rsidR="00CB0CA5" w:rsidRDefault="00CB0CA5">
            <w:pPr>
              <w:rPr>
                <w:color w:val="000000"/>
                <w:sz w:val="22"/>
                <w:szCs w:val="22"/>
              </w:rPr>
            </w:pPr>
            <w:r>
              <w:rPr>
                <w:color w:val="000000"/>
                <w:sz w:val="22"/>
                <w:szCs w:val="22"/>
              </w:rPr>
              <w:t> </w:t>
            </w:r>
          </w:p>
        </w:tc>
      </w:tr>
      <w:tr w:rsidR="00CB0CA5" w14:paraId="4440E4D6" w14:textId="77777777" w:rsidTr="009A77D0">
        <w:trPr>
          <w:trHeight w:val="45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499F2020" w14:textId="77777777" w:rsidR="00CB0CA5" w:rsidRDefault="00CB0CA5">
            <w:pPr>
              <w:rPr>
                <w:rFonts w:ascii="Arial" w:hAnsi="Arial" w:cs="Arial"/>
                <w:color w:val="000000"/>
                <w:sz w:val="16"/>
                <w:szCs w:val="16"/>
              </w:rPr>
            </w:pPr>
            <w:r>
              <w:rPr>
                <w:rFonts w:ascii="Arial" w:hAnsi="Arial" w:cs="Arial"/>
                <w:color w:val="000000"/>
                <w:sz w:val="16"/>
                <w:szCs w:val="16"/>
              </w:rPr>
              <w:t xml:space="preserve">Ööpäevaringne erihooldusteenus </w:t>
            </w:r>
            <w:r>
              <w:rPr>
                <w:rFonts w:ascii="Arial" w:hAnsi="Arial" w:cs="Arial"/>
                <w:b/>
                <w:bCs/>
                <w:color w:val="000000"/>
                <w:sz w:val="16"/>
                <w:szCs w:val="16"/>
              </w:rPr>
              <w:t>(ei sisalda ridu 08 kuni 11)</w:t>
            </w:r>
          </w:p>
        </w:tc>
        <w:tc>
          <w:tcPr>
            <w:tcW w:w="434" w:type="dxa"/>
            <w:tcBorders>
              <w:top w:val="nil"/>
              <w:left w:val="nil"/>
              <w:bottom w:val="single" w:sz="4" w:space="0" w:color="auto"/>
              <w:right w:val="single" w:sz="4" w:space="0" w:color="auto"/>
            </w:tcBorders>
            <w:shd w:val="clear" w:color="000000" w:fill="F2F2F2"/>
            <w:vAlign w:val="center"/>
            <w:hideMark/>
          </w:tcPr>
          <w:p w14:paraId="78A04EFA" w14:textId="77777777" w:rsidR="00CB0CA5" w:rsidRDefault="00CB0CA5">
            <w:pPr>
              <w:jc w:val="center"/>
              <w:rPr>
                <w:rFonts w:ascii="Arial" w:hAnsi="Arial" w:cs="Arial"/>
                <w:color w:val="000000"/>
                <w:sz w:val="16"/>
                <w:szCs w:val="16"/>
              </w:rPr>
            </w:pPr>
            <w:r>
              <w:rPr>
                <w:rFonts w:ascii="Arial" w:hAnsi="Arial" w:cs="Arial"/>
                <w:color w:val="000000"/>
                <w:sz w:val="16"/>
                <w:szCs w:val="16"/>
              </w:rPr>
              <w:t>7</w:t>
            </w:r>
          </w:p>
        </w:tc>
        <w:tc>
          <w:tcPr>
            <w:tcW w:w="700" w:type="dxa"/>
            <w:tcBorders>
              <w:top w:val="nil"/>
              <w:left w:val="nil"/>
              <w:bottom w:val="single" w:sz="4" w:space="0" w:color="auto"/>
              <w:right w:val="single" w:sz="4" w:space="0" w:color="auto"/>
            </w:tcBorders>
            <w:shd w:val="clear" w:color="auto" w:fill="auto"/>
            <w:vAlign w:val="center"/>
            <w:hideMark/>
          </w:tcPr>
          <w:p w14:paraId="3902C77B"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AAB7A7F"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5F87388B"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6191279A"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8A9297F"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2CA9ABDA"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432A550"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5FC9CBF"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7160514"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52CDCB39"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BFA2652"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069CDEC0"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4B1A1FC0" w14:textId="77777777" w:rsidR="00CB0CA5" w:rsidRDefault="00CB0CA5">
            <w:pPr>
              <w:rPr>
                <w:color w:val="000000"/>
                <w:sz w:val="22"/>
                <w:szCs w:val="22"/>
              </w:rPr>
            </w:pPr>
            <w:r>
              <w:rPr>
                <w:color w:val="000000"/>
                <w:sz w:val="22"/>
                <w:szCs w:val="22"/>
              </w:rPr>
              <w:t> </w:t>
            </w:r>
          </w:p>
        </w:tc>
      </w:tr>
      <w:tr w:rsidR="00CB0CA5" w14:paraId="75CFB169" w14:textId="77777777" w:rsidTr="009A77D0">
        <w:trPr>
          <w:trHeight w:val="9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0897C8A7" w14:textId="77777777" w:rsidR="00CB0CA5" w:rsidRDefault="00CB0CA5">
            <w:pPr>
              <w:rPr>
                <w:rFonts w:ascii="Arial" w:hAnsi="Arial" w:cs="Arial"/>
                <w:color w:val="000000"/>
                <w:sz w:val="16"/>
                <w:szCs w:val="16"/>
              </w:rPr>
            </w:pPr>
            <w:r>
              <w:rPr>
                <w:rFonts w:ascii="Arial" w:hAnsi="Arial" w:cs="Arial"/>
                <w:color w:val="000000"/>
                <w:sz w:val="16"/>
                <w:szCs w:val="16"/>
              </w:rPr>
              <w:t>Ööpäevaringne erihooldusteenus isikutele, kellel on ebastabiilse remissiooniga raske, sügav või püsiva kuluga psüühikahäire</w:t>
            </w:r>
          </w:p>
        </w:tc>
        <w:tc>
          <w:tcPr>
            <w:tcW w:w="434" w:type="dxa"/>
            <w:tcBorders>
              <w:top w:val="nil"/>
              <w:left w:val="nil"/>
              <w:bottom w:val="single" w:sz="4" w:space="0" w:color="auto"/>
              <w:right w:val="single" w:sz="4" w:space="0" w:color="auto"/>
            </w:tcBorders>
            <w:shd w:val="clear" w:color="000000" w:fill="F2F2F2"/>
            <w:vAlign w:val="center"/>
            <w:hideMark/>
          </w:tcPr>
          <w:p w14:paraId="41F95927" w14:textId="77777777" w:rsidR="00CB0CA5" w:rsidRDefault="00CB0CA5">
            <w:pPr>
              <w:jc w:val="center"/>
              <w:rPr>
                <w:rFonts w:ascii="Arial" w:hAnsi="Arial" w:cs="Arial"/>
                <w:color w:val="000000"/>
                <w:sz w:val="16"/>
                <w:szCs w:val="16"/>
              </w:rPr>
            </w:pPr>
            <w:r>
              <w:rPr>
                <w:rFonts w:ascii="Arial" w:hAnsi="Arial" w:cs="Arial"/>
                <w:color w:val="000000"/>
                <w:sz w:val="16"/>
                <w:szCs w:val="16"/>
              </w:rPr>
              <w:t>8</w:t>
            </w:r>
          </w:p>
        </w:tc>
        <w:tc>
          <w:tcPr>
            <w:tcW w:w="700" w:type="dxa"/>
            <w:tcBorders>
              <w:top w:val="nil"/>
              <w:left w:val="nil"/>
              <w:bottom w:val="single" w:sz="4" w:space="0" w:color="auto"/>
              <w:right w:val="single" w:sz="4" w:space="0" w:color="auto"/>
            </w:tcBorders>
            <w:shd w:val="clear" w:color="auto" w:fill="auto"/>
            <w:vAlign w:val="center"/>
            <w:hideMark/>
          </w:tcPr>
          <w:p w14:paraId="15DE06A3"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1B14A0D"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97275FF"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07255DA2"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F85B77B"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7DCB7A4"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97DC5E0"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91CFE2A"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84F584A"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6FAF036"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3DE45F3"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512E3858"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534633A" w14:textId="77777777" w:rsidR="00CB0CA5" w:rsidRDefault="00CB0CA5">
            <w:pPr>
              <w:rPr>
                <w:color w:val="000000"/>
                <w:sz w:val="22"/>
                <w:szCs w:val="22"/>
              </w:rPr>
            </w:pPr>
            <w:r>
              <w:rPr>
                <w:color w:val="000000"/>
                <w:sz w:val="22"/>
                <w:szCs w:val="22"/>
              </w:rPr>
              <w:t> </w:t>
            </w:r>
          </w:p>
        </w:tc>
      </w:tr>
      <w:tr w:rsidR="00CB0CA5" w14:paraId="7D61D819" w14:textId="77777777" w:rsidTr="009A77D0">
        <w:trPr>
          <w:trHeight w:val="45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3BD60766" w14:textId="77777777" w:rsidR="00CB0CA5" w:rsidRDefault="00CB0CA5">
            <w:pPr>
              <w:rPr>
                <w:rFonts w:ascii="Arial" w:hAnsi="Arial" w:cs="Arial"/>
                <w:color w:val="000000"/>
                <w:sz w:val="16"/>
                <w:szCs w:val="16"/>
              </w:rPr>
            </w:pPr>
            <w:r>
              <w:rPr>
                <w:rFonts w:ascii="Arial" w:hAnsi="Arial" w:cs="Arial"/>
                <w:color w:val="000000"/>
                <w:sz w:val="16"/>
                <w:szCs w:val="16"/>
              </w:rPr>
              <w:t>Ööpäevaringne erihooldusteenus isikutele, kellel on sügav liitpuue</w:t>
            </w:r>
          </w:p>
        </w:tc>
        <w:tc>
          <w:tcPr>
            <w:tcW w:w="434" w:type="dxa"/>
            <w:tcBorders>
              <w:top w:val="nil"/>
              <w:left w:val="nil"/>
              <w:bottom w:val="single" w:sz="4" w:space="0" w:color="auto"/>
              <w:right w:val="single" w:sz="4" w:space="0" w:color="auto"/>
            </w:tcBorders>
            <w:shd w:val="clear" w:color="000000" w:fill="F2F2F2"/>
            <w:vAlign w:val="center"/>
            <w:hideMark/>
          </w:tcPr>
          <w:p w14:paraId="1CE6B072" w14:textId="77777777" w:rsidR="00CB0CA5" w:rsidRDefault="00CB0CA5">
            <w:pPr>
              <w:jc w:val="center"/>
              <w:rPr>
                <w:rFonts w:ascii="Arial" w:hAnsi="Arial" w:cs="Arial"/>
                <w:color w:val="000000"/>
                <w:sz w:val="16"/>
                <w:szCs w:val="16"/>
              </w:rPr>
            </w:pPr>
            <w:r>
              <w:rPr>
                <w:rFonts w:ascii="Arial" w:hAnsi="Arial" w:cs="Arial"/>
                <w:color w:val="000000"/>
                <w:sz w:val="16"/>
                <w:szCs w:val="16"/>
              </w:rPr>
              <w:t>9</w:t>
            </w:r>
          </w:p>
        </w:tc>
        <w:tc>
          <w:tcPr>
            <w:tcW w:w="700" w:type="dxa"/>
            <w:tcBorders>
              <w:top w:val="nil"/>
              <w:left w:val="nil"/>
              <w:bottom w:val="single" w:sz="4" w:space="0" w:color="auto"/>
              <w:right w:val="single" w:sz="4" w:space="0" w:color="auto"/>
            </w:tcBorders>
            <w:shd w:val="clear" w:color="auto" w:fill="auto"/>
            <w:vAlign w:val="center"/>
            <w:hideMark/>
          </w:tcPr>
          <w:p w14:paraId="590BB777"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18A36F5"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E6B2FF8"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111C0434"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ADA00D3"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85E98DD"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01B13A8"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9CDBE71"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50FC78C"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59672D8F"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64BAFC6"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00A31D32"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0CA3A79D" w14:textId="77777777" w:rsidR="00CB0CA5" w:rsidRDefault="00CB0CA5">
            <w:pPr>
              <w:rPr>
                <w:color w:val="000000"/>
                <w:sz w:val="22"/>
                <w:szCs w:val="22"/>
              </w:rPr>
            </w:pPr>
            <w:r>
              <w:rPr>
                <w:color w:val="000000"/>
                <w:sz w:val="22"/>
                <w:szCs w:val="22"/>
              </w:rPr>
              <w:t> </w:t>
            </w:r>
          </w:p>
        </w:tc>
      </w:tr>
      <w:tr w:rsidR="00CB0CA5" w14:paraId="6A0C1726" w14:textId="77777777" w:rsidTr="009A77D0">
        <w:trPr>
          <w:trHeight w:val="9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2DAC26EA" w14:textId="77777777" w:rsidR="00CB0CA5" w:rsidRDefault="00CB0CA5">
            <w:pPr>
              <w:rPr>
                <w:rFonts w:ascii="Arial" w:hAnsi="Arial" w:cs="Arial"/>
                <w:color w:val="000000"/>
                <w:sz w:val="16"/>
                <w:szCs w:val="16"/>
              </w:rPr>
            </w:pPr>
            <w:r>
              <w:rPr>
                <w:rFonts w:ascii="Arial" w:hAnsi="Arial" w:cs="Arial"/>
                <w:color w:val="000000"/>
                <w:sz w:val="16"/>
                <w:szCs w:val="16"/>
              </w:rPr>
              <w:t>Ööpäevaringne erihooldusteenus kohtumäärusega hoolekandeasutusse paigutatud isikutele</w:t>
            </w:r>
          </w:p>
        </w:tc>
        <w:tc>
          <w:tcPr>
            <w:tcW w:w="434" w:type="dxa"/>
            <w:tcBorders>
              <w:top w:val="nil"/>
              <w:left w:val="nil"/>
              <w:bottom w:val="single" w:sz="4" w:space="0" w:color="auto"/>
              <w:right w:val="single" w:sz="4" w:space="0" w:color="auto"/>
            </w:tcBorders>
            <w:shd w:val="clear" w:color="000000" w:fill="F2F2F2"/>
            <w:vAlign w:val="center"/>
            <w:hideMark/>
          </w:tcPr>
          <w:p w14:paraId="405DA990" w14:textId="77777777" w:rsidR="00CB0CA5" w:rsidRDefault="00CB0CA5">
            <w:pPr>
              <w:jc w:val="center"/>
              <w:rPr>
                <w:rFonts w:ascii="Arial" w:hAnsi="Arial" w:cs="Arial"/>
                <w:color w:val="000000"/>
                <w:sz w:val="16"/>
                <w:szCs w:val="16"/>
              </w:rPr>
            </w:pPr>
            <w:r>
              <w:rPr>
                <w:rFonts w:ascii="Arial" w:hAnsi="Arial" w:cs="Arial"/>
                <w:color w:val="000000"/>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14:paraId="643EC8E2"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7AD828E"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676767A"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79ABE794"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2E020FC"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B5E4613"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AB341A2"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9E9D211"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2CDDCC"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4645AC42"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9EE2EF3"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418C0B5A"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49C44E7" w14:textId="77777777" w:rsidR="00CB0CA5" w:rsidRDefault="00CB0CA5">
            <w:pPr>
              <w:rPr>
                <w:color w:val="000000"/>
                <w:sz w:val="22"/>
                <w:szCs w:val="22"/>
              </w:rPr>
            </w:pPr>
            <w:r>
              <w:rPr>
                <w:color w:val="000000"/>
                <w:sz w:val="22"/>
                <w:szCs w:val="22"/>
              </w:rPr>
              <w:t> </w:t>
            </w:r>
          </w:p>
        </w:tc>
      </w:tr>
      <w:tr w:rsidR="00CB0CA5" w14:paraId="7346A395" w14:textId="77777777" w:rsidTr="009A77D0">
        <w:trPr>
          <w:trHeight w:val="9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6CE106B6" w14:textId="77777777" w:rsidR="00CB0CA5" w:rsidRDefault="00CB0CA5">
            <w:pPr>
              <w:rPr>
                <w:rFonts w:ascii="Arial" w:hAnsi="Arial" w:cs="Arial"/>
                <w:color w:val="000000"/>
                <w:sz w:val="16"/>
                <w:szCs w:val="16"/>
              </w:rPr>
            </w:pPr>
            <w:r>
              <w:rPr>
                <w:rFonts w:ascii="Arial" w:hAnsi="Arial" w:cs="Arial"/>
                <w:color w:val="000000"/>
                <w:sz w:val="16"/>
                <w:szCs w:val="16"/>
              </w:rPr>
              <w:t>Ööpäevaringne erihooldusteenus autismispektriga raske või sügava puudega täisealisele inimesele</w:t>
            </w:r>
          </w:p>
        </w:tc>
        <w:tc>
          <w:tcPr>
            <w:tcW w:w="434" w:type="dxa"/>
            <w:tcBorders>
              <w:top w:val="nil"/>
              <w:left w:val="nil"/>
              <w:bottom w:val="single" w:sz="4" w:space="0" w:color="auto"/>
              <w:right w:val="single" w:sz="4" w:space="0" w:color="auto"/>
            </w:tcBorders>
            <w:shd w:val="clear" w:color="000000" w:fill="F2F2F2"/>
            <w:vAlign w:val="center"/>
            <w:hideMark/>
          </w:tcPr>
          <w:p w14:paraId="0FCB6244" w14:textId="77777777" w:rsidR="00CB0CA5" w:rsidRDefault="00CB0CA5">
            <w:pPr>
              <w:jc w:val="center"/>
              <w:rPr>
                <w:rFonts w:ascii="Arial" w:hAnsi="Arial" w:cs="Arial"/>
                <w:color w:val="000000"/>
                <w:sz w:val="16"/>
                <w:szCs w:val="16"/>
              </w:rPr>
            </w:pPr>
            <w:r>
              <w:rPr>
                <w:rFonts w:ascii="Arial" w:hAnsi="Arial" w:cs="Arial"/>
                <w:color w:val="000000"/>
                <w:sz w:val="16"/>
                <w:szCs w:val="16"/>
              </w:rPr>
              <w:t>11</w:t>
            </w:r>
          </w:p>
        </w:tc>
        <w:tc>
          <w:tcPr>
            <w:tcW w:w="700" w:type="dxa"/>
            <w:tcBorders>
              <w:top w:val="nil"/>
              <w:left w:val="nil"/>
              <w:bottom w:val="single" w:sz="4" w:space="0" w:color="auto"/>
              <w:right w:val="single" w:sz="4" w:space="0" w:color="auto"/>
            </w:tcBorders>
            <w:shd w:val="clear" w:color="auto" w:fill="auto"/>
            <w:vAlign w:val="center"/>
            <w:hideMark/>
          </w:tcPr>
          <w:p w14:paraId="08857EC8"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45D7B5A"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151E41F"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14:paraId="0DA92420"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CDB8F35"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E11A4D7"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5EDBBFA"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C5120A4"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F5DFD9C"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3D70ED4"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C60CDF5"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14:paraId="48C9FC0E"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7D78CF1" w14:textId="77777777" w:rsidR="00CB0CA5" w:rsidRDefault="00CB0CA5">
            <w:pPr>
              <w:jc w:val="center"/>
              <w:rPr>
                <w:rFonts w:ascii="Arial" w:hAnsi="Arial" w:cs="Arial"/>
                <w:color w:val="000000"/>
                <w:sz w:val="16"/>
                <w:szCs w:val="16"/>
              </w:rPr>
            </w:pPr>
            <w:r>
              <w:rPr>
                <w:rFonts w:ascii="Arial" w:hAnsi="Arial" w:cs="Arial"/>
                <w:color w:val="000000"/>
                <w:sz w:val="16"/>
                <w:szCs w:val="16"/>
              </w:rPr>
              <w:t> </w:t>
            </w:r>
          </w:p>
        </w:tc>
      </w:tr>
      <w:tr w:rsidR="00CB0CA5" w14:paraId="7BC0B71C" w14:textId="77777777" w:rsidTr="009A77D0">
        <w:trPr>
          <w:trHeight w:val="3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77FE8782" w14:textId="1E72D98D" w:rsidR="00CB0CA5" w:rsidRDefault="00CB0CA5">
            <w:pPr>
              <w:rPr>
                <w:rFonts w:ascii="Arial" w:hAnsi="Arial" w:cs="Arial"/>
                <w:b/>
                <w:bCs/>
                <w:color w:val="000000"/>
                <w:sz w:val="16"/>
                <w:szCs w:val="16"/>
              </w:rPr>
            </w:pPr>
            <w:r>
              <w:rPr>
                <w:rFonts w:ascii="Arial" w:hAnsi="Arial" w:cs="Arial"/>
                <w:b/>
                <w:bCs/>
                <w:color w:val="000000"/>
                <w:sz w:val="16"/>
                <w:szCs w:val="16"/>
              </w:rPr>
              <w:t>Kokku (01</w:t>
            </w:r>
            <w:r w:rsidR="005C2F3A">
              <w:rPr>
                <w:rFonts w:ascii="Arial" w:hAnsi="Arial" w:cs="Arial"/>
                <w:b/>
                <w:bCs/>
                <w:color w:val="000000"/>
                <w:sz w:val="16"/>
                <w:szCs w:val="16"/>
              </w:rPr>
              <w:t xml:space="preserve"> </w:t>
            </w:r>
            <w:r>
              <w:rPr>
                <w:rFonts w:ascii="Arial" w:hAnsi="Arial" w:cs="Arial"/>
                <w:b/>
                <w:bCs/>
                <w:color w:val="000000"/>
                <w:sz w:val="16"/>
                <w:szCs w:val="16"/>
              </w:rPr>
              <w:t>+...+</w:t>
            </w:r>
            <w:r w:rsidR="005C2F3A">
              <w:rPr>
                <w:rFonts w:ascii="Arial" w:hAnsi="Arial" w:cs="Arial"/>
                <w:b/>
                <w:bCs/>
                <w:color w:val="000000"/>
                <w:sz w:val="16"/>
                <w:szCs w:val="16"/>
              </w:rPr>
              <w:t xml:space="preserve"> </w:t>
            </w:r>
            <w:r>
              <w:rPr>
                <w:rFonts w:ascii="Arial" w:hAnsi="Arial" w:cs="Arial"/>
                <w:b/>
                <w:bCs/>
                <w:color w:val="000000"/>
                <w:sz w:val="16"/>
                <w:szCs w:val="16"/>
              </w:rPr>
              <w:t>11)</w:t>
            </w:r>
          </w:p>
        </w:tc>
        <w:tc>
          <w:tcPr>
            <w:tcW w:w="434" w:type="dxa"/>
            <w:tcBorders>
              <w:top w:val="nil"/>
              <w:left w:val="nil"/>
              <w:bottom w:val="single" w:sz="4" w:space="0" w:color="auto"/>
              <w:right w:val="single" w:sz="4" w:space="0" w:color="auto"/>
            </w:tcBorders>
            <w:shd w:val="clear" w:color="000000" w:fill="F2F2F2"/>
            <w:vAlign w:val="center"/>
            <w:hideMark/>
          </w:tcPr>
          <w:p w14:paraId="7AA17425" w14:textId="77777777" w:rsidR="00CB0CA5" w:rsidRDefault="00CB0CA5">
            <w:pPr>
              <w:jc w:val="center"/>
              <w:rPr>
                <w:rFonts w:ascii="Arial" w:hAnsi="Arial" w:cs="Arial"/>
                <w:color w:val="000000"/>
                <w:sz w:val="16"/>
                <w:szCs w:val="16"/>
              </w:rPr>
            </w:pPr>
            <w:r>
              <w:rPr>
                <w:rFonts w:ascii="Arial" w:hAnsi="Arial" w:cs="Arial"/>
                <w:color w:val="000000"/>
                <w:sz w:val="16"/>
                <w:szCs w:val="16"/>
              </w:rPr>
              <w:t>12</w:t>
            </w:r>
          </w:p>
        </w:tc>
        <w:tc>
          <w:tcPr>
            <w:tcW w:w="700" w:type="dxa"/>
            <w:tcBorders>
              <w:top w:val="nil"/>
              <w:left w:val="nil"/>
              <w:bottom w:val="single" w:sz="4" w:space="0" w:color="auto"/>
              <w:right w:val="single" w:sz="4" w:space="0" w:color="auto"/>
            </w:tcBorders>
            <w:shd w:val="clear" w:color="auto" w:fill="auto"/>
            <w:vAlign w:val="center"/>
            <w:hideMark/>
          </w:tcPr>
          <w:p w14:paraId="1EF19B44"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5DE41DE"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2A91A409"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304EC490"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8D7933D"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1387D93"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4F365841"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2E48602"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3F5F71C"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4E15B4BA"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1C32F52"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27FB17E9"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6D1052F" w14:textId="77777777" w:rsidR="00CB0CA5" w:rsidRDefault="00CB0CA5">
            <w:pPr>
              <w:rPr>
                <w:color w:val="000000"/>
                <w:sz w:val="22"/>
                <w:szCs w:val="22"/>
              </w:rPr>
            </w:pPr>
            <w:r>
              <w:rPr>
                <w:color w:val="000000"/>
                <w:sz w:val="22"/>
                <w:szCs w:val="22"/>
              </w:rPr>
              <w:t> </w:t>
            </w:r>
          </w:p>
        </w:tc>
      </w:tr>
      <w:tr w:rsidR="00CB0CA5" w14:paraId="703D6277" w14:textId="77777777" w:rsidTr="009A77D0">
        <w:trPr>
          <w:trHeight w:val="30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2B3DA19D" w14:textId="77777777" w:rsidR="00CB0CA5" w:rsidRDefault="00CB0CA5">
            <w:pPr>
              <w:rPr>
                <w:rFonts w:ascii="Arial" w:hAnsi="Arial" w:cs="Arial"/>
                <w:color w:val="000000"/>
                <w:sz w:val="16"/>
                <w:szCs w:val="16"/>
              </w:rPr>
            </w:pPr>
            <w:r>
              <w:rPr>
                <w:rFonts w:ascii="Arial" w:hAnsi="Arial" w:cs="Arial"/>
                <w:color w:val="000000"/>
                <w:sz w:val="16"/>
                <w:szCs w:val="16"/>
              </w:rPr>
              <w:t>Kokku isikuid (üks kord)</w:t>
            </w:r>
          </w:p>
        </w:tc>
        <w:tc>
          <w:tcPr>
            <w:tcW w:w="434" w:type="dxa"/>
            <w:tcBorders>
              <w:top w:val="nil"/>
              <w:left w:val="nil"/>
              <w:bottom w:val="single" w:sz="4" w:space="0" w:color="auto"/>
              <w:right w:val="single" w:sz="4" w:space="0" w:color="auto"/>
            </w:tcBorders>
            <w:shd w:val="clear" w:color="000000" w:fill="F2F2F2"/>
            <w:vAlign w:val="center"/>
            <w:hideMark/>
          </w:tcPr>
          <w:p w14:paraId="766DC1FF" w14:textId="77777777" w:rsidR="00CB0CA5" w:rsidRDefault="00CB0CA5">
            <w:pPr>
              <w:jc w:val="center"/>
              <w:rPr>
                <w:rFonts w:ascii="Arial" w:hAnsi="Arial" w:cs="Arial"/>
                <w:color w:val="000000"/>
                <w:sz w:val="16"/>
                <w:szCs w:val="16"/>
              </w:rPr>
            </w:pPr>
            <w:r>
              <w:rPr>
                <w:rFonts w:ascii="Arial" w:hAnsi="Arial" w:cs="Arial"/>
                <w:color w:val="000000"/>
                <w:sz w:val="16"/>
                <w:szCs w:val="16"/>
              </w:rPr>
              <w:t>13</w:t>
            </w:r>
          </w:p>
        </w:tc>
        <w:tc>
          <w:tcPr>
            <w:tcW w:w="700" w:type="dxa"/>
            <w:tcBorders>
              <w:top w:val="nil"/>
              <w:left w:val="nil"/>
              <w:bottom w:val="single" w:sz="4" w:space="0" w:color="auto"/>
              <w:right w:val="single" w:sz="4" w:space="0" w:color="auto"/>
            </w:tcBorders>
            <w:shd w:val="clear" w:color="auto" w:fill="auto"/>
            <w:vAlign w:val="center"/>
            <w:hideMark/>
          </w:tcPr>
          <w:p w14:paraId="6BB85C27"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B44293"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06AC55E"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6B2250F5"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E88AE7B"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7C9A78AD"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4D147670" w14:textId="77777777" w:rsidR="00CB0CA5" w:rsidRDefault="00CB0CA5">
            <w:pP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5108E9D" w14:textId="77777777" w:rsidR="00CB0CA5" w:rsidRDefault="00CB0CA5">
            <w:pP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73BF468"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221BE551"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23391C5C" w14:textId="77777777" w:rsidR="00CB0CA5" w:rsidRDefault="00CB0CA5">
            <w:pPr>
              <w:rPr>
                <w:color w:val="000000"/>
                <w:sz w:val="22"/>
                <w:szCs w:val="22"/>
              </w:rPr>
            </w:pPr>
            <w:r>
              <w:rPr>
                <w:color w:val="000000"/>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14:paraId="6101B748" w14:textId="77777777" w:rsidR="00CB0CA5" w:rsidRDefault="00CB0CA5">
            <w:pPr>
              <w:rPr>
                <w:color w:val="000000"/>
                <w:sz w:val="22"/>
                <w:szCs w:val="22"/>
              </w:rPr>
            </w:pPr>
            <w:r>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19E13866" w14:textId="77777777" w:rsidR="00CB0CA5" w:rsidRDefault="00CB0CA5">
            <w:pPr>
              <w:rPr>
                <w:color w:val="000000"/>
                <w:sz w:val="22"/>
                <w:szCs w:val="22"/>
              </w:rPr>
            </w:pPr>
            <w:r>
              <w:rPr>
                <w:color w:val="000000"/>
                <w:sz w:val="22"/>
                <w:szCs w:val="22"/>
              </w:rPr>
              <w:t> </w:t>
            </w:r>
          </w:p>
        </w:tc>
      </w:tr>
    </w:tbl>
    <w:p w14:paraId="016C297E" w14:textId="77777777" w:rsidR="00F44703" w:rsidRDefault="00F44703" w:rsidP="009343C0">
      <w:pPr>
        <w:rPr>
          <w:rFonts w:ascii="Arial" w:hAnsi="Arial" w:cs="Arial"/>
          <w:b/>
          <w:bCs/>
          <w:color w:val="000000"/>
          <w:sz w:val="18"/>
          <w:szCs w:val="18"/>
        </w:rPr>
      </w:pPr>
    </w:p>
    <w:p w14:paraId="4C36D113" w14:textId="0536E454" w:rsidR="00EC6F9A" w:rsidRDefault="00EC6F9A" w:rsidP="009343C0">
      <w:pPr>
        <w:rPr>
          <w:rFonts w:ascii="Arial" w:hAnsi="Arial" w:cs="Arial"/>
          <w:bCs/>
          <w:color w:val="000000"/>
          <w:sz w:val="18"/>
          <w:szCs w:val="18"/>
        </w:rPr>
      </w:pPr>
    </w:p>
    <w:p w14:paraId="25E229E8" w14:textId="5B013A3B" w:rsidR="007B72CD" w:rsidRDefault="007B72CD" w:rsidP="009343C0">
      <w:pPr>
        <w:rPr>
          <w:rFonts w:ascii="Arial" w:hAnsi="Arial" w:cs="Arial"/>
          <w:bCs/>
          <w:color w:val="000000"/>
          <w:sz w:val="18"/>
          <w:szCs w:val="18"/>
        </w:rPr>
      </w:pPr>
    </w:p>
    <w:p w14:paraId="52033D53" w14:textId="4BFCC820" w:rsidR="00CD70B7" w:rsidRPr="002023BF" w:rsidRDefault="00501CE9" w:rsidP="008E7183">
      <w:pPr>
        <w:rPr>
          <w:rFonts w:ascii="Arial" w:hAnsi="Arial" w:cs="Arial"/>
          <w:bCs/>
          <w:color w:val="000000"/>
          <w:sz w:val="20"/>
          <w:szCs w:val="20"/>
        </w:rPr>
      </w:pPr>
      <w:r>
        <w:rPr>
          <w:rFonts w:ascii="Arial" w:hAnsi="Arial" w:cs="Arial"/>
          <w:b/>
          <w:bCs/>
          <w:color w:val="000000"/>
          <w:sz w:val="20"/>
          <w:szCs w:val="20"/>
        </w:rPr>
        <w:t>4</w:t>
      </w:r>
      <w:r w:rsidR="009A6563">
        <w:rPr>
          <w:rFonts w:ascii="Arial" w:hAnsi="Arial" w:cs="Arial"/>
          <w:b/>
          <w:bCs/>
          <w:color w:val="000000"/>
          <w:sz w:val="20"/>
          <w:szCs w:val="20"/>
        </w:rPr>
        <w:t xml:space="preserve">. </w:t>
      </w:r>
      <w:r w:rsidR="00DF667C">
        <w:rPr>
          <w:rFonts w:ascii="Arial" w:hAnsi="Arial" w:cs="Arial"/>
          <w:b/>
          <w:bCs/>
          <w:color w:val="000000"/>
          <w:sz w:val="20"/>
          <w:szCs w:val="20"/>
        </w:rPr>
        <w:t>T</w:t>
      </w:r>
      <w:r w:rsidR="00CD70B7">
        <w:rPr>
          <w:rFonts w:ascii="Arial" w:hAnsi="Arial" w:cs="Arial"/>
          <w:b/>
          <w:bCs/>
          <w:color w:val="000000"/>
          <w:sz w:val="20"/>
          <w:szCs w:val="20"/>
        </w:rPr>
        <w:t>öötavad</w:t>
      </w:r>
      <w:r w:rsidR="00946601">
        <w:rPr>
          <w:rFonts w:ascii="Arial" w:hAnsi="Arial" w:cs="Arial"/>
          <w:b/>
          <w:bCs/>
          <w:color w:val="000000"/>
          <w:sz w:val="20"/>
          <w:szCs w:val="20"/>
        </w:rPr>
        <w:t xml:space="preserve"> </w:t>
      </w:r>
      <w:r w:rsidR="00847246">
        <w:rPr>
          <w:rFonts w:ascii="Arial" w:hAnsi="Arial" w:cs="Arial"/>
          <w:b/>
          <w:bCs/>
          <w:color w:val="000000"/>
          <w:sz w:val="20"/>
          <w:szCs w:val="20"/>
        </w:rPr>
        <w:t>riigieelarvest ja ri</w:t>
      </w:r>
      <w:r w:rsidR="00C82985">
        <w:rPr>
          <w:rFonts w:ascii="Arial" w:hAnsi="Arial" w:cs="Arial"/>
          <w:b/>
          <w:bCs/>
          <w:color w:val="000000"/>
          <w:sz w:val="20"/>
          <w:szCs w:val="20"/>
        </w:rPr>
        <w:t>igieelarve</w:t>
      </w:r>
      <w:r w:rsidR="001E7BF7">
        <w:rPr>
          <w:rFonts w:ascii="Arial" w:hAnsi="Arial" w:cs="Arial"/>
          <w:b/>
          <w:bCs/>
          <w:color w:val="000000"/>
          <w:sz w:val="20"/>
          <w:szCs w:val="20"/>
        </w:rPr>
        <w:t>väliselt rahastatavate</w:t>
      </w:r>
      <w:r w:rsidR="00847246">
        <w:rPr>
          <w:rFonts w:ascii="Arial" w:hAnsi="Arial" w:cs="Arial"/>
          <w:b/>
          <w:bCs/>
          <w:color w:val="000000"/>
          <w:sz w:val="20"/>
          <w:szCs w:val="20"/>
        </w:rPr>
        <w:t xml:space="preserve"> </w:t>
      </w:r>
      <w:r w:rsidR="00946601">
        <w:rPr>
          <w:rFonts w:ascii="Arial" w:hAnsi="Arial" w:cs="Arial"/>
          <w:b/>
          <w:bCs/>
          <w:color w:val="000000"/>
          <w:sz w:val="20"/>
          <w:szCs w:val="20"/>
        </w:rPr>
        <w:t>erihoolekandeteenus</w:t>
      </w:r>
      <w:r w:rsidR="00D66B89">
        <w:rPr>
          <w:rFonts w:ascii="Arial" w:hAnsi="Arial" w:cs="Arial"/>
          <w:b/>
          <w:bCs/>
          <w:color w:val="000000"/>
          <w:sz w:val="20"/>
          <w:szCs w:val="20"/>
        </w:rPr>
        <w:t>t</w:t>
      </w:r>
      <w:r w:rsidR="00D8772A">
        <w:rPr>
          <w:rFonts w:ascii="Arial" w:hAnsi="Arial" w:cs="Arial"/>
          <w:b/>
          <w:bCs/>
          <w:color w:val="000000"/>
          <w:sz w:val="20"/>
          <w:szCs w:val="20"/>
        </w:rPr>
        <w:t>e saa</w:t>
      </w:r>
      <w:r w:rsidR="00946601">
        <w:rPr>
          <w:rFonts w:ascii="Arial" w:hAnsi="Arial" w:cs="Arial"/>
          <w:b/>
          <w:bCs/>
          <w:color w:val="000000"/>
          <w:sz w:val="20"/>
          <w:szCs w:val="20"/>
        </w:rPr>
        <w:t>jad</w:t>
      </w:r>
      <w:r w:rsidR="00677C22">
        <w:rPr>
          <w:rFonts w:ascii="Arial" w:hAnsi="Arial" w:cs="Arial"/>
          <w:b/>
          <w:bCs/>
          <w:color w:val="000000"/>
          <w:sz w:val="20"/>
          <w:szCs w:val="20"/>
        </w:rPr>
        <w:t xml:space="preserve"> teenuse liigi ja</w:t>
      </w:r>
      <w:r w:rsidR="00DB031A">
        <w:rPr>
          <w:rFonts w:ascii="Arial" w:hAnsi="Arial" w:cs="Arial"/>
          <w:b/>
          <w:bCs/>
          <w:color w:val="000000"/>
          <w:sz w:val="20"/>
          <w:szCs w:val="20"/>
        </w:rPr>
        <w:t xml:space="preserve"> töö</w:t>
      </w:r>
      <w:r w:rsidR="00946601">
        <w:rPr>
          <w:rFonts w:ascii="Arial" w:hAnsi="Arial" w:cs="Arial"/>
          <w:b/>
          <w:bCs/>
          <w:color w:val="000000"/>
          <w:sz w:val="20"/>
          <w:szCs w:val="20"/>
        </w:rPr>
        <w:t>tamise vormi</w:t>
      </w:r>
      <w:r w:rsidR="00DB031A">
        <w:rPr>
          <w:rFonts w:ascii="Arial" w:hAnsi="Arial" w:cs="Arial"/>
          <w:b/>
          <w:bCs/>
          <w:color w:val="000000"/>
          <w:sz w:val="20"/>
          <w:szCs w:val="20"/>
        </w:rPr>
        <w:t xml:space="preserve"> järgi </w:t>
      </w:r>
      <w:r w:rsidR="00CD70B7" w:rsidRPr="000F680D">
        <w:rPr>
          <w:rFonts w:ascii="Arial" w:hAnsi="Arial" w:cs="Arial"/>
          <w:bCs/>
          <w:color w:val="000000"/>
          <w:sz w:val="20"/>
          <w:szCs w:val="20"/>
        </w:rPr>
        <w:t>(aruandeaasta lõpu seisuga)</w:t>
      </w:r>
    </w:p>
    <w:tbl>
      <w:tblPr>
        <w:tblStyle w:val="Kontuurtabel"/>
        <w:tblW w:w="4866" w:type="pct"/>
        <w:tblInd w:w="0" w:type="dxa"/>
        <w:tblLayout w:type="fixed"/>
        <w:tblLook w:val="01E0" w:firstRow="1" w:lastRow="1" w:firstColumn="1" w:lastColumn="1" w:noHBand="0" w:noVBand="0"/>
      </w:tblPr>
      <w:tblGrid>
        <w:gridCol w:w="2043"/>
        <w:gridCol w:w="414"/>
        <w:gridCol w:w="831"/>
        <w:gridCol w:w="829"/>
        <w:gridCol w:w="1123"/>
        <w:gridCol w:w="1227"/>
        <w:gridCol w:w="1108"/>
        <w:gridCol w:w="1243"/>
      </w:tblGrid>
      <w:tr w:rsidR="004664A7" w:rsidRPr="00D95CFE" w14:paraId="1146AAD4" w14:textId="77777777" w:rsidTr="00C82985">
        <w:trPr>
          <w:trHeight w:val="232"/>
        </w:trPr>
        <w:tc>
          <w:tcPr>
            <w:tcW w:w="1158" w:type="pct"/>
            <w:vMerge w:val="restart"/>
            <w:shd w:val="clear" w:color="auto" w:fill="F2F2F2" w:themeFill="background1" w:themeFillShade="F2"/>
            <w:vAlign w:val="center"/>
          </w:tcPr>
          <w:p w14:paraId="615470AB" w14:textId="77777777" w:rsidR="004664A7" w:rsidRPr="00D95CFE" w:rsidRDefault="004664A7" w:rsidP="00123198">
            <w:pPr>
              <w:jc w:val="center"/>
              <w:rPr>
                <w:rFonts w:ascii="Arial" w:hAnsi="Arial" w:cs="Arial"/>
                <w:color w:val="000000"/>
                <w:sz w:val="16"/>
                <w:szCs w:val="16"/>
              </w:rPr>
            </w:pPr>
            <w:r w:rsidRPr="00D95CFE">
              <w:rPr>
                <w:rFonts w:ascii="Arial" w:hAnsi="Arial" w:cs="Arial"/>
                <w:color w:val="000000"/>
                <w:sz w:val="16"/>
                <w:szCs w:val="16"/>
              </w:rPr>
              <w:t>Teenuse</w:t>
            </w:r>
          </w:p>
          <w:p w14:paraId="7F732FF3" w14:textId="77777777" w:rsidR="004664A7" w:rsidRPr="00D95CFE" w:rsidRDefault="004664A7" w:rsidP="00123198">
            <w:pPr>
              <w:jc w:val="center"/>
              <w:rPr>
                <w:rFonts w:ascii="Arial" w:hAnsi="Arial" w:cs="Arial"/>
                <w:color w:val="000000"/>
                <w:sz w:val="16"/>
                <w:szCs w:val="16"/>
              </w:rPr>
            </w:pPr>
            <w:r w:rsidRPr="00D95CFE">
              <w:rPr>
                <w:rFonts w:ascii="Arial" w:hAnsi="Arial" w:cs="Arial"/>
                <w:color w:val="000000"/>
                <w:sz w:val="16"/>
                <w:szCs w:val="16"/>
              </w:rPr>
              <w:t>nimetus</w:t>
            </w:r>
          </w:p>
        </w:tc>
        <w:tc>
          <w:tcPr>
            <w:tcW w:w="235" w:type="pct"/>
            <w:vMerge w:val="restart"/>
            <w:shd w:val="clear" w:color="auto" w:fill="F2F2F2" w:themeFill="background1" w:themeFillShade="F2"/>
            <w:vAlign w:val="center"/>
          </w:tcPr>
          <w:p w14:paraId="010389B2" w14:textId="77777777" w:rsidR="004664A7" w:rsidRPr="00D95CFE" w:rsidRDefault="004664A7" w:rsidP="00123198">
            <w:pPr>
              <w:ind w:left="-57" w:right="-57"/>
              <w:jc w:val="center"/>
              <w:rPr>
                <w:rFonts w:ascii="Arial" w:hAnsi="Arial" w:cs="Arial"/>
                <w:color w:val="000000"/>
                <w:sz w:val="16"/>
                <w:szCs w:val="16"/>
              </w:rPr>
            </w:pPr>
            <w:r w:rsidRPr="00D95CFE">
              <w:rPr>
                <w:rFonts w:ascii="Arial" w:hAnsi="Arial" w:cs="Arial"/>
                <w:color w:val="000000"/>
                <w:sz w:val="16"/>
                <w:szCs w:val="16"/>
              </w:rPr>
              <w:t>Rea nr</w:t>
            </w:r>
          </w:p>
        </w:tc>
        <w:tc>
          <w:tcPr>
            <w:tcW w:w="2274" w:type="pct"/>
            <w:gridSpan w:val="4"/>
            <w:shd w:val="clear" w:color="auto" w:fill="F2F2F2" w:themeFill="background1" w:themeFillShade="F2"/>
            <w:vAlign w:val="center"/>
          </w:tcPr>
          <w:p w14:paraId="7FC6346C" w14:textId="06550B5C" w:rsidR="003F42FA" w:rsidRPr="00D95CFE" w:rsidRDefault="004664A7" w:rsidP="003F42FA">
            <w:pPr>
              <w:spacing w:after="200" w:line="276" w:lineRule="auto"/>
              <w:jc w:val="center"/>
              <w:rPr>
                <w:rFonts w:ascii="Arial" w:hAnsi="Arial" w:cs="Arial"/>
                <w:color w:val="000000"/>
                <w:sz w:val="16"/>
                <w:szCs w:val="16"/>
              </w:rPr>
            </w:pPr>
            <w:r>
              <w:rPr>
                <w:rFonts w:ascii="Arial" w:hAnsi="Arial" w:cs="Arial"/>
                <w:color w:val="000000"/>
                <w:sz w:val="16"/>
                <w:szCs w:val="16"/>
              </w:rPr>
              <w:t>Töötavad erihoolekandeteenus</w:t>
            </w:r>
            <w:r w:rsidR="00AE3012">
              <w:rPr>
                <w:rFonts w:ascii="Arial" w:hAnsi="Arial" w:cs="Arial"/>
                <w:color w:val="000000"/>
                <w:sz w:val="16"/>
                <w:szCs w:val="16"/>
              </w:rPr>
              <w:t>t</w:t>
            </w:r>
            <w:r w:rsidR="00D8772A">
              <w:rPr>
                <w:rFonts w:ascii="Arial" w:hAnsi="Arial" w:cs="Arial"/>
                <w:color w:val="000000"/>
                <w:sz w:val="16"/>
                <w:szCs w:val="16"/>
              </w:rPr>
              <w:t>e saa</w:t>
            </w:r>
            <w:r>
              <w:rPr>
                <w:rFonts w:ascii="Arial" w:hAnsi="Arial" w:cs="Arial"/>
                <w:color w:val="000000"/>
                <w:sz w:val="16"/>
                <w:szCs w:val="16"/>
              </w:rPr>
              <w:t>jad</w:t>
            </w:r>
          </w:p>
        </w:tc>
        <w:tc>
          <w:tcPr>
            <w:tcW w:w="628" w:type="pct"/>
            <w:vMerge w:val="restart"/>
            <w:shd w:val="clear" w:color="auto" w:fill="F2F2F2" w:themeFill="background1" w:themeFillShade="F2"/>
            <w:vAlign w:val="center"/>
          </w:tcPr>
          <w:p w14:paraId="71D60D5E" w14:textId="4AFE42D4" w:rsidR="004664A7" w:rsidRPr="00D95CFE" w:rsidRDefault="00FD346F" w:rsidP="00C76B92">
            <w:pPr>
              <w:jc w:val="center"/>
              <w:rPr>
                <w:rFonts w:ascii="Arial" w:hAnsi="Arial" w:cs="Arial"/>
                <w:color w:val="000000"/>
                <w:sz w:val="16"/>
                <w:szCs w:val="16"/>
              </w:rPr>
            </w:pPr>
            <w:r>
              <w:rPr>
                <w:rFonts w:ascii="Arial" w:hAnsi="Arial" w:cs="Arial"/>
                <w:color w:val="000000"/>
                <w:sz w:val="16"/>
                <w:szCs w:val="16"/>
              </w:rPr>
              <w:t>T</w:t>
            </w:r>
            <w:r w:rsidR="004664A7">
              <w:rPr>
                <w:rFonts w:ascii="Arial" w:hAnsi="Arial" w:cs="Arial"/>
                <w:color w:val="000000"/>
                <w:sz w:val="16"/>
                <w:szCs w:val="16"/>
              </w:rPr>
              <w:t>ööpraktikal osalevad</w:t>
            </w:r>
            <w:r w:rsidR="007348E5">
              <w:rPr>
                <w:rFonts w:ascii="Arial" w:hAnsi="Arial" w:cs="Arial"/>
                <w:color w:val="000000"/>
                <w:sz w:val="16"/>
                <w:szCs w:val="16"/>
              </w:rPr>
              <w:t xml:space="preserve"> teenuse</w:t>
            </w:r>
            <w:r w:rsidR="00C76B92">
              <w:rPr>
                <w:rFonts w:ascii="Arial" w:hAnsi="Arial" w:cs="Arial"/>
                <w:color w:val="000000"/>
                <w:sz w:val="16"/>
                <w:szCs w:val="16"/>
              </w:rPr>
              <w:t>saajad</w:t>
            </w:r>
          </w:p>
        </w:tc>
        <w:tc>
          <w:tcPr>
            <w:tcW w:w="705" w:type="pct"/>
            <w:vMerge w:val="restart"/>
            <w:shd w:val="clear" w:color="auto" w:fill="F2F2F2" w:themeFill="background1" w:themeFillShade="F2"/>
            <w:vAlign w:val="center"/>
          </w:tcPr>
          <w:p w14:paraId="3BCBB760" w14:textId="17569928" w:rsidR="004664A7" w:rsidRPr="00D95CFE" w:rsidRDefault="00FD346F" w:rsidP="00C76B92">
            <w:pPr>
              <w:jc w:val="center"/>
              <w:rPr>
                <w:rFonts w:ascii="Arial" w:hAnsi="Arial" w:cs="Arial"/>
                <w:color w:val="000000"/>
                <w:sz w:val="16"/>
                <w:szCs w:val="16"/>
              </w:rPr>
            </w:pPr>
            <w:r>
              <w:rPr>
                <w:rFonts w:ascii="Arial" w:hAnsi="Arial" w:cs="Arial"/>
                <w:color w:val="000000"/>
                <w:sz w:val="16"/>
                <w:szCs w:val="16"/>
              </w:rPr>
              <w:t>T</w:t>
            </w:r>
            <w:r w:rsidR="004664A7">
              <w:rPr>
                <w:rFonts w:ascii="Arial" w:hAnsi="Arial" w:cs="Arial"/>
                <w:color w:val="000000"/>
                <w:sz w:val="16"/>
                <w:szCs w:val="16"/>
              </w:rPr>
              <w:t>ööharjutuse</w:t>
            </w:r>
            <w:r w:rsidR="002C33DC">
              <w:rPr>
                <w:rFonts w:ascii="Arial" w:hAnsi="Arial" w:cs="Arial"/>
                <w:color w:val="000000"/>
                <w:sz w:val="16"/>
                <w:szCs w:val="16"/>
              </w:rPr>
              <w:t>l</w:t>
            </w:r>
            <w:r w:rsidR="004664A7">
              <w:rPr>
                <w:rFonts w:ascii="Arial" w:hAnsi="Arial" w:cs="Arial"/>
                <w:color w:val="000000"/>
                <w:sz w:val="16"/>
                <w:szCs w:val="16"/>
              </w:rPr>
              <w:t xml:space="preserve"> osalevad</w:t>
            </w:r>
            <w:r w:rsidR="00D8772A">
              <w:rPr>
                <w:rFonts w:ascii="Arial" w:hAnsi="Arial" w:cs="Arial"/>
                <w:color w:val="000000"/>
                <w:sz w:val="16"/>
                <w:szCs w:val="16"/>
              </w:rPr>
              <w:t xml:space="preserve"> teenuse</w:t>
            </w:r>
            <w:r w:rsidR="00C76B92">
              <w:rPr>
                <w:rFonts w:ascii="Arial" w:hAnsi="Arial" w:cs="Arial"/>
                <w:color w:val="000000"/>
                <w:sz w:val="16"/>
                <w:szCs w:val="16"/>
              </w:rPr>
              <w:t>saajad</w:t>
            </w:r>
          </w:p>
        </w:tc>
      </w:tr>
      <w:tr w:rsidR="004664A7" w:rsidRPr="00D95CFE" w14:paraId="5E70B926" w14:textId="77777777" w:rsidTr="002629BD">
        <w:trPr>
          <w:trHeight w:val="160"/>
        </w:trPr>
        <w:tc>
          <w:tcPr>
            <w:tcW w:w="1158" w:type="pct"/>
            <w:vMerge/>
            <w:shd w:val="clear" w:color="auto" w:fill="F2F2F2" w:themeFill="background1" w:themeFillShade="F2"/>
            <w:vAlign w:val="center"/>
          </w:tcPr>
          <w:p w14:paraId="5F144F65" w14:textId="77777777" w:rsidR="004664A7" w:rsidRPr="00D95CFE" w:rsidRDefault="004664A7" w:rsidP="00123198">
            <w:pPr>
              <w:jc w:val="center"/>
              <w:rPr>
                <w:rFonts w:ascii="Arial" w:hAnsi="Arial" w:cs="Arial"/>
                <w:color w:val="000000"/>
                <w:sz w:val="16"/>
                <w:szCs w:val="16"/>
              </w:rPr>
            </w:pPr>
          </w:p>
        </w:tc>
        <w:tc>
          <w:tcPr>
            <w:tcW w:w="235" w:type="pct"/>
            <w:vMerge/>
            <w:shd w:val="clear" w:color="auto" w:fill="F2F2F2" w:themeFill="background1" w:themeFillShade="F2"/>
            <w:vAlign w:val="center"/>
          </w:tcPr>
          <w:p w14:paraId="2936C15D" w14:textId="77777777" w:rsidR="004664A7" w:rsidRPr="00D95CFE" w:rsidRDefault="004664A7" w:rsidP="00123198">
            <w:pPr>
              <w:jc w:val="center"/>
              <w:rPr>
                <w:rFonts w:ascii="Arial" w:hAnsi="Arial" w:cs="Arial"/>
                <w:color w:val="000000"/>
                <w:sz w:val="16"/>
                <w:szCs w:val="16"/>
              </w:rPr>
            </w:pPr>
          </w:p>
        </w:tc>
        <w:tc>
          <w:tcPr>
            <w:tcW w:w="471" w:type="pct"/>
            <w:vMerge w:val="restart"/>
            <w:shd w:val="clear" w:color="auto" w:fill="F2F2F2" w:themeFill="background1" w:themeFillShade="F2"/>
            <w:vAlign w:val="center"/>
          </w:tcPr>
          <w:p w14:paraId="34A4E74D" w14:textId="77777777" w:rsidR="004664A7" w:rsidRDefault="004664A7" w:rsidP="00123198">
            <w:pPr>
              <w:jc w:val="center"/>
              <w:rPr>
                <w:rFonts w:ascii="Arial" w:hAnsi="Arial" w:cs="Arial"/>
                <w:color w:val="000000"/>
                <w:sz w:val="16"/>
                <w:szCs w:val="16"/>
              </w:rPr>
            </w:pPr>
            <w:r>
              <w:rPr>
                <w:rFonts w:ascii="Arial" w:hAnsi="Arial" w:cs="Arial"/>
                <w:color w:val="000000"/>
                <w:sz w:val="16"/>
                <w:szCs w:val="16"/>
              </w:rPr>
              <w:t>Avatud tööturul</w:t>
            </w:r>
          </w:p>
        </w:tc>
        <w:tc>
          <w:tcPr>
            <w:tcW w:w="470" w:type="pct"/>
            <w:vMerge w:val="restart"/>
            <w:shd w:val="clear" w:color="auto" w:fill="F2F2F2" w:themeFill="background1" w:themeFillShade="F2"/>
            <w:vAlign w:val="center"/>
          </w:tcPr>
          <w:p w14:paraId="354A38A2" w14:textId="77777777" w:rsidR="004664A7" w:rsidRDefault="004664A7" w:rsidP="00123198">
            <w:pPr>
              <w:jc w:val="center"/>
              <w:rPr>
                <w:rFonts w:ascii="Arial" w:hAnsi="Arial" w:cs="Arial"/>
                <w:color w:val="000000"/>
                <w:sz w:val="16"/>
                <w:szCs w:val="16"/>
              </w:rPr>
            </w:pPr>
            <w:r>
              <w:rPr>
                <w:rFonts w:ascii="Arial" w:hAnsi="Arial" w:cs="Arial"/>
                <w:color w:val="000000"/>
                <w:sz w:val="16"/>
                <w:szCs w:val="16"/>
              </w:rPr>
              <w:t>Kaitstud tööturul</w:t>
            </w:r>
          </w:p>
        </w:tc>
        <w:tc>
          <w:tcPr>
            <w:tcW w:w="637" w:type="pct"/>
            <w:vMerge w:val="restart"/>
            <w:shd w:val="clear" w:color="auto" w:fill="F2F2F2" w:themeFill="background1" w:themeFillShade="F2"/>
            <w:vAlign w:val="center"/>
          </w:tcPr>
          <w:p w14:paraId="7B6B7983" w14:textId="285C3E26" w:rsidR="004664A7" w:rsidRPr="00D95CFE" w:rsidRDefault="004664A7" w:rsidP="00C76B92">
            <w:pPr>
              <w:jc w:val="center"/>
              <w:rPr>
                <w:rFonts w:ascii="Arial" w:hAnsi="Arial" w:cs="Arial"/>
                <w:color w:val="000000"/>
                <w:sz w:val="16"/>
                <w:szCs w:val="16"/>
              </w:rPr>
            </w:pPr>
            <w:r>
              <w:rPr>
                <w:rFonts w:ascii="Arial" w:hAnsi="Arial" w:cs="Arial"/>
                <w:color w:val="000000"/>
                <w:sz w:val="16"/>
                <w:szCs w:val="16"/>
              </w:rPr>
              <w:t>Kokku töötavad teenuse</w:t>
            </w:r>
            <w:r w:rsidR="00C76B92">
              <w:rPr>
                <w:rFonts w:ascii="Arial" w:hAnsi="Arial" w:cs="Arial"/>
                <w:color w:val="000000"/>
                <w:sz w:val="16"/>
                <w:szCs w:val="16"/>
              </w:rPr>
              <w:t>saajad</w:t>
            </w:r>
            <w:r w:rsidR="00F10289">
              <w:rPr>
                <w:rFonts w:ascii="Arial" w:hAnsi="Arial" w:cs="Arial"/>
                <w:color w:val="000000"/>
                <w:sz w:val="16"/>
                <w:szCs w:val="16"/>
              </w:rPr>
              <w:t xml:space="preserve"> (v3</w:t>
            </w:r>
            <w:r w:rsidR="005C2F3A">
              <w:rPr>
                <w:rFonts w:ascii="Arial" w:hAnsi="Arial" w:cs="Arial"/>
                <w:color w:val="000000"/>
                <w:sz w:val="16"/>
                <w:szCs w:val="16"/>
              </w:rPr>
              <w:t xml:space="preserve"> </w:t>
            </w:r>
            <w:r w:rsidR="00F10289">
              <w:rPr>
                <w:rFonts w:ascii="Arial" w:hAnsi="Arial" w:cs="Arial"/>
                <w:color w:val="000000"/>
                <w:sz w:val="16"/>
                <w:szCs w:val="16"/>
              </w:rPr>
              <w:t>=</w:t>
            </w:r>
            <w:r w:rsidR="005C2F3A">
              <w:rPr>
                <w:rFonts w:ascii="Arial" w:hAnsi="Arial" w:cs="Arial"/>
                <w:color w:val="000000"/>
                <w:sz w:val="16"/>
                <w:szCs w:val="16"/>
              </w:rPr>
              <w:t xml:space="preserve"> </w:t>
            </w:r>
            <w:r w:rsidR="00F10289">
              <w:rPr>
                <w:rFonts w:ascii="Arial" w:hAnsi="Arial" w:cs="Arial"/>
                <w:color w:val="000000"/>
                <w:sz w:val="16"/>
                <w:szCs w:val="16"/>
              </w:rPr>
              <w:t>v1</w:t>
            </w:r>
            <w:r w:rsidR="005C2F3A">
              <w:rPr>
                <w:rFonts w:ascii="Arial" w:hAnsi="Arial" w:cs="Arial"/>
                <w:color w:val="000000"/>
                <w:sz w:val="16"/>
                <w:szCs w:val="16"/>
              </w:rPr>
              <w:t xml:space="preserve"> </w:t>
            </w:r>
            <w:r w:rsidR="00F10289">
              <w:rPr>
                <w:rFonts w:ascii="Arial" w:hAnsi="Arial" w:cs="Arial"/>
                <w:color w:val="000000"/>
                <w:sz w:val="16"/>
                <w:szCs w:val="16"/>
              </w:rPr>
              <w:t>+</w:t>
            </w:r>
            <w:r w:rsidR="005C2F3A">
              <w:rPr>
                <w:rFonts w:ascii="Arial" w:hAnsi="Arial" w:cs="Arial"/>
                <w:color w:val="000000"/>
                <w:sz w:val="16"/>
                <w:szCs w:val="16"/>
              </w:rPr>
              <w:t xml:space="preserve"> </w:t>
            </w:r>
            <w:r w:rsidR="00F10289">
              <w:rPr>
                <w:rFonts w:ascii="Arial" w:hAnsi="Arial" w:cs="Arial"/>
                <w:color w:val="000000"/>
                <w:sz w:val="16"/>
                <w:szCs w:val="16"/>
              </w:rPr>
              <w:t>v2)</w:t>
            </w:r>
          </w:p>
        </w:tc>
        <w:tc>
          <w:tcPr>
            <w:tcW w:w="696" w:type="pct"/>
            <w:shd w:val="clear" w:color="auto" w:fill="F2F2F2" w:themeFill="background1" w:themeFillShade="F2"/>
            <w:vAlign w:val="center"/>
          </w:tcPr>
          <w:p w14:paraId="65218E8C" w14:textId="77777777" w:rsidR="004664A7" w:rsidRDefault="004664A7" w:rsidP="00F67F12">
            <w:pPr>
              <w:rPr>
                <w:rFonts w:ascii="Arial" w:hAnsi="Arial" w:cs="Arial"/>
                <w:color w:val="000000"/>
                <w:sz w:val="16"/>
                <w:szCs w:val="16"/>
              </w:rPr>
            </w:pPr>
            <w:r>
              <w:rPr>
                <w:rFonts w:ascii="Arial" w:hAnsi="Arial" w:cs="Arial"/>
                <w:color w:val="000000"/>
                <w:sz w:val="16"/>
                <w:szCs w:val="16"/>
              </w:rPr>
              <w:t>sh</w:t>
            </w:r>
          </w:p>
        </w:tc>
        <w:tc>
          <w:tcPr>
            <w:tcW w:w="628" w:type="pct"/>
            <w:vMerge/>
            <w:shd w:val="clear" w:color="auto" w:fill="F2F2F2" w:themeFill="background1" w:themeFillShade="F2"/>
            <w:vAlign w:val="center"/>
          </w:tcPr>
          <w:p w14:paraId="536689B8" w14:textId="77777777" w:rsidR="004664A7" w:rsidRDefault="004664A7" w:rsidP="00123198">
            <w:pPr>
              <w:jc w:val="center"/>
              <w:rPr>
                <w:rFonts w:ascii="Arial" w:hAnsi="Arial" w:cs="Arial"/>
                <w:color w:val="000000"/>
                <w:sz w:val="16"/>
                <w:szCs w:val="16"/>
              </w:rPr>
            </w:pPr>
          </w:p>
        </w:tc>
        <w:tc>
          <w:tcPr>
            <w:tcW w:w="705" w:type="pct"/>
            <w:vMerge/>
            <w:shd w:val="clear" w:color="auto" w:fill="F2F2F2" w:themeFill="background1" w:themeFillShade="F2"/>
            <w:vAlign w:val="center"/>
          </w:tcPr>
          <w:p w14:paraId="1FBE3129" w14:textId="77777777" w:rsidR="004664A7" w:rsidRDefault="004664A7" w:rsidP="00123198">
            <w:pPr>
              <w:jc w:val="center"/>
              <w:rPr>
                <w:rFonts w:ascii="Arial" w:hAnsi="Arial" w:cs="Arial"/>
                <w:color w:val="000000"/>
                <w:sz w:val="16"/>
                <w:szCs w:val="16"/>
              </w:rPr>
            </w:pPr>
          </w:p>
        </w:tc>
      </w:tr>
      <w:tr w:rsidR="004664A7" w:rsidRPr="00D95CFE" w14:paraId="714F5991" w14:textId="77777777" w:rsidTr="002629BD">
        <w:trPr>
          <w:trHeight w:val="293"/>
        </w:trPr>
        <w:tc>
          <w:tcPr>
            <w:tcW w:w="1158" w:type="pct"/>
            <w:vMerge/>
            <w:shd w:val="clear" w:color="auto" w:fill="F2F2F2" w:themeFill="background1" w:themeFillShade="F2"/>
            <w:vAlign w:val="center"/>
          </w:tcPr>
          <w:p w14:paraId="257BDD0B" w14:textId="77777777" w:rsidR="004664A7" w:rsidRPr="00D95CFE" w:rsidRDefault="004664A7" w:rsidP="00123198">
            <w:pPr>
              <w:jc w:val="center"/>
              <w:rPr>
                <w:rFonts w:ascii="Arial" w:hAnsi="Arial" w:cs="Arial"/>
                <w:color w:val="000000"/>
                <w:sz w:val="16"/>
                <w:szCs w:val="16"/>
              </w:rPr>
            </w:pPr>
          </w:p>
        </w:tc>
        <w:tc>
          <w:tcPr>
            <w:tcW w:w="235" w:type="pct"/>
            <w:vMerge/>
            <w:shd w:val="clear" w:color="auto" w:fill="F2F2F2" w:themeFill="background1" w:themeFillShade="F2"/>
            <w:vAlign w:val="center"/>
          </w:tcPr>
          <w:p w14:paraId="1BDBBA9A" w14:textId="77777777" w:rsidR="004664A7" w:rsidRPr="00D95CFE" w:rsidRDefault="004664A7" w:rsidP="00123198">
            <w:pPr>
              <w:jc w:val="center"/>
              <w:rPr>
                <w:rFonts w:ascii="Arial" w:hAnsi="Arial" w:cs="Arial"/>
                <w:color w:val="000000"/>
                <w:sz w:val="16"/>
                <w:szCs w:val="16"/>
              </w:rPr>
            </w:pPr>
          </w:p>
        </w:tc>
        <w:tc>
          <w:tcPr>
            <w:tcW w:w="471" w:type="pct"/>
            <w:vMerge/>
            <w:shd w:val="clear" w:color="auto" w:fill="F2F2F2" w:themeFill="background1" w:themeFillShade="F2"/>
            <w:vAlign w:val="center"/>
          </w:tcPr>
          <w:p w14:paraId="579263FC" w14:textId="77777777" w:rsidR="004664A7" w:rsidRDefault="004664A7" w:rsidP="00123198">
            <w:pPr>
              <w:jc w:val="center"/>
              <w:rPr>
                <w:rFonts w:ascii="Arial" w:hAnsi="Arial" w:cs="Arial"/>
                <w:color w:val="000000"/>
                <w:sz w:val="16"/>
                <w:szCs w:val="16"/>
              </w:rPr>
            </w:pPr>
          </w:p>
        </w:tc>
        <w:tc>
          <w:tcPr>
            <w:tcW w:w="470" w:type="pct"/>
            <w:vMerge/>
            <w:shd w:val="clear" w:color="auto" w:fill="F2F2F2" w:themeFill="background1" w:themeFillShade="F2"/>
            <w:vAlign w:val="center"/>
          </w:tcPr>
          <w:p w14:paraId="2612A3AC" w14:textId="77777777" w:rsidR="004664A7" w:rsidRDefault="004664A7" w:rsidP="00123198">
            <w:pPr>
              <w:jc w:val="center"/>
              <w:rPr>
                <w:rFonts w:ascii="Arial" w:hAnsi="Arial" w:cs="Arial"/>
                <w:color w:val="000000"/>
                <w:sz w:val="16"/>
                <w:szCs w:val="16"/>
              </w:rPr>
            </w:pPr>
          </w:p>
        </w:tc>
        <w:tc>
          <w:tcPr>
            <w:tcW w:w="637" w:type="pct"/>
            <w:vMerge/>
            <w:shd w:val="clear" w:color="auto" w:fill="F2F2F2" w:themeFill="background1" w:themeFillShade="F2"/>
            <w:vAlign w:val="center"/>
          </w:tcPr>
          <w:p w14:paraId="341DD141" w14:textId="77777777" w:rsidR="004664A7" w:rsidRDefault="004664A7" w:rsidP="00123198">
            <w:pPr>
              <w:jc w:val="center"/>
              <w:rPr>
                <w:rFonts w:ascii="Arial" w:hAnsi="Arial" w:cs="Arial"/>
                <w:color w:val="000000"/>
                <w:sz w:val="16"/>
                <w:szCs w:val="16"/>
              </w:rPr>
            </w:pPr>
          </w:p>
        </w:tc>
        <w:tc>
          <w:tcPr>
            <w:tcW w:w="696" w:type="pct"/>
            <w:shd w:val="clear" w:color="auto" w:fill="F2F2F2" w:themeFill="background1" w:themeFillShade="F2"/>
            <w:vAlign w:val="center"/>
          </w:tcPr>
          <w:p w14:paraId="76F1874C" w14:textId="7123686C" w:rsidR="004664A7" w:rsidRDefault="004664A7" w:rsidP="004A156A">
            <w:pPr>
              <w:jc w:val="center"/>
              <w:rPr>
                <w:rFonts w:ascii="Arial" w:hAnsi="Arial" w:cs="Arial"/>
                <w:color w:val="000000"/>
                <w:sz w:val="16"/>
                <w:szCs w:val="16"/>
              </w:rPr>
            </w:pPr>
            <w:r>
              <w:rPr>
                <w:rFonts w:ascii="Arial" w:hAnsi="Arial" w:cs="Arial"/>
                <w:color w:val="000000"/>
                <w:sz w:val="16"/>
                <w:szCs w:val="16"/>
              </w:rPr>
              <w:t xml:space="preserve">töötavad </w:t>
            </w:r>
            <w:r w:rsidR="004A156A">
              <w:rPr>
                <w:rFonts w:ascii="Arial" w:hAnsi="Arial" w:cs="Arial"/>
                <w:color w:val="000000"/>
                <w:sz w:val="16"/>
                <w:szCs w:val="16"/>
              </w:rPr>
              <w:t xml:space="preserve">65-aastased ja vanemad inimesed </w:t>
            </w:r>
          </w:p>
        </w:tc>
        <w:tc>
          <w:tcPr>
            <w:tcW w:w="628" w:type="pct"/>
            <w:vMerge/>
            <w:shd w:val="clear" w:color="auto" w:fill="F2F2F2" w:themeFill="background1" w:themeFillShade="F2"/>
            <w:vAlign w:val="center"/>
          </w:tcPr>
          <w:p w14:paraId="2AE062E6" w14:textId="77777777" w:rsidR="004664A7" w:rsidRDefault="004664A7" w:rsidP="00123198">
            <w:pPr>
              <w:jc w:val="center"/>
              <w:rPr>
                <w:rFonts w:ascii="Arial" w:hAnsi="Arial" w:cs="Arial"/>
                <w:color w:val="000000"/>
                <w:sz w:val="16"/>
                <w:szCs w:val="16"/>
              </w:rPr>
            </w:pPr>
          </w:p>
        </w:tc>
        <w:tc>
          <w:tcPr>
            <w:tcW w:w="705" w:type="pct"/>
            <w:vMerge/>
            <w:shd w:val="clear" w:color="auto" w:fill="F2F2F2" w:themeFill="background1" w:themeFillShade="F2"/>
            <w:vAlign w:val="center"/>
          </w:tcPr>
          <w:p w14:paraId="7D3EE7CB" w14:textId="77777777" w:rsidR="004664A7" w:rsidRDefault="004664A7" w:rsidP="00123198">
            <w:pPr>
              <w:jc w:val="center"/>
              <w:rPr>
                <w:rFonts w:ascii="Arial" w:hAnsi="Arial" w:cs="Arial"/>
                <w:color w:val="000000"/>
                <w:sz w:val="16"/>
                <w:szCs w:val="16"/>
              </w:rPr>
            </w:pPr>
          </w:p>
        </w:tc>
      </w:tr>
      <w:tr w:rsidR="004664A7" w:rsidRPr="00D95CFE" w14:paraId="0E093E3B" w14:textId="77777777" w:rsidTr="002629BD">
        <w:trPr>
          <w:trHeight w:val="187"/>
        </w:trPr>
        <w:tc>
          <w:tcPr>
            <w:tcW w:w="1158" w:type="pct"/>
            <w:shd w:val="clear" w:color="auto" w:fill="F2F2F2" w:themeFill="background1" w:themeFillShade="F2"/>
            <w:vAlign w:val="center"/>
          </w:tcPr>
          <w:p w14:paraId="0C2C1593" w14:textId="77777777" w:rsidR="00D3416C" w:rsidRPr="00D95CFE" w:rsidRDefault="00D3416C" w:rsidP="00123198">
            <w:pPr>
              <w:jc w:val="center"/>
              <w:rPr>
                <w:rFonts w:ascii="Arial" w:hAnsi="Arial" w:cs="Arial"/>
                <w:color w:val="000000"/>
                <w:sz w:val="16"/>
                <w:szCs w:val="16"/>
              </w:rPr>
            </w:pPr>
            <w:r w:rsidRPr="00D95CFE">
              <w:rPr>
                <w:rFonts w:ascii="Arial" w:hAnsi="Arial" w:cs="Arial"/>
                <w:color w:val="000000"/>
                <w:sz w:val="16"/>
                <w:szCs w:val="16"/>
                <w:lang w:eastAsia="et-EE"/>
              </w:rPr>
              <w:t>A</w:t>
            </w:r>
          </w:p>
        </w:tc>
        <w:tc>
          <w:tcPr>
            <w:tcW w:w="235" w:type="pct"/>
            <w:shd w:val="clear" w:color="auto" w:fill="F2F2F2" w:themeFill="background1" w:themeFillShade="F2"/>
            <w:vAlign w:val="center"/>
          </w:tcPr>
          <w:p w14:paraId="124472A9" w14:textId="77777777" w:rsidR="00D3416C" w:rsidRPr="00D95CFE" w:rsidRDefault="00D3416C" w:rsidP="00123198">
            <w:pPr>
              <w:jc w:val="center"/>
              <w:rPr>
                <w:rFonts w:ascii="Arial" w:hAnsi="Arial" w:cs="Arial"/>
                <w:color w:val="000000"/>
                <w:sz w:val="16"/>
                <w:szCs w:val="16"/>
              </w:rPr>
            </w:pPr>
            <w:r w:rsidRPr="00D95CFE">
              <w:rPr>
                <w:rFonts w:ascii="Arial" w:hAnsi="Arial" w:cs="Arial"/>
                <w:color w:val="000000"/>
                <w:sz w:val="16"/>
                <w:szCs w:val="16"/>
                <w:lang w:eastAsia="et-EE"/>
              </w:rPr>
              <w:t>B</w:t>
            </w:r>
          </w:p>
        </w:tc>
        <w:tc>
          <w:tcPr>
            <w:tcW w:w="471" w:type="pct"/>
            <w:shd w:val="clear" w:color="auto" w:fill="F2F2F2" w:themeFill="background1" w:themeFillShade="F2"/>
            <w:vAlign w:val="center"/>
          </w:tcPr>
          <w:p w14:paraId="66EF7118" w14:textId="77777777" w:rsidR="00D3416C" w:rsidRDefault="00D3416C" w:rsidP="00123198">
            <w:pPr>
              <w:jc w:val="center"/>
              <w:rPr>
                <w:rFonts w:ascii="Arial" w:hAnsi="Arial" w:cs="Arial"/>
                <w:color w:val="000000"/>
                <w:sz w:val="16"/>
                <w:szCs w:val="16"/>
              </w:rPr>
            </w:pPr>
            <w:r>
              <w:rPr>
                <w:rFonts w:ascii="Arial" w:hAnsi="Arial" w:cs="Arial"/>
                <w:color w:val="000000"/>
                <w:sz w:val="16"/>
                <w:szCs w:val="16"/>
              </w:rPr>
              <w:t>1</w:t>
            </w:r>
          </w:p>
        </w:tc>
        <w:tc>
          <w:tcPr>
            <w:tcW w:w="470" w:type="pct"/>
            <w:shd w:val="clear" w:color="auto" w:fill="F2F2F2" w:themeFill="background1" w:themeFillShade="F2"/>
            <w:vAlign w:val="center"/>
          </w:tcPr>
          <w:p w14:paraId="0AD28C4D" w14:textId="77777777" w:rsidR="00D3416C" w:rsidRDefault="00D3416C" w:rsidP="00123198">
            <w:pPr>
              <w:jc w:val="center"/>
              <w:rPr>
                <w:rFonts w:ascii="Arial" w:hAnsi="Arial" w:cs="Arial"/>
                <w:color w:val="000000"/>
                <w:sz w:val="16"/>
                <w:szCs w:val="16"/>
              </w:rPr>
            </w:pPr>
            <w:r>
              <w:rPr>
                <w:rFonts w:ascii="Arial" w:hAnsi="Arial" w:cs="Arial"/>
                <w:color w:val="000000"/>
                <w:sz w:val="16"/>
                <w:szCs w:val="16"/>
              </w:rPr>
              <w:t>2</w:t>
            </w:r>
          </w:p>
        </w:tc>
        <w:tc>
          <w:tcPr>
            <w:tcW w:w="637" w:type="pct"/>
            <w:shd w:val="clear" w:color="auto" w:fill="F2F2F2" w:themeFill="background1" w:themeFillShade="F2"/>
            <w:vAlign w:val="center"/>
          </w:tcPr>
          <w:p w14:paraId="4A5D0CA3" w14:textId="77777777" w:rsidR="00D3416C" w:rsidRPr="00D95CFE" w:rsidRDefault="00D3416C" w:rsidP="00123198">
            <w:pPr>
              <w:jc w:val="center"/>
              <w:rPr>
                <w:rFonts w:ascii="Arial" w:hAnsi="Arial" w:cs="Arial"/>
                <w:color w:val="000000"/>
                <w:sz w:val="16"/>
                <w:szCs w:val="16"/>
              </w:rPr>
            </w:pPr>
            <w:r>
              <w:rPr>
                <w:rFonts w:ascii="Arial" w:hAnsi="Arial" w:cs="Arial"/>
                <w:color w:val="000000"/>
                <w:sz w:val="16"/>
                <w:szCs w:val="16"/>
              </w:rPr>
              <w:t>3</w:t>
            </w:r>
          </w:p>
        </w:tc>
        <w:tc>
          <w:tcPr>
            <w:tcW w:w="696" w:type="pct"/>
            <w:shd w:val="clear" w:color="auto" w:fill="F2F2F2" w:themeFill="background1" w:themeFillShade="F2"/>
            <w:vAlign w:val="center"/>
          </w:tcPr>
          <w:p w14:paraId="6EBA9890" w14:textId="77777777" w:rsidR="00D3416C" w:rsidRDefault="00D3416C" w:rsidP="00123198">
            <w:pPr>
              <w:jc w:val="center"/>
              <w:rPr>
                <w:rFonts w:ascii="Arial" w:hAnsi="Arial" w:cs="Arial"/>
                <w:color w:val="000000"/>
                <w:sz w:val="16"/>
                <w:szCs w:val="16"/>
              </w:rPr>
            </w:pPr>
            <w:r>
              <w:rPr>
                <w:rFonts w:ascii="Arial" w:hAnsi="Arial" w:cs="Arial"/>
                <w:color w:val="000000"/>
                <w:sz w:val="16"/>
                <w:szCs w:val="16"/>
              </w:rPr>
              <w:t>4</w:t>
            </w:r>
          </w:p>
        </w:tc>
        <w:tc>
          <w:tcPr>
            <w:tcW w:w="628" w:type="pct"/>
            <w:shd w:val="clear" w:color="auto" w:fill="F2F2F2" w:themeFill="background1" w:themeFillShade="F2"/>
            <w:vAlign w:val="center"/>
          </w:tcPr>
          <w:p w14:paraId="077BB3DE" w14:textId="77777777" w:rsidR="00D3416C" w:rsidRPr="00D95CFE" w:rsidRDefault="00D3416C" w:rsidP="00123198">
            <w:pPr>
              <w:jc w:val="center"/>
              <w:rPr>
                <w:rFonts w:ascii="Arial" w:hAnsi="Arial" w:cs="Arial"/>
                <w:color w:val="000000"/>
                <w:sz w:val="16"/>
                <w:szCs w:val="16"/>
              </w:rPr>
            </w:pPr>
            <w:r>
              <w:rPr>
                <w:rFonts w:ascii="Arial" w:hAnsi="Arial" w:cs="Arial"/>
                <w:color w:val="000000"/>
                <w:sz w:val="16"/>
                <w:szCs w:val="16"/>
              </w:rPr>
              <w:t>5</w:t>
            </w:r>
          </w:p>
        </w:tc>
        <w:tc>
          <w:tcPr>
            <w:tcW w:w="705" w:type="pct"/>
            <w:shd w:val="clear" w:color="auto" w:fill="F2F2F2" w:themeFill="background1" w:themeFillShade="F2"/>
            <w:vAlign w:val="center"/>
          </w:tcPr>
          <w:p w14:paraId="2FB00053" w14:textId="77777777" w:rsidR="00D3416C" w:rsidRDefault="00D3416C" w:rsidP="00123198">
            <w:pPr>
              <w:jc w:val="center"/>
              <w:rPr>
                <w:rFonts w:ascii="Arial" w:hAnsi="Arial" w:cs="Arial"/>
                <w:color w:val="000000"/>
                <w:sz w:val="16"/>
                <w:szCs w:val="16"/>
              </w:rPr>
            </w:pPr>
            <w:r>
              <w:rPr>
                <w:rFonts w:ascii="Arial" w:hAnsi="Arial" w:cs="Arial"/>
                <w:color w:val="000000"/>
                <w:sz w:val="16"/>
                <w:szCs w:val="16"/>
              </w:rPr>
              <w:t>6</w:t>
            </w:r>
          </w:p>
        </w:tc>
      </w:tr>
      <w:tr w:rsidR="004664A7" w:rsidRPr="00D95CFE" w14:paraId="4936BEEF" w14:textId="77777777" w:rsidTr="002629BD">
        <w:trPr>
          <w:trHeight w:val="212"/>
        </w:trPr>
        <w:tc>
          <w:tcPr>
            <w:tcW w:w="1158" w:type="pct"/>
            <w:shd w:val="clear" w:color="auto" w:fill="F2F2F2" w:themeFill="background1" w:themeFillShade="F2"/>
            <w:vAlign w:val="center"/>
          </w:tcPr>
          <w:p w14:paraId="13A51B41" w14:textId="77777777" w:rsidR="00D3416C" w:rsidRPr="00D41D21" w:rsidRDefault="00D3416C" w:rsidP="00123198">
            <w:pPr>
              <w:rPr>
                <w:rFonts w:ascii="Arial" w:hAnsi="Arial" w:cs="Arial"/>
                <w:color w:val="000000"/>
                <w:sz w:val="16"/>
                <w:szCs w:val="16"/>
              </w:rPr>
            </w:pPr>
            <w:r w:rsidRPr="00D41D21">
              <w:rPr>
                <w:rFonts w:ascii="Arial" w:hAnsi="Arial" w:cs="Arial"/>
                <w:color w:val="000000"/>
                <w:sz w:val="16"/>
                <w:szCs w:val="16"/>
                <w:lang w:eastAsia="et-EE"/>
              </w:rPr>
              <w:t>Igapäevaelu toetamine</w:t>
            </w:r>
          </w:p>
        </w:tc>
        <w:tc>
          <w:tcPr>
            <w:tcW w:w="235" w:type="pct"/>
            <w:shd w:val="clear" w:color="auto" w:fill="F2F2F2" w:themeFill="background1" w:themeFillShade="F2"/>
            <w:vAlign w:val="center"/>
          </w:tcPr>
          <w:p w14:paraId="40133A78" w14:textId="77777777" w:rsidR="00D3416C" w:rsidRPr="00D95CFE" w:rsidRDefault="00D3416C" w:rsidP="00C82985">
            <w:pPr>
              <w:jc w:val="center"/>
              <w:rPr>
                <w:rFonts w:ascii="Arial" w:hAnsi="Arial" w:cs="Arial"/>
                <w:color w:val="000000"/>
                <w:sz w:val="16"/>
                <w:szCs w:val="16"/>
              </w:rPr>
            </w:pPr>
            <w:r w:rsidRPr="00D95CFE">
              <w:rPr>
                <w:rFonts w:ascii="Arial" w:hAnsi="Arial" w:cs="Arial"/>
                <w:color w:val="000000"/>
                <w:sz w:val="16"/>
                <w:szCs w:val="16"/>
              </w:rPr>
              <w:t>01</w:t>
            </w:r>
          </w:p>
        </w:tc>
        <w:tc>
          <w:tcPr>
            <w:tcW w:w="471" w:type="pct"/>
            <w:vAlign w:val="center"/>
          </w:tcPr>
          <w:p w14:paraId="3CB6EDBA"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50CAD422"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1038F4D8"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7415C9CC"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02EB9452"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22A5AEFC" w14:textId="77777777" w:rsidR="00D3416C" w:rsidRPr="00D95CFE" w:rsidRDefault="00D3416C" w:rsidP="00123198">
            <w:pPr>
              <w:jc w:val="center"/>
              <w:rPr>
                <w:rFonts w:ascii="Arial" w:hAnsi="Arial" w:cs="Arial"/>
                <w:color w:val="000000"/>
                <w:sz w:val="16"/>
                <w:szCs w:val="16"/>
              </w:rPr>
            </w:pPr>
          </w:p>
        </w:tc>
      </w:tr>
      <w:tr w:rsidR="001B3A36" w:rsidRPr="00D95CFE" w14:paraId="3BB9F978" w14:textId="77777777" w:rsidTr="002629BD">
        <w:trPr>
          <w:trHeight w:val="212"/>
        </w:trPr>
        <w:tc>
          <w:tcPr>
            <w:tcW w:w="1158" w:type="pct"/>
            <w:shd w:val="clear" w:color="auto" w:fill="F2F2F2" w:themeFill="background1" w:themeFillShade="F2"/>
            <w:vAlign w:val="center"/>
          </w:tcPr>
          <w:p w14:paraId="2FD84100" w14:textId="5AD60EF7" w:rsidR="001B3A36" w:rsidRPr="00D41D21" w:rsidRDefault="009A6563" w:rsidP="004A156A">
            <w:pPr>
              <w:rPr>
                <w:rFonts w:ascii="Arial" w:hAnsi="Arial" w:cs="Arial"/>
                <w:color w:val="000000"/>
                <w:sz w:val="16"/>
                <w:szCs w:val="16"/>
                <w:lang w:eastAsia="et-EE"/>
              </w:rPr>
            </w:pPr>
            <w:r>
              <w:rPr>
                <w:rFonts w:ascii="Arial" w:hAnsi="Arial" w:cs="Arial"/>
                <w:color w:val="000000"/>
                <w:sz w:val="16"/>
                <w:szCs w:val="16"/>
              </w:rPr>
              <w:t xml:space="preserve">Igapäevaelu toetamise teenus </w:t>
            </w:r>
            <w:r w:rsidR="004A156A">
              <w:rPr>
                <w:rFonts w:ascii="Arial" w:hAnsi="Arial" w:cs="Arial"/>
                <w:color w:val="000000"/>
                <w:sz w:val="16"/>
                <w:szCs w:val="16"/>
              </w:rPr>
              <w:t xml:space="preserve">autismispektriga raske või sügava puudega täisealisele </w:t>
            </w:r>
            <w:r>
              <w:rPr>
                <w:rFonts w:ascii="Arial" w:hAnsi="Arial" w:cs="Arial"/>
                <w:color w:val="000000"/>
                <w:sz w:val="16"/>
                <w:szCs w:val="16"/>
              </w:rPr>
              <w:t>inimesele</w:t>
            </w:r>
          </w:p>
        </w:tc>
        <w:tc>
          <w:tcPr>
            <w:tcW w:w="235" w:type="pct"/>
            <w:shd w:val="clear" w:color="auto" w:fill="F2F2F2" w:themeFill="background1" w:themeFillShade="F2"/>
            <w:vAlign w:val="center"/>
          </w:tcPr>
          <w:p w14:paraId="16425FC4" w14:textId="4D554CCC" w:rsidR="001B3A36" w:rsidRPr="00D95CFE" w:rsidRDefault="009A6563" w:rsidP="00C82985">
            <w:pPr>
              <w:jc w:val="center"/>
              <w:rPr>
                <w:rFonts w:ascii="Arial" w:hAnsi="Arial" w:cs="Arial"/>
                <w:color w:val="000000"/>
                <w:sz w:val="16"/>
                <w:szCs w:val="16"/>
              </w:rPr>
            </w:pPr>
            <w:r>
              <w:rPr>
                <w:rFonts w:ascii="Arial" w:hAnsi="Arial" w:cs="Arial"/>
                <w:color w:val="000000"/>
                <w:sz w:val="16"/>
                <w:szCs w:val="16"/>
              </w:rPr>
              <w:t>02</w:t>
            </w:r>
          </w:p>
        </w:tc>
        <w:tc>
          <w:tcPr>
            <w:tcW w:w="471" w:type="pct"/>
            <w:vAlign w:val="center"/>
          </w:tcPr>
          <w:p w14:paraId="0B608F9D" w14:textId="77777777" w:rsidR="001B3A36" w:rsidRPr="00D95CFE" w:rsidRDefault="001B3A36" w:rsidP="00123198">
            <w:pPr>
              <w:jc w:val="center"/>
              <w:rPr>
                <w:rFonts w:ascii="Arial" w:hAnsi="Arial" w:cs="Arial"/>
                <w:color w:val="000000"/>
                <w:sz w:val="16"/>
                <w:szCs w:val="16"/>
              </w:rPr>
            </w:pPr>
          </w:p>
        </w:tc>
        <w:tc>
          <w:tcPr>
            <w:tcW w:w="470" w:type="pct"/>
            <w:vAlign w:val="center"/>
          </w:tcPr>
          <w:p w14:paraId="1272305C" w14:textId="77777777" w:rsidR="001B3A36" w:rsidRPr="00D95CFE" w:rsidRDefault="001B3A36" w:rsidP="00123198">
            <w:pPr>
              <w:jc w:val="center"/>
              <w:rPr>
                <w:rFonts w:ascii="Arial" w:hAnsi="Arial" w:cs="Arial"/>
                <w:color w:val="000000"/>
                <w:sz w:val="16"/>
                <w:szCs w:val="16"/>
              </w:rPr>
            </w:pPr>
          </w:p>
        </w:tc>
        <w:tc>
          <w:tcPr>
            <w:tcW w:w="637" w:type="pct"/>
            <w:vAlign w:val="center"/>
          </w:tcPr>
          <w:p w14:paraId="41B60759" w14:textId="77777777" w:rsidR="001B3A36" w:rsidRPr="00D95CFE" w:rsidRDefault="001B3A36" w:rsidP="00123198">
            <w:pPr>
              <w:jc w:val="center"/>
              <w:rPr>
                <w:rFonts w:ascii="Arial" w:hAnsi="Arial" w:cs="Arial"/>
                <w:color w:val="000000"/>
                <w:sz w:val="16"/>
                <w:szCs w:val="16"/>
              </w:rPr>
            </w:pPr>
          </w:p>
        </w:tc>
        <w:tc>
          <w:tcPr>
            <w:tcW w:w="696" w:type="pct"/>
            <w:vAlign w:val="center"/>
          </w:tcPr>
          <w:p w14:paraId="7F44B792" w14:textId="77777777" w:rsidR="001B3A36" w:rsidRPr="00D95CFE" w:rsidRDefault="001B3A36" w:rsidP="00123198">
            <w:pPr>
              <w:jc w:val="center"/>
              <w:rPr>
                <w:rFonts w:ascii="Arial" w:hAnsi="Arial" w:cs="Arial"/>
                <w:color w:val="000000"/>
                <w:sz w:val="16"/>
                <w:szCs w:val="16"/>
              </w:rPr>
            </w:pPr>
          </w:p>
        </w:tc>
        <w:tc>
          <w:tcPr>
            <w:tcW w:w="628" w:type="pct"/>
            <w:vAlign w:val="center"/>
          </w:tcPr>
          <w:p w14:paraId="0A435EDE" w14:textId="77777777" w:rsidR="001B3A36" w:rsidRPr="00D95CFE" w:rsidRDefault="001B3A36" w:rsidP="00123198">
            <w:pPr>
              <w:jc w:val="center"/>
              <w:rPr>
                <w:rFonts w:ascii="Arial" w:hAnsi="Arial" w:cs="Arial"/>
                <w:color w:val="000000"/>
                <w:sz w:val="16"/>
                <w:szCs w:val="16"/>
              </w:rPr>
            </w:pPr>
          </w:p>
        </w:tc>
        <w:tc>
          <w:tcPr>
            <w:tcW w:w="705" w:type="pct"/>
            <w:vAlign w:val="center"/>
          </w:tcPr>
          <w:p w14:paraId="559B23D1" w14:textId="77777777" w:rsidR="001B3A36" w:rsidRPr="00D95CFE" w:rsidRDefault="001B3A36" w:rsidP="00123198">
            <w:pPr>
              <w:jc w:val="center"/>
              <w:rPr>
                <w:rFonts w:ascii="Arial" w:hAnsi="Arial" w:cs="Arial"/>
                <w:color w:val="000000"/>
                <w:sz w:val="16"/>
                <w:szCs w:val="16"/>
              </w:rPr>
            </w:pPr>
          </w:p>
        </w:tc>
      </w:tr>
      <w:tr w:rsidR="001B3A36" w:rsidRPr="00D95CFE" w14:paraId="7AA3AEF7" w14:textId="77777777" w:rsidTr="002629BD">
        <w:trPr>
          <w:trHeight w:val="212"/>
        </w:trPr>
        <w:tc>
          <w:tcPr>
            <w:tcW w:w="1158" w:type="pct"/>
            <w:shd w:val="clear" w:color="auto" w:fill="F2F2F2" w:themeFill="background1" w:themeFillShade="F2"/>
            <w:vAlign w:val="center"/>
          </w:tcPr>
          <w:p w14:paraId="0C62633A" w14:textId="6C338135" w:rsidR="001B3A36" w:rsidRPr="00D41D21" w:rsidRDefault="009A6563" w:rsidP="009018C8">
            <w:pPr>
              <w:rPr>
                <w:rFonts w:ascii="Arial" w:hAnsi="Arial" w:cs="Arial"/>
                <w:color w:val="000000"/>
                <w:sz w:val="16"/>
                <w:szCs w:val="16"/>
                <w:lang w:eastAsia="et-EE"/>
              </w:rPr>
            </w:pPr>
            <w:r>
              <w:rPr>
                <w:rFonts w:ascii="Arial" w:hAnsi="Arial" w:cs="Arial"/>
                <w:color w:val="000000"/>
                <w:sz w:val="16"/>
                <w:szCs w:val="16"/>
              </w:rPr>
              <w:t>Igapäevaelu toetamise teenus</w:t>
            </w:r>
            <w:r w:rsidR="004A156A">
              <w:rPr>
                <w:rFonts w:ascii="Arial" w:hAnsi="Arial" w:cs="Arial"/>
                <w:color w:val="000000" w:themeColor="text1"/>
                <w:sz w:val="16"/>
                <w:szCs w:val="16"/>
              </w:rPr>
              <w:t xml:space="preserve"> s</w:t>
            </w:r>
            <w:r w:rsidR="004A156A" w:rsidRPr="001B5609">
              <w:rPr>
                <w:rFonts w:ascii="Arial" w:hAnsi="Arial" w:cs="Arial"/>
                <w:color w:val="000000" w:themeColor="text1"/>
                <w:sz w:val="16"/>
                <w:szCs w:val="16"/>
              </w:rPr>
              <w:t>uures mahus hooldust, järelevalvet ja kõrvalabi vajaval</w:t>
            </w:r>
            <w:r w:rsidR="004A156A">
              <w:rPr>
                <w:rFonts w:ascii="Arial" w:hAnsi="Arial" w:cs="Arial"/>
                <w:color w:val="000000" w:themeColor="text1"/>
                <w:sz w:val="16"/>
                <w:szCs w:val="16"/>
              </w:rPr>
              <w:t>e</w:t>
            </w:r>
            <w:r w:rsidR="004A156A" w:rsidRPr="001B5609">
              <w:rPr>
                <w:rFonts w:ascii="Arial" w:hAnsi="Arial" w:cs="Arial"/>
                <w:color w:val="000000" w:themeColor="text1"/>
                <w:sz w:val="16"/>
                <w:szCs w:val="16"/>
              </w:rPr>
              <w:t xml:space="preserve"> </w:t>
            </w:r>
            <w:r w:rsidR="00F10289">
              <w:rPr>
                <w:rFonts w:ascii="Arial" w:hAnsi="Arial" w:cs="Arial"/>
                <w:color w:val="000000" w:themeColor="text1"/>
                <w:sz w:val="16"/>
                <w:szCs w:val="16"/>
              </w:rPr>
              <w:t xml:space="preserve">mõõduka, </w:t>
            </w:r>
            <w:r w:rsidR="004A156A" w:rsidRPr="001B5609">
              <w:rPr>
                <w:rFonts w:ascii="Arial" w:hAnsi="Arial" w:cs="Arial"/>
                <w:color w:val="000000" w:themeColor="text1"/>
                <w:sz w:val="16"/>
                <w:szCs w:val="16"/>
              </w:rPr>
              <w:t>raske</w:t>
            </w:r>
            <w:r w:rsidR="009018C8">
              <w:rPr>
                <w:rFonts w:ascii="Arial" w:hAnsi="Arial" w:cs="Arial"/>
                <w:color w:val="000000" w:themeColor="text1"/>
                <w:sz w:val="16"/>
                <w:szCs w:val="16"/>
              </w:rPr>
              <w:t xml:space="preserve"> või</w:t>
            </w:r>
            <w:r w:rsidR="004A156A" w:rsidRPr="001B5609">
              <w:rPr>
                <w:rFonts w:ascii="Arial" w:hAnsi="Arial" w:cs="Arial"/>
                <w:color w:val="000000" w:themeColor="text1"/>
                <w:sz w:val="16"/>
                <w:szCs w:val="16"/>
              </w:rPr>
              <w:t xml:space="preserve"> sügava, muu täpsustatud või täpsustamata intellektihäirega täisealisel</w:t>
            </w:r>
            <w:r w:rsidR="004A156A">
              <w:rPr>
                <w:rFonts w:ascii="Arial" w:hAnsi="Arial" w:cs="Arial"/>
                <w:color w:val="000000" w:themeColor="text1"/>
                <w:sz w:val="16"/>
                <w:szCs w:val="16"/>
              </w:rPr>
              <w:t>e inimesele</w:t>
            </w:r>
            <w:r>
              <w:rPr>
                <w:rFonts w:ascii="Arial" w:hAnsi="Arial" w:cs="Arial"/>
                <w:color w:val="000000"/>
                <w:sz w:val="16"/>
                <w:szCs w:val="16"/>
              </w:rPr>
              <w:t xml:space="preserve"> </w:t>
            </w:r>
          </w:p>
        </w:tc>
        <w:tc>
          <w:tcPr>
            <w:tcW w:w="235" w:type="pct"/>
            <w:shd w:val="clear" w:color="auto" w:fill="F2F2F2" w:themeFill="background1" w:themeFillShade="F2"/>
            <w:vAlign w:val="center"/>
          </w:tcPr>
          <w:p w14:paraId="3585624A" w14:textId="5C7014D6" w:rsidR="001B3A36" w:rsidRPr="00D95CFE" w:rsidRDefault="009A6563" w:rsidP="00C82985">
            <w:pPr>
              <w:jc w:val="center"/>
              <w:rPr>
                <w:rFonts w:ascii="Arial" w:hAnsi="Arial" w:cs="Arial"/>
                <w:color w:val="000000"/>
                <w:sz w:val="16"/>
                <w:szCs w:val="16"/>
              </w:rPr>
            </w:pPr>
            <w:r>
              <w:rPr>
                <w:rFonts w:ascii="Arial" w:hAnsi="Arial" w:cs="Arial"/>
                <w:color w:val="000000"/>
                <w:sz w:val="16"/>
                <w:szCs w:val="16"/>
              </w:rPr>
              <w:t>03</w:t>
            </w:r>
          </w:p>
        </w:tc>
        <w:tc>
          <w:tcPr>
            <w:tcW w:w="471" w:type="pct"/>
            <w:vAlign w:val="center"/>
          </w:tcPr>
          <w:p w14:paraId="59188FE4" w14:textId="77777777" w:rsidR="001B3A36" w:rsidRPr="00D95CFE" w:rsidRDefault="001B3A36" w:rsidP="00123198">
            <w:pPr>
              <w:jc w:val="center"/>
              <w:rPr>
                <w:rFonts w:ascii="Arial" w:hAnsi="Arial" w:cs="Arial"/>
                <w:color w:val="000000"/>
                <w:sz w:val="16"/>
                <w:szCs w:val="16"/>
              </w:rPr>
            </w:pPr>
          </w:p>
        </w:tc>
        <w:tc>
          <w:tcPr>
            <w:tcW w:w="470" w:type="pct"/>
            <w:vAlign w:val="center"/>
          </w:tcPr>
          <w:p w14:paraId="1E5503F5" w14:textId="77777777" w:rsidR="001B3A36" w:rsidRPr="00D95CFE" w:rsidRDefault="001B3A36" w:rsidP="00123198">
            <w:pPr>
              <w:jc w:val="center"/>
              <w:rPr>
                <w:rFonts w:ascii="Arial" w:hAnsi="Arial" w:cs="Arial"/>
                <w:color w:val="000000"/>
                <w:sz w:val="16"/>
                <w:szCs w:val="16"/>
              </w:rPr>
            </w:pPr>
          </w:p>
        </w:tc>
        <w:tc>
          <w:tcPr>
            <w:tcW w:w="637" w:type="pct"/>
            <w:vAlign w:val="center"/>
          </w:tcPr>
          <w:p w14:paraId="3E859795" w14:textId="77777777" w:rsidR="001B3A36" w:rsidRPr="00D95CFE" w:rsidRDefault="001B3A36" w:rsidP="00123198">
            <w:pPr>
              <w:jc w:val="center"/>
              <w:rPr>
                <w:rFonts w:ascii="Arial" w:hAnsi="Arial" w:cs="Arial"/>
                <w:color w:val="000000"/>
                <w:sz w:val="16"/>
                <w:szCs w:val="16"/>
              </w:rPr>
            </w:pPr>
          </w:p>
        </w:tc>
        <w:tc>
          <w:tcPr>
            <w:tcW w:w="696" w:type="pct"/>
            <w:vAlign w:val="center"/>
          </w:tcPr>
          <w:p w14:paraId="26151735" w14:textId="77777777" w:rsidR="001B3A36" w:rsidRPr="00D95CFE" w:rsidRDefault="001B3A36" w:rsidP="00123198">
            <w:pPr>
              <w:jc w:val="center"/>
              <w:rPr>
                <w:rFonts w:ascii="Arial" w:hAnsi="Arial" w:cs="Arial"/>
                <w:color w:val="000000"/>
                <w:sz w:val="16"/>
                <w:szCs w:val="16"/>
              </w:rPr>
            </w:pPr>
          </w:p>
        </w:tc>
        <w:tc>
          <w:tcPr>
            <w:tcW w:w="628" w:type="pct"/>
            <w:vAlign w:val="center"/>
          </w:tcPr>
          <w:p w14:paraId="12280B32" w14:textId="77777777" w:rsidR="001B3A36" w:rsidRPr="00D95CFE" w:rsidRDefault="001B3A36" w:rsidP="00123198">
            <w:pPr>
              <w:jc w:val="center"/>
              <w:rPr>
                <w:rFonts w:ascii="Arial" w:hAnsi="Arial" w:cs="Arial"/>
                <w:color w:val="000000"/>
                <w:sz w:val="16"/>
                <w:szCs w:val="16"/>
              </w:rPr>
            </w:pPr>
          </w:p>
        </w:tc>
        <w:tc>
          <w:tcPr>
            <w:tcW w:w="705" w:type="pct"/>
            <w:vAlign w:val="center"/>
          </w:tcPr>
          <w:p w14:paraId="254246D2" w14:textId="77777777" w:rsidR="001B3A36" w:rsidRPr="00D95CFE" w:rsidRDefault="001B3A36" w:rsidP="00123198">
            <w:pPr>
              <w:jc w:val="center"/>
              <w:rPr>
                <w:rFonts w:ascii="Arial" w:hAnsi="Arial" w:cs="Arial"/>
                <w:color w:val="000000"/>
                <w:sz w:val="16"/>
                <w:szCs w:val="16"/>
              </w:rPr>
            </w:pPr>
          </w:p>
        </w:tc>
      </w:tr>
      <w:tr w:rsidR="004664A7" w:rsidRPr="00D95CFE" w14:paraId="0E30440E" w14:textId="77777777" w:rsidTr="002629BD">
        <w:trPr>
          <w:trHeight w:val="212"/>
        </w:trPr>
        <w:tc>
          <w:tcPr>
            <w:tcW w:w="1158" w:type="pct"/>
            <w:shd w:val="clear" w:color="auto" w:fill="F2F2F2" w:themeFill="background1" w:themeFillShade="F2"/>
            <w:vAlign w:val="center"/>
          </w:tcPr>
          <w:p w14:paraId="5447A8F2" w14:textId="77777777" w:rsidR="00D3416C" w:rsidRPr="00D41D21" w:rsidRDefault="00D3416C" w:rsidP="00123198">
            <w:pPr>
              <w:rPr>
                <w:rFonts w:ascii="Arial" w:hAnsi="Arial" w:cs="Arial"/>
                <w:color w:val="000000"/>
                <w:sz w:val="16"/>
                <w:szCs w:val="16"/>
              </w:rPr>
            </w:pPr>
            <w:r w:rsidRPr="00D41D21">
              <w:rPr>
                <w:rFonts w:ascii="Arial" w:hAnsi="Arial" w:cs="Arial"/>
                <w:color w:val="000000"/>
                <w:sz w:val="16"/>
                <w:szCs w:val="16"/>
                <w:lang w:eastAsia="et-EE"/>
              </w:rPr>
              <w:t>Toetatud elamine</w:t>
            </w:r>
          </w:p>
        </w:tc>
        <w:tc>
          <w:tcPr>
            <w:tcW w:w="235" w:type="pct"/>
            <w:shd w:val="clear" w:color="auto" w:fill="F2F2F2" w:themeFill="background1" w:themeFillShade="F2"/>
            <w:vAlign w:val="center"/>
          </w:tcPr>
          <w:p w14:paraId="5C2928C0" w14:textId="644556DC"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04</w:t>
            </w:r>
          </w:p>
        </w:tc>
        <w:tc>
          <w:tcPr>
            <w:tcW w:w="471" w:type="pct"/>
            <w:vAlign w:val="center"/>
          </w:tcPr>
          <w:p w14:paraId="320D299D"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3E023A09"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7679487A"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25DE6F07"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61561903"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3F0A6E24" w14:textId="77777777" w:rsidR="00D3416C" w:rsidRPr="00D95CFE" w:rsidRDefault="00D3416C" w:rsidP="00123198">
            <w:pPr>
              <w:jc w:val="center"/>
              <w:rPr>
                <w:rFonts w:ascii="Arial" w:hAnsi="Arial" w:cs="Arial"/>
                <w:color w:val="000000"/>
                <w:sz w:val="16"/>
                <w:szCs w:val="16"/>
              </w:rPr>
            </w:pPr>
          </w:p>
        </w:tc>
      </w:tr>
      <w:tr w:rsidR="004664A7" w:rsidRPr="00D95CFE" w14:paraId="3F74F9DC" w14:textId="77777777" w:rsidTr="002629BD">
        <w:trPr>
          <w:trHeight w:val="212"/>
        </w:trPr>
        <w:tc>
          <w:tcPr>
            <w:tcW w:w="1158" w:type="pct"/>
            <w:shd w:val="clear" w:color="auto" w:fill="F2F2F2" w:themeFill="background1" w:themeFillShade="F2"/>
            <w:vAlign w:val="center"/>
          </w:tcPr>
          <w:p w14:paraId="6CAF92EB" w14:textId="77777777" w:rsidR="00D3416C" w:rsidRPr="00D41D21" w:rsidRDefault="00D3416C" w:rsidP="00123198">
            <w:pPr>
              <w:rPr>
                <w:rFonts w:ascii="Arial" w:hAnsi="Arial" w:cs="Arial"/>
                <w:color w:val="000000"/>
                <w:sz w:val="16"/>
                <w:szCs w:val="16"/>
              </w:rPr>
            </w:pPr>
            <w:r w:rsidRPr="00D41D21">
              <w:rPr>
                <w:rFonts w:ascii="Arial" w:hAnsi="Arial" w:cs="Arial"/>
                <w:color w:val="000000"/>
                <w:sz w:val="16"/>
                <w:szCs w:val="16"/>
                <w:lang w:eastAsia="et-EE"/>
              </w:rPr>
              <w:t>Kogukonnas elamine</w:t>
            </w:r>
          </w:p>
        </w:tc>
        <w:tc>
          <w:tcPr>
            <w:tcW w:w="235" w:type="pct"/>
            <w:shd w:val="clear" w:color="auto" w:fill="F2F2F2" w:themeFill="background1" w:themeFillShade="F2"/>
            <w:vAlign w:val="center"/>
          </w:tcPr>
          <w:p w14:paraId="26A4264D" w14:textId="5EEE448D"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05</w:t>
            </w:r>
          </w:p>
        </w:tc>
        <w:tc>
          <w:tcPr>
            <w:tcW w:w="471" w:type="pct"/>
            <w:vAlign w:val="center"/>
          </w:tcPr>
          <w:p w14:paraId="025E253A"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70C6DFF5"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188ABB8F"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1D4A299A"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412ACBD1"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21D9E6B9" w14:textId="77777777" w:rsidR="00D3416C" w:rsidRPr="00D95CFE" w:rsidRDefault="00D3416C" w:rsidP="00123198">
            <w:pPr>
              <w:jc w:val="center"/>
              <w:rPr>
                <w:rFonts w:ascii="Arial" w:hAnsi="Arial" w:cs="Arial"/>
                <w:color w:val="000000"/>
                <w:sz w:val="16"/>
                <w:szCs w:val="16"/>
              </w:rPr>
            </w:pPr>
          </w:p>
        </w:tc>
      </w:tr>
      <w:tr w:rsidR="004664A7" w:rsidRPr="00D95CFE" w14:paraId="5467DAE5" w14:textId="77777777" w:rsidTr="002629BD">
        <w:trPr>
          <w:trHeight w:val="212"/>
        </w:trPr>
        <w:tc>
          <w:tcPr>
            <w:tcW w:w="1158" w:type="pct"/>
            <w:shd w:val="clear" w:color="auto" w:fill="F2F2F2" w:themeFill="background1" w:themeFillShade="F2"/>
            <w:vAlign w:val="center"/>
          </w:tcPr>
          <w:p w14:paraId="05A23EAC" w14:textId="77777777" w:rsidR="00D3416C" w:rsidRPr="00D41D21" w:rsidRDefault="00D3416C" w:rsidP="00123198">
            <w:pPr>
              <w:rPr>
                <w:rFonts w:ascii="Arial" w:hAnsi="Arial" w:cs="Arial"/>
                <w:color w:val="000000"/>
                <w:sz w:val="16"/>
                <w:szCs w:val="16"/>
              </w:rPr>
            </w:pPr>
            <w:r w:rsidRPr="00D41D21">
              <w:rPr>
                <w:rFonts w:ascii="Arial" w:hAnsi="Arial" w:cs="Arial"/>
                <w:color w:val="000000"/>
                <w:sz w:val="16"/>
                <w:szCs w:val="16"/>
                <w:lang w:eastAsia="et-EE"/>
              </w:rPr>
              <w:t>Töötamise toetamine</w:t>
            </w:r>
          </w:p>
        </w:tc>
        <w:tc>
          <w:tcPr>
            <w:tcW w:w="235" w:type="pct"/>
            <w:shd w:val="clear" w:color="auto" w:fill="F2F2F2" w:themeFill="background1" w:themeFillShade="F2"/>
            <w:vAlign w:val="center"/>
          </w:tcPr>
          <w:p w14:paraId="3C4B067B" w14:textId="3069598B"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06</w:t>
            </w:r>
          </w:p>
        </w:tc>
        <w:tc>
          <w:tcPr>
            <w:tcW w:w="471" w:type="pct"/>
            <w:vAlign w:val="center"/>
          </w:tcPr>
          <w:p w14:paraId="254466CA" w14:textId="77777777" w:rsidR="00D3416C" w:rsidRPr="00D95CFE" w:rsidRDefault="00D3416C" w:rsidP="00123198">
            <w:pPr>
              <w:jc w:val="center"/>
              <w:rPr>
                <w:rFonts w:ascii="Arial" w:hAnsi="Arial" w:cs="Arial"/>
                <w:color w:val="000000"/>
                <w:sz w:val="16"/>
                <w:szCs w:val="16"/>
              </w:rPr>
            </w:pPr>
          </w:p>
        </w:tc>
        <w:tc>
          <w:tcPr>
            <w:tcW w:w="470" w:type="pct"/>
            <w:shd w:val="clear" w:color="auto" w:fill="FFFFFF" w:themeFill="background1"/>
            <w:vAlign w:val="center"/>
          </w:tcPr>
          <w:p w14:paraId="4C281F82" w14:textId="77777777" w:rsidR="00D3416C" w:rsidRPr="00D95CFE" w:rsidRDefault="000807F7" w:rsidP="00123198">
            <w:pPr>
              <w:jc w:val="center"/>
              <w:rPr>
                <w:rFonts w:ascii="Arial" w:hAnsi="Arial" w:cs="Arial"/>
                <w:color w:val="000000"/>
                <w:sz w:val="16"/>
                <w:szCs w:val="16"/>
              </w:rPr>
            </w:pPr>
            <w:r>
              <w:rPr>
                <w:rFonts w:ascii="Arial" w:hAnsi="Arial" w:cs="Arial"/>
                <w:color w:val="000000"/>
                <w:sz w:val="16"/>
                <w:szCs w:val="16"/>
              </w:rPr>
              <w:t>X</w:t>
            </w:r>
          </w:p>
        </w:tc>
        <w:tc>
          <w:tcPr>
            <w:tcW w:w="637" w:type="pct"/>
            <w:vAlign w:val="center"/>
          </w:tcPr>
          <w:p w14:paraId="3A4DAD0C"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50F471A3"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4CB8509B"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55F934B5" w14:textId="77777777" w:rsidR="00D3416C" w:rsidRPr="00D95CFE" w:rsidRDefault="00D3416C" w:rsidP="00123198">
            <w:pPr>
              <w:jc w:val="center"/>
              <w:rPr>
                <w:rFonts w:ascii="Arial" w:hAnsi="Arial" w:cs="Arial"/>
                <w:color w:val="000000"/>
                <w:sz w:val="16"/>
                <w:szCs w:val="16"/>
              </w:rPr>
            </w:pPr>
          </w:p>
        </w:tc>
      </w:tr>
      <w:tr w:rsidR="004664A7" w:rsidRPr="00D95CFE" w14:paraId="1BA7DE27" w14:textId="77777777" w:rsidTr="002629BD">
        <w:trPr>
          <w:trHeight w:val="515"/>
        </w:trPr>
        <w:tc>
          <w:tcPr>
            <w:tcW w:w="1158" w:type="pct"/>
            <w:shd w:val="clear" w:color="auto" w:fill="F2F2F2" w:themeFill="background1" w:themeFillShade="F2"/>
            <w:vAlign w:val="center"/>
          </w:tcPr>
          <w:p w14:paraId="2F45668C" w14:textId="3C07E51A" w:rsidR="00D3416C" w:rsidRPr="00D41D21" w:rsidRDefault="00D3416C" w:rsidP="00123198">
            <w:pPr>
              <w:rPr>
                <w:rFonts w:ascii="Arial" w:hAnsi="Arial" w:cs="Arial"/>
                <w:color w:val="000000"/>
                <w:sz w:val="16"/>
                <w:szCs w:val="16"/>
              </w:rPr>
            </w:pPr>
            <w:r w:rsidRPr="00D41D21">
              <w:rPr>
                <w:rFonts w:ascii="Arial" w:hAnsi="Arial" w:cs="Arial"/>
                <w:color w:val="000000"/>
                <w:sz w:val="16"/>
                <w:szCs w:val="16"/>
                <w:lang w:eastAsia="et-EE"/>
              </w:rPr>
              <w:t>Ööpäevaringne erihooldusteenus</w:t>
            </w:r>
            <w:r w:rsidRPr="00D41D21">
              <w:rPr>
                <w:rFonts w:ascii="Arial" w:hAnsi="Arial" w:cs="Arial"/>
                <w:color w:val="000000"/>
                <w:sz w:val="16"/>
                <w:szCs w:val="16"/>
              </w:rPr>
              <w:t xml:space="preserve"> </w:t>
            </w:r>
            <w:r w:rsidR="0095100C">
              <w:rPr>
                <w:rFonts w:ascii="Arial" w:hAnsi="Arial" w:cs="Arial"/>
                <w:b/>
                <w:bCs/>
                <w:color w:val="000000"/>
                <w:sz w:val="16"/>
                <w:szCs w:val="16"/>
              </w:rPr>
              <w:t>(ei sisalda ridu 08 kuni 11</w:t>
            </w:r>
            <w:r w:rsidRPr="00D41D21">
              <w:rPr>
                <w:rFonts w:ascii="Arial" w:hAnsi="Arial" w:cs="Arial"/>
                <w:b/>
                <w:bCs/>
                <w:color w:val="000000"/>
                <w:sz w:val="16"/>
                <w:szCs w:val="16"/>
              </w:rPr>
              <w:t>)</w:t>
            </w:r>
          </w:p>
        </w:tc>
        <w:tc>
          <w:tcPr>
            <w:tcW w:w="235" w:type="pct"/>
            <w:shd w:val="clear" w:color="auto" w:fill="F2F2F2" w:themeFill="background1" w:themeFillShade="F2"/>
            <w:vAlign w:val="center"/>
          </w:tcPr>
          <w:p w14:paraId="147BDD28" w14:textId="261D1159"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07</w:t>
            </w:r>
          </w:p>
        </w:tc>
        <w:tc>
          <w:tcPr>
            <w:tcW w:w="471" w:type="pct"/>
            <w:vAlign w:val="center"/>
          </w:tcPr>
          <w:p w14:paraId="6EE00844"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23AA1683"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4F2E522A"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3F130666"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57E95B88"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2E696080" w14:textId="77777777" w:rsidR="00D3416C" w:rsidRPr="00D95CFE" w:rsidRDefault="00D3416C" w:rsidP="00123198">
            <w:pPr>
              <w:jc w:val="center"/>
              <w:rPr>
                <w:rFonts w:ascii="Arial" w:hAnsi="Arial" w:cs="Arial"/>
                <w:color w:val="000000"/>
                <w:sz w:val="16"/>
                <w:szCs w:val="16"/>
              </w:rPr>
            </w:pPr>
          </w:p>
        </w:tc>
      </w:tr>
      <w:tr w:rsidR="004664A7" w:rsidRPr="00D95CFE" w14:paraId="7046CE7F" w14:textId="77777777" w:rsidTr="002629BD">
        <w:trPr>
          <w:trHeight w:val="948"/>
        </w:trPr>
        <w:tc>
          <w:tcPr>
            <w:tcW w:w="1158" w:type="pct"/>
            <w:shd w:val="clear" w:color="auto" w:fill="F2F2F2" w:themeFill="background1" w:themeFillShade="F2"/>
            <w:vAlign w:val="center"/>
          </w:tcPr>
          <w:p w14:paraId="120234DE" w14:textId="77777777" w:rsidR="00D3416C" w:rsidRPr="00D41D21" w:rsidRDefault="00123198" w:rsidP="00123198">
            <w:pPr>
              <w:ind w:right="-57"/>
              <w:rPr>
                <w:rFonts w:ascii="Arial" w:hAnsi="Arial" w:cs="Arial"/>
                <w:b/>
                <w:bCs/>
                <w:color w:val="000000"/>
                <w:sz w:val="16"/>
                <w:szCs w:val="16"/>
                <w:lang w:eastAsia="et-EE"/>
              </w:rPr>
            </w:pPr>
            <w:r w:rsidRPr="00103985">
              <w:rPr>
                <w:rFonts w:ascii="Arial" w:hAnsi="Arial" w:cs="Arial"/>
                <w:color w:val="000000"/>
                <w:sz w:val="16"/>
                <w:szCs w:val="16"/>
              </w:rPr>
              <w:t>Ööpäevaringne erihooldusteenus isikutele, kellel on ebastabiilse remissiooniga raske, sügav või püsiva kuluga psüühikahäire</w:t>
            </w:r>
          </w:p>
        </w:tc>
        <w:tc>
          <w:tcPr>
            <w:tcW w:w="235" w:type="pct"/>
            <w:shd w:val="clear" w:color="auto" w:fill="F2F2F2" w:themeFill="background1" w:themeFillShade="F2"/>
            <w:vAlign w:val="center"/>
          </w:tcPr>
          <w:p w14:paraId="79B2F30D" w14:textId="653653C3"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08</w:t>
            </w:r>
          </w:p>
        </w:tc>
        <w:tc>
          <w:tcPr>
            <w:tcW w:w="471" w:type="pct"/>
            <w:vAlign w:val="center"/>
          </w:tcPr>
          <w:p w14:paraId="612321B9"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1BD1948B"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523C6645"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722C53BC"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29953801"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5C9236A2" w14:textId="77777777" w:rsidR="00D3416C" w:rsidRPr="00D95CFE" w:rsidRDefault="00D3416C" w:rsidP="00123198">
            <w:pPr>
              <w:jc w:val="center"/>
              <w:rPr>
                <w:rFonts w:ascii="Arial" w:hAnsi="Arial" w:cs="Arial"/>
                <w:color w:val="000000"/>
                <w:sz w:val="16"/>
                <w:szCs w:val="16"/>
              </w:rPr>
            </w:pPr>
          </w:p>
        </w:tc>
      </w:tr>
      <w:tr w:rsidR="003F42FA" w:rsidRPr="00D95CFE" w14:paraId="72AA4FCC" w14:textId="77777777" w:rsidTr="002629BD">
        <w:trPr>
          <w:trHeight w:val="567"/>
        </w:trPr>
        <w:tc>
          <w:tcPr>
            <w:tcW w:w="1158" w:type="pct"/>
            <w:shd w:val="clear" w:color="auto" w:fill="F2F2F2" w:themeFill="background1" w:themeFillShade="F2"/>
            <w:vAlign w:val="center"/>
          </w:tcPr>
          <w:p w14:paraId="676CE2AF" w14:textId="77777777" w:rsidR="00D3416C" w:rsidRPr="00D41D21" w:rsidRDefault="003F42FA" w:rsidP="003F42FA">
            <w:pPr>
              <w:ind w:right="-57"/>
              <w:rPr>
                <w:rFonts w:ascii="Arial" w:hAnsi="Arial" w:cs="Arial"/>
                <w:b/>
                <w:bCs/>
                <w:color w:val="000000"/>
                <w:sz w:val="16"/>
                <w:szCs w:val="16"/>
                <w:lang w:eastAsia="et-EE"/>
              </w:rPr>
            </w:pPr>
            <w:r w:rsidRPr="00103985">
              <w:rPr>
                <w:rFonts w:ascii="Arial" w:hAnsi="Arial" w:cs="Arial"/>
                <w:color w:val="000000"/>
                <w:sz w:val="16"/>
                <w:szCs w:val="16"/>
              </w:rPr>
              <w:t>Ööpäevaringne erihooldusteenus isikutele, kellel on sügav liitpuue</w:t>
            </w:r>
          </w:p>
        </w:tc>
        <w:tc>
          <w:tcPr>
            <w:tcW w:w="235" w:type="pct"/>
            <w:shd w:val="clear" w:color="auto" w:fill="F2F2F2" w:themeFill="background1" w:themeFillShade="F2"/>
            <w:vAlign w:val="center"/>
          </w:tcPr>
          <w:p w14:paraId="574139DA" w14:textId="3AD8398D"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09</w:t>
            </w:r>
          </w:p>
        </w:tc>
        <w:tc>
          <w:tcPr>
            <w:tcW w:w="471" w:type="pct"/>
            <w:vAlign w:val="center"/>
          </w:tcPr>
          <w:p w14:paraId="7C5537B5"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6C4720F3"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7FC7F067"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345E8F70"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2AB18472"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7732CB33" w14:textId="77777777" w:rsidR="00D3416C" w:rsidRPr="00D95CFE" w:rsidRDefault="00D3416C" w:rsidP="00123198">
            <w:pPr>
              <w:jc w:val="center"/>
              <w:rPr>
                <w:rFonts w:ascii="Arial" w:hAnsi="Arial" w:cs="Arial"/>
                <w:color w:val="000000"/>
                <w:sz w:val="16"/>
                <w:szCs w:val="16"/>
              </w:rPr>
            </w:pPr>
          </w:p>
        </w:tc>
      </w:tr>
      <w:tr w:rsidR="004664A7" w:rsidRPr="00D95CFE" w14:paraId="2FDB2B53" w14:textId="77777777" w:rsidTr="002629BD">
        <w:trPr>
          <w:trHeight w:val="605"/>
        </w:trPr>
        <w:tc>
          <w:tcPr>
            <w:tcW w:w="1158" w:type="pct"/>
            <w:shd w:val="clear" w:color="auto" w:fill="F2F2F2" w:themeFill="background1" w:themeFillShade="F2"/>
            <w:vAlign w:val="center"/>
          </w:tcPr>
          <w:p w14:paraId="0AC43116" w14:textId="77777777" w:rsidR="00D3416C" w:rsidRPr="00D41D21" w:rsidRDefault="00D3416C" w:rsidP="008075A1">
            <w:pPr>
              <w:rPr>
                <w:rFonts w:ascii="Arial" w:hAnsi="Arial" w:cs="Arial"/>
                <w:b/>
                <w:bCs/>
                <w:color w:val="000000"/>
                <w:sz w:val="16"/>
                <w:szCs w:val="16"/>
                <w:lang w:eastAsia="et-EE"/>
              </w:rPr>
            </w:pPr>
            <w:r w:rsidRPr="00D41D21">
              <w:rPr>
                <w:rFonts w:ascii="Arial" w:hAnsi="Arial" w:cs="Arial"/>
                <w:color w:val="000000"/>
                <w:sz w:val="16"/>
                <w:szCs w:val="16"/>
              </w:rPr>
              <w:t xml:space="preserve">Ööpäevaringne erihooldusteenus kohtumäärusega </w:t>
            </w:r>
            <w:r w:rsidR="008075A1">
              <w:rPr>
                <w:rFonts w:ascii="Arial" w:hAnsi="Arial" w:cs="Arial"/>
                <w:color w:val="000000"/>
                <w:sz w:val="16"/>
                <w:szCs w:val="16"/>
              </w:rPr>
              <w:t>hoolekandeasutusse</w:t>
            </w:r>
            <w:r w:rsidRPr="00D41D21">
              <w:rPr>
                <w:rFonts w:ascii="Arial" w:hAnsi="Arial" w:cs="Arial"/>
                <w:color w:val="000000"/>
                <w:sz w:val="16"/>
                <w:szCs w:val="16"/>
              </w:rPr>
              <w:t xml:space="preserve"> paigutatud isikutele</w:t>
            </w:r>
          </w:p>
        </w:tc>
        <w:tc>
          <w:tcPr>
            <w:tcW w:w="235" w:type="pct"/>
            <w:shd w:val="clear" w:color="auto" w:fill="F2F2F2" w:themeFill="background1" w:themeFillShade="F2"/>
            <w:vAlign w:val="center"/>
          </w:tcPr>
          <w:p w14:paraId="239BC2BB" w14:textId="5F469EB0"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10</w:t>
            </w:r>
          </w:p>
        </w:tc>
        <w:tc>
          <w:tcPr>
            <w:tcW w:w="471" w:type="pct"/>
            <w:vAlign w:val="center"/>
          </w:tcPr>
          <w:p w14:paraId="298A3A14"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36E2E94F"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3A1D3F96"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0F1D26B3"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6C626642"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15F9EBE3" w14:textId="77777777" w:rsidR="00D3416C" w:rsidRPr="00D95CFE" w:rsidRDefault="00D3416C" w:rsidP="00123198">
            <w:pPr>
              <w:jc w:val="center"/>
              <w:rPr>
                <w:rFonts w:ascii="Arial" w:hAnsi="Arial" w:cs="Arial"/>
                <w:color w:val="000000"/>
                <w:sz w:val="16"/>
                <w:szCs w:val="16"/>
              </w:rPr>
            </w:pPr>
          </w:p>
        </w:tc>
      </w:tr>
      <w:tr w:rsidR="004A156A" w:rsidRPr="00D95CFE" w14:paraId="1111C278" w14:textId="77777777" w:rsidTr="002629BD">
        <w:trPr>
          <w:trHeight w:val="605"/>
        </w:trPr>
        <w:tc>
          <w:tcPr>
            <w:tcW w:w="1158" w:type="pct"/>
            <w:shd w:val="clear" w:color="auto" w:fill="F2F2F2" w:themeFill="background1" w:themeFillShade="F2"/>
            <w:vAlign w:val="center"/>
          </w:tcPr>
          <w:p w14:paraId="01E06FEC" w14:textId="09F8C413" w:rsidR="004A156A" w:rsidRPr="00D41D21" w:rsidRDefault="004A156A" w:rsidP="008075A1">
            <w:pPr>
              <w:rPr>
                <w:rFonts w:ascii="Arial" w:hAnsi="Arial" w:cs="Arial"/>
                <w:color w:val="000000"/>
                <w:sz w:val="16"/>
                <w:szCs w:val="16"/>
              </w:rPr>
            </w:pPr>
            <w:r>
              <w:rPr>
                <w:rFonts w:ascii="Arial" w:hAnsi="Arial" w:cs="Arial"/>
                <w:color w:val="000000" w:themeColor="text1"/>
                <w:sz w:val="16"/>
                <w:szCs w:val="16"/>
              </w:rPr>
              <w:t>Ööpäevaringne erihooldusteenus a</w:t>
            </w:r>
            <w:r w:rsidRPr="001B5609">
              <w:rPr>
                <w:rFonts w:ascii="Arial" w:hAnsi="Arial" w:cs="Arial"/>
                <w:color w:val="000000" w:themeColor="text1"/>
                <w:sz w:val="16"/>
                <w:szCs w:val="16"/>
              </w:rPr>
              <w:t>utismispektriga raske või süg</w:t>
            </w:r>
            <w:r>
              <w:rPr>
                <w:rFonts w:ascii="Arial" w:hAnsi="Arial" w:cs="Arial"/>
                <w:color w:val="000000" w:themeColor="text1"/>
                <w:sz w:val="16"/>
                <w:szCs w:val="16"/>
              </w:rPr>
              <w:t>ava puudega täisealisele inimesele</w:t>
            </w:r>
          </w:p>
        </w:tc>
        <w:tc>
          <w:tcPr>
            <w:tcW w:w="235" w:type="pct"/>
            <w:shd w:val="clear" w:color="auto" w:fill="F2F2F2" w:themeFill="background1" w:themeFillShade="F2"/>
            <w:vAlign w:val="center"/>
          </w:tcPr>
          <w:p w14:paraId="1A32547A" w14:textId="2786D0F0" w:rsidR="004A156A" w:rsidRDefault="004A156A" w:rsidP="00C82985">
            <w:pPr>
              <w:jc w:val="center"/>
              <w:rPr>
                <w:rFonts w:ascii="Arial" w:hAnsi="Arial" w:cs="Arial"/>
                <w:color w:val="000000"/>
                <w:sz w:val="16"/>
                <w:szCs w:val="16"/>
              </w:rPr>
            </w:pPr>
            <w:r>
              <w:rPr>
                <w:rFonts w:ascii="Arial" w:hAnsi="Arial" w:cs="Arial"/>
                <w:color w:val="000000"/>
                <w:sz w:val="16"/>
                <w:szCs w:val="16"/>
              </w:rPr>
              <w:t>11</w:t>
            </w:r>
          </w:p>
        </w:tc>
        <w:tc>
          <w:tcPr>
            <w:tcW w:w="471" w:type="pct"/>
            <w:vAlign w:val="center"/>
          </w:tcPr>
          <w:p w14:paraId="17DF9874" w14:textId="77777777" w:rsidR="004A156A" w:rsidRPr="00D95CFE" w:rsidRDefault="004A156A" w:rsidP="00123198">
            <w:pPr>
              <w:jc w:val="center"/>
              <w:rPr>
                <w:rFonts w:ascii="Arial" w:hAnsi="Arial" w:cs="Arial"/>
                <w:color w:val="000000"/>
                <w:sz w:val="16"/>
                <w:szCs w:val="16"/>
              </w:rPr>
            </w:pPr>
          </w:p>
        </w:tc>
        <w:tc>
          <w:tcPr>
            <w:tcW w:w="470" w:type="pct"/>
            <w:vAlign w:val="center"/>
          </w:tcPr>
          <w:p w14:paraId="77E8533C" w14:textId="77777777" w:rsidR="004A156A" w:rsidRPr="00D95CFE" w:rsidRDefault="004A156A" w:rsidP="00123198">
            <w:pPr>
              <w:jc w:val="center"/>
              <w:rPr>
                <w:rFonts w:ascii="Arial" w:hAnsi="Arial" w:cs="Arial"/>
                <w:color w:val="000000"/>
                <w:sz w:val="16"/>
                <w:szCs w:val="16"/>
              </w:rPr>
            </w:pPr>
          </w:p>
        </w:tc>
        <w:tc>
          <w:tcPr>
            <w:tcW w:w="637" w:type="pct"/>
            <w:vAlign w:val="center"/>
          </w:tcPr>
          <w:p w14:paraId="26CE0E5F" w14:textId="77777777" w:rsidR="004A156A" w:rsidRPr="00D95CFE" w:rsidRDefault="004A156A" w:rsidP="00123198">
            <w:pPr>
              <w:jc w:val="center"/>
              <w:rPr>
                <w:rFonts w:ascii="Arial" w:hAnsi="Arial" w:cs="Arial"/>
                <w:color w:val="000000"/>
                <w:sz w:val="16"/>
                <w:szCs w:val="16"/>
              </w:rPr>
            </w:pPr>
          </w:p>
        </w:tc>
        <w:tc>
          <w:tcPr>
            <w:tcW w:w="696" w:type="pct"/>
            <w:vAlign w:val="center"/>
          </w:tcPr>
          <w:p w14:paraId="4A0A29CE" w14:textId="77777777" w:rsidR="004A156A" w:rsidRPr="00D95CFE" w:rsidRDefault="004A156A" w:rsidP="00123198">
            <w:pPr>
              <w:jc w:val="center"/>
              <w:rPr>
                <w:rFonts w:ascii="Arial" w:hAnsi="Arial" w:cs="Arial"/>
                <w:color w:val="000000"/>
                <w:sz w:val="16"/>
                <w:szCs w:val="16"/>
              </w:rPr>
            </w:pPr>
          </w:p>
        </w:tc>
        <w:tc>
          <w:tcPr>
            <w:tcW w:w="628" w:type="pct"/>
            <w:vAlign w:val="center"/>
          </w:tcPr>
          <w:p w14:paraId="02F28EC5" w14:textId="77777777" w:rsidR="004A156A" w:rsidRPr="00D95CFE" w:rsidRDefault="004A156A" w:rsidP="00123198">
            <w:pPr>
              <w:jc w:val="center"/>
              <w:rPr>
                <w:rFonts w:ascii="Arial" w:hAnsi="Arial" w:cs="Arial"/>
                <w:color w:val="000000"/>
                <w:sz w:val="16"/>
                <w:szCs w:val="16"/>
              </w:rPr>
            </w:pPr>
          </w:p>
        </w:tc>
        <w:tc>
          <w:tcPr>
            <w:tcW w:w="705" w:type="pct"/>
            <w:vAlign w:val="center"/>
          </w:tcPr>
          <w:p w14:paraId="2E5BC142" w14:textId="77777777" w:rsidR="004A156A" w:rsidRPr="00D95CFE" w:rsidRDefault="004A156A" w:rsidP="00123198">
            <w:pPr>
              <w:jc w:val="center"/>
              <w:rPr>
                <w:rFonts w:ascii="Arial" w:hAnsi="Arial" w:cs="Arial"/>
                <w:color w:val="000000"/>
                <w:sz w:val="16"/>
                <w:szCs w:val="16"/>
              </w:rPr>
            </w:pPr>
          </w:p>
        </w:tc>
      </w:tr>
      <w:tr w:rsidR="004664A7" w:rsidRPr="00D95CFE" w14:paraId="155BE1AB" w14:textId="77777777" w:rsidTr="002629BD">
        <w:trPr>
          <w:trHeight w:val="288"/>
        </w:trPr>
        <w:tc>
          <w:tcPr>
            <w:tcW w:w="1158" w:type="pct"/>
            <w:shd w:val="clear" w:color="auto" w:fill="F2F2F2" w:themeFill="background1" w:themeFillShade="F2"/>
            <w:vAlign w:val="center"/>
          </w:tcPr>
          <w:p w14:paraId="0619CA0D" w14:textId="734E5BBE" w:rsidR="00D3416C" w:rsidRPr="00D41D21" w:rsidRDefault="009A6563" w:rsidP="00123198">
            <w:pPr>
              <w:rPr>
                <w:rFonts w:ascii="Arial" w:hAnsi="Arial" w:cs="Arial"/>
                <w:color w:val="000000"/>
                <w:sz w:val="16"/>
                <w:szCs w:val="16"/>
              </w:rPr>
            </w:pPr>
            <w:r>
              <w:rPr>
                <w:rFonts w:ascii="Arial" w:hAnsi="Arial" w:cs="Arial"/>
                <w:b/>
                <w:bCs/>
                <w:color w:val="000000"/>
                <w:sz w:val="16"/>
                <w:szCs w:val="16"/>
                <w:lang w:eastAsia="et-EE"/>
              </w:rPr>
              <w:t>Kokku (01</w:t>
            </w:r>
            <w:r w:rsidR="005C2F3A">
              <w:rPr>
                <w:rFonts w:ascii="Arial" w:hAnsi="Arial" w:cs="Arial"/>
                <w:b/>
                <w:bCs/>
                <w:color w:val="000000"/>
                <w:sz w:val="16"/>
                <w:szCs w:val="16"/>
                <w:lang w:eastAsia="et-EE"/>
              </w:rPr>
              <w:t xml:space="preserve"> </w:t>
            </w:r>
            <w:r>
              <w:rPr>
                <w:rFonts w:ascii="Arial" w:hAnsi="Arial" w:cs="Arial"/>
                <w:b/>
                <w:bCs/>
                <w:color w:val="000000"/>
                <w:sz w:val="16"/>
                <w:szCs w:val="16"/>
                <w:lang w:eastAsia="et-EE"/>
              </w:rPr>
              <w:t>+…+</w:t>
            </w:r>
            <w:r w:rsidR="005C2F3A">
              <w:rPr>
                <w:rFonts w:ascii="Arial" w:hAnsi="Arial" w:cs="Arial"/>
                <w:b/>
                <w:bCs/>
                <w:color w:val="000000"/>
                <w:sz w:val="16"/>
                <w:szCs w:val="16"/>
                <w:lang w:eastAsia="et-EE"/>
              </w:rPr>
              <w:t xml:space="preserve"> </w:t>
            </w:r>
            <w:r>
              <w:rPr>
                <w:rFonts w:ascii="Arial" w:hAnsi="Arial" w:cs="Arial"/>
                <w:b/>
                <w:bCs/>
                <w:color w:val="000000"/>
                <w:sz w:val="16"/>
                <w:szCs w:val="16"/>
                <w:lang w:eastAsia="et-EE"/>
              </w:rPr>
              <w:t>1</w:t>
            </w:r>
            <w:r w:rsidR="004A156A">
              <w:rPr>
                <w:rFonts w:ascii="Arial" w:hAnsi="Arial" w:cs="Arial"/>
                <w:b/>
                <w:bCs/>
                <w:color w:val="000000"/>
                <w:sz w:val="16"/>
                <w:szCs w:val="16"/>
                <w:lang w:eastAsia="et-EE"/>
              </w:rPr>
              <w:t>1</w:t>
            </w:r>
            <w:r w:rsidR="00D3416C" w:rsidRPr="00D41D21">
              <w:rPr>
                <w:rFonts w:ascii="Arial" w:hAnsi="Arial" w:cs="Arial"/>
                <w:b/>
                <w:bCs/>
                <w:color w:val="000000"/>
                <w:sz w:val="16"/>
                <w:szCs w:val="16"/>
                <w:lang w:eastAsia="et-EE"/>
              </w:rPr>
              <w:t>)</w:t>
            </w:r>
          </w:p>
        </w:tc>
        <w:tc>
          <w:tcPr>
            <w:tcW w:w="235" w:type="pct"/>
            <w:shd w:val="clear" w:color="auto" w:fill="F2F2F2" w:themeFill="background1" w:themeFillShade="F2"/>
            <w:vAlign w:val="center"/>
          </w:tcPr>
          <w:p w14:paraId="2668FF5C" w14:textId="1B328097"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1</w:t>
            </w:r>
            <w:r w:rsidR="004A156A">
              <w:rPr>
                <w:rFonts w:ascii="Arial" w:hAnsi="Arial" w:cs="Arial"/>
                <w:color w:val="000000"/>
                <w:sz w:val="16"/>
                <w:szCs w:val="16"/>
              </w:rPr>
              <w:t>2</w:t>
            </w:r>
          </w:p>
        </w:tc>
        <w:tc>
          <w:tcPr>
            <w:tcW w:w="471" w:type="pct"/>
            <w:vAlign w:val="center"/>
          </w:tcPr>
          <w:p w14:paraId="25192D76"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51F1D4D1"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457E44AB"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181D3FCC"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35252943"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6DACB2FF" w14:textId="77777777" w:rsidR="00D3416C" w:rsidRPr="00D95CFE" w:rsidRDefault="00D3416C" w:rsidP="00123198">
            <w:pPr>
              <w:jc w:val="center"/>
              <w:rPr>
                <w:rFonts w:ascii="Arial" w:hAnsi="Arial" w:cs="Arial"/>
                <w:color w:val="000000"/>
                <w:sz w:val="16"/>
                <w:szCs w:val="16"/>
              </w:rPr>
            </w:pPr>
          </w:p>
        </w:tc>
      </w:tr>
      <w:tr w:rsidR="004664A7" w:rsidRPr="00D95CFE" w14:paraId="6E775D46" w14:textId="77777777" w:rsidTr="002629BD">
        <w:trPr>
          <w:trHeight w:val="543"/>
        </w:trPr>
        <w:tc>
          <w:tcPr>
            <w:tcW w:w="1158" w:type="pct"/>
            <w:shd w:val="clear" w:color="auto" w:fill="F2F2F2" w:themeFill="background1" w:themeFillShade="F2"/>
            <w:vAlign w:val="center"/>
          </w:tcPr>
          <w:p w14:paraId="00ED0882" w14:textId="77777777" w:rsidR="00D3416C" w:rsidRPr="00D41D21" w:rsidRDefault="00D3416C" w:rsidP="00123198">
            <w:pPr>
              <w:rPr>
                <w:rFonts w:ascii="Arial" w:hAnsi="Arial" w:cs="Arial"/>
                <w:b/>
                <w:bCs/>
                <w:color w:val="000000"/>
                <w:sz w:val="16"/>
                <w:szCs w:val="16"/>
                <w:lang w:eastAsia="et-EE"/>
              </w:rPr>
            </w:pPr>
            <w:r w:rsidRPr="00D41D21">
              <w:rPr>
                <w:rFonts w:ascii="Arial" w:hAnsi="Arial" w:cs="Arial"/>
                <w:b/>
                <w:bCs/>
                <w:color w:val="000000"/>
                <w:sz w:val="16"/>
                <w:szCs w:val="16"/>
                <w:lang w:eastAsia="et-EE"/>
              </w:rPr>
              <w:t>Kokku</w:t>
            </w:r>
          </w:p>
          <w:p w14:paraId="206C1D39" w14:textId="33909D05" w:rsidR="00D3416C" w:rsidRPr="00D41D21" w:rsidRDefault="00D8772A" w:rsidP="00840C8E">
            <w:pPr>
              <w:rPr>
                <w:rFonts w:ascii="Arial" w:hAnsi="Arial" w:cs="Arial"/>
                <w:color w:val="000000"/>
                <w:sz w:val="16"/>
                <w:szCs w:val="16"/>
              </w:rPr>
            </w:pPr>
            <w:r>
              <w:rPr>
                <w:rFonts w:ascii="Arial" w:hAnsi="Arial" w:cs="Arial"/>
                <w:b/>
                <w:bCs/>
                <w:color w:val="000000"/>
                <w:sz w:val="16"/>
                <w:szCs w:val="16"/>
                <w:lang w:eastAsia="et-EE"/>
              </w:rPr>
              <w:t xml:space="preserve"> teenusesaa</w:t>
            </w:r>
            <w:r w:rsidR="00D3416C" w:rsidRPr="00D41D21">
              <w:rPr>
                <w:rFonts w:ascii="Arial" w:hAnsi="Arial" w:cs="Arial"/>
                <w:b/>
                <w:bCs/>
                <w:color w:val="000000"/>
                <w:sz w:val="16"/>
                <w:szCs w:val="16"/>
                <w:lang w:eastAsia="et-EE"/>
              </w:rPr>
              <w:t xml:space="preserve">jaid </w:t>
            </w:r>
            <w:r w:rsidR="00D3416C" w:rsidRPr="00D41D21">
              <w:rPr>
                <w:rFonts w:ascii="Arial" w:hAnsi="Arial" w:cs="Arial"/>
                <w:color w:val="000000"/>
                <w:sz w:val="16"/>
                <w:szCs w:val="16"/>
                <w:lang w:eastAsia="et-EE"/>
              </w:rPr>
              <w:t>(</w:t>
            </w:r>
            <w:r w:rsidR="00840C8E">
              <w:rPr>
                <w:rFonts w:ascii="Arial" w:hAnsi="Arial" w:cs="Arial"/>
                <w:color w:val="000000"/>
                <w:sz w:val="16"/>
                <w:szCs w:val="16"/>
                <w:lang w:eastAsia="et-EE"/>
              </w:rPr>
              <w:t>üks kord)</w:t>
            </w:r>
          </w:p>
        </w:tc>
        <w:tc>
          <w:tcPr>
            <w:tcW w:w="235" w:type="pct"/>
            <w:shd w:val="clear" w:color="auto" w:fill="F2F2F2" w:themeFill="background1" w:themeFillShade="F2"/>
            <w:vAlign w:val="center"/>
          </w:tcPr>
          <w:p w14:paraId="6EA9DDCF" w14:textId="7B7BD42E" w:rsidR="00D3416C" w:rsidRPr="00D95CFE" w:rsidRDefault="009A6563" w:rsidP="00C82985">
            <w:pPr>
              <w:jc w:val="center"/>
              <w:rPr>
                <w:rFonts w:ascii="Arial" w:hAnsi="Arial" w:cs="Arial"/>
                <w:color w:val="000000"/>
                <w:sz w:val="16"/>
                <w:szCs w:val="16"/>
              </w:rPr>
            </w:pPr>
            <w:r>
              <w:rPr>
                <w:rFonts w:ascii="Arial" w:hAnsi="Arial" w:cs="Arial"/>
                <w:color w:val="000000"/>
                <w:sz w:val="16"/>
                <w:szCs w:val="16"/>
              </w:rPr>
              <w:t>1</w:t>
            </w:r>
            <w:r w:rsidR="004A156A">
              <w:rPr>
                <w:rFonts w:ascii="Arial" w:hAnsi="Arial" w:cs="Arial"/>
                <w:color w:val="000000"/>
                <w:sz w:val="16"/>
                <w:szCs w:val="16"/>
              </w:rPr>
              <w:t>3</w:t>
            </w:r>
          </w:p>
        </w:tc>
        <w:tc>
          <w:tcPr>
            <w:tcW w:w="471" w:type="pct"/>
            <w:vAlign w:val="center"/>
          </w:tcPr>
          <w:p w14:paraId="05AF4C32" w14:textId="77777777" w:rsidR="00D3416C" w:rsidRPr="00D95CFE" w:rsidRDefault="00D3416C" w:rsidP="00123198">
            <w:pPr>
              <w:jc w:val="center"/>
              <w:rPr>
                <w:rFonts w:ascii="Arial" w:hAnsi="Arial" w:cs="Arial"/>
                <w:color w:val="000000"/>
                <w:sz w:val="16"/>
                <w:szCs w:val="16"/>
              </w:rPr>
            </w:pPr>
          </w:p>
        </w:tc>
        <w:tc>
          <w:tcPr>
            <w:tcW w:w="470" w:type="pct"/>
            <w:vAlign w:val="center"/>
          </w:tcPr>
          <w:p w14:paraId="310ACAF2" w14:textId="77777777" w:rsidR="00D3416C" w:rsidRPr="00D95CFE" w:rsidRDefault="00D3416C" w:rsidP="00123198">
            <w:pPr>
              <w:jc w:val="center"/>
              <w:rPr>
                <w:rFonts w:ascii="Arial" w:hAnsi="Arial" w:cs="Arial"/>
                <w:color w:val="000000"/>
                <w:sz w:val="16"/>
                <w:szCs w:val="16"/>
              </w:rPr>
            </w:pPr>
          </w:p>
        </w:tc>
        <w:tc>
          <w:tcPr>
            <w:tcW w:w="637" w:type="pct"/>
            <w:vAlign w:val="center"/>
          </w:tcPr>
          <w:p w14:paraId="061862E9" w14:textId="77777777" w:rsidR="00D3416C" w:rsidRPr="00D95CFE" w:rsidRDefault="00D3416C" w:rsidP="00123198">
            <w:pPr>
              <w:jc w:val="center"/>
              <w:rPr>
                <w:rFonts w:ascii="Arial" w:hAnsi="Arial" w:cs="Arial"/>
                <w:color w:val="000000"/>
                <w:sz w:val="16"/>
                <w:szCs w:val="16"/>
              </w:rPr>
            </w:pPr>
          </w:p>
        </w:tc>
        <w:tc>
          <w:tcPr>
            <w:tcW w:w="696" w:type="pct"/>
            <w:vAlign w:val="center"/>
          </w:tcPr>
          <w:p w14:paraId="70973293" w14:textId="77777777" w:rsidR="00D3416C" w:rsidRPr="00D95CFE" w:rsidRDefault="00D3416C" w:rsidP="00123198">
            <w:pPr>
              <w:jc w:val="center"/>
              <w:rPr>
                <w:rFonts w:ascii="Arial" w:hAnsi="Arial" w:cs="Arial"/>
                <w:color w:val="000000"/>
                <w:sz w:val="16"/>
                <w:szCs w:val="16"/>
              </w:rPr>
            </w:pPr>
          </w:p>
        </w:tc>
        <w:tc>
          <w:tcPr>
            <w:tcW w:w="628" w:type="pct"/>
            <w:vAlign w:val="center"/>
          </w:tcPr>
          <w:p w14:paraId="737C1880" w14:textId="77777777" w:rsidR="00D3416C" w:rsidRPr="00D95CFE" w:rsidRDefault="00D3416C" w:rsidP="00123198">
            <w:pPr>
              <w:jc w:val="center"/>
              <w:rPr>
                <w:rFonts w:ascii="Arial" w:hAnsi="Arial" w:cs="Arial"/>
                <w:color w:val="000000"/>
                <w:sz w:val="16"/>
                <w:szCs w:val="16"/>
              </w:rPr>
            </w:pPr>
          </w:p>
        </w:tc>
        <w:tc>
          <w:tcPr>
            <w:tcW w:w="705" w:type="pct"/>
            <w:vAlign w:val="center"/>
          </w:tcPr>
          <w:p w14:paraId="7AC4E44D" w14:textId="77777777" w:rsidR="00D3416C" w:rsidRPr="00D95CFE" w:rsidRDefault="00D3416C" w:rsidP="00123198">
            <w:pPr>
              <w:jc w:val="center"/>
              <w:rPr>
                <w:rFonts w:ascii="Arial" w:hAnsi="Arial" w:cs="Arial"/>
                <w:color w:val="000000"/>
                <w:sz w:val="16"/>
                <w:szCs w:val="16"/>
              </w:rPr>
            </w:pPr>
          </w:p>
        </w:tc>
      </w:tr>
    </w:tbl>
    <w:p w14:paraId="744237A5" w14:textId="77777777" w:rsidR="0088534B" w:rsidRDefault="0088534B" w:rsidP="00C9222C">
      <w:pPr>
        <w:spacing w:after="60"/>
        <w:rPr>
          <w:rFonts w:ascii="Arial" w:hAnsi="Arial" w:cs="Arial"/>
          <w:b/>
          <w:bCs/>
          <w:color w:val="000000"/>
          <w:sz w:val="20"/>
          <w:szCs w:val="20"/>
        </w:rPr>
      </w:pPr>
    </w:p>
    <w:p w14:paraId="2BE808BE" w14:textId="77777777" w:rsidR="009A6563" w:rsidRDefault="009A6563" w:rsidP="00C9222C">
      <w:pPr>
        <w:spacing w:after="60"/>
        <w:rPr>
          <w:rFonts w:ascii="Arial" w:hAnsi="Arial" w:cs="Arial"/>
          <w:b/>
          <w:bCs/>
          <w:color w:val="000000"/>
          <w:sz w:val="20"/>
          <w:szCs w:val="20"/>
        </w:rPr>
      </w:pPr>
    </w:p>
    <w:p w14:paraId="3967E123" w14:textId="232AE763" w:rsidR="00D60C8B" w:rsidRPr="00D95CFE" w:rsidRDefault="004B76F7" w:rsidP="00C9222C">
      <w:pPr>
        <w:spacing w:after="60"/>
        <w:rPr>
          <w:rFonts w:ascii="Arial" w:hAnsi="Arial" w:cs="Arial"/>
          <w:b/>
          <w:bCs/>
          <w:color w:val="000000"/>
          <w:sz w:val="20"/>
          <w:szCs w:val="20"/>
        </w:rPr>
      </w:pPr>
      <w:r>
        <w:rPr>
          <w:rFonts w:ascii="Arial" w:hAnsi="Arial" w:cs="Arial"/>
          <w:b/>
          <w:bCs/>
          <w:color w:val="000000"/>
          <w:sz w:val="20"/>
          <w:szCs w:val="20"/>
        </w:rPr>
        <w:t>5</w:t>
      </w:r>
      <w:r w:rsidR="00D1160D">
        <w:rPr>
          <w:rFonts w:ascii="Arial" w:hAnsi="Arial" w:cs="Arial"/>
          <w:b/>
          <w:bCs/>
          <w:color w:val="000000"/>
          <w:sz w:val="20"/>
          <w:szCs w:val="20"/>
        </w:rPr>
        <w:t xml:space="preserve">. </w:t>
      </w:r>
      <w:r w:rsidR="00C82985">
        <w:rPr>
          <w:rFonts w:ascii="Arial" w:hAnsi="Arial" w:cs="Arial"/>
          <w:b/>
          <w:bCs/>
          <w:color w:val="000000"/>
          <w:sz w:val="20"/>
          <w:szCs w:val="20"/>
        </w:rPr>
        <w:t>Riigieelarvest ja riigieelarve</w:t>
      </w:r>
      <w:r w:rsidR="007F7CD9">
        <w:rPr>
          <w:rFonts w:ascii="Arial" w:hAnsi="Arial" w:cs="Arial"/>
          <w:b/>
          <w:bCs/>
          <w:color w:val="000000"/>
          <w:sz w:val="20"/>
          <w:szCs w:val="20"/>
        </w:rPr>
        <w:t>väliselt rahastatavate e</w:t>
      </w:r>
      <w:r w:rsidR="00D66B89">
        <w:rPr>
          <w:rFonts w:ascii="Arial" w:hAnsi="Arial" w:cs="Arial"/>
          <w:b/>
          <w:bCs/>
          <w:color w:val="000000"/>
          <w:sz w:val="20"/>
          <w:szCs w:val="20"/>
        </w:rPr>
        <w:t>rihoolekandeteenuste</w:t>
      </w:r>
      <w:r w:rsidR="00D8772A">
        <w:rPr>
          <w:rFonts w:ascii="Arial" w:hAnsi="Arial" w:cs="Arial"/>
          <w:b/>
          <w:bCs/>
          <w:color w:val="000000"/>
          <w:sz w:val="20"/>
          <w:szCs w:val="20"/>
        </w:rPr>
        <w:t xml:space="preserve"> saa</w:t>
      </w:r>
      <w:r w:rsidR="003F42FA" w:rsidRPr="00D95CFE">
        <w:rPr>
          <w:rFonts w:ascii="Arial" w:hAnsi="Arial" w:cs="Arial"/>
          <w:b/>
          <w:bCs/>
          <w:color w:val="000000"/>
          <w:sz w:val="20"/>
          <w:szCs w:val="20"/>
        </w:rPr>
        <w:t>jatega tegelevad põhitöötajad (töölepingu, töövõtulepingu, käsunduslepingu või muu võlaõigusliku lepingu alusel) ja nende keskmine töötasu</w:t>
      </w:r>
    </w:p>
    <w:tbl>
      <w:tblPr>
        <w:tblW w:w="8897" w:type="dxa"/>
        <w:tblLayout w:type="fixed"/>
        <w:tblLook w:val="0000" w:firstRow="0" w:lastRow="0" w:firstColumn="0" w:lastColumn="0" w:noHBand="0" w:noVBand="0"/>
      </w:tblPr>
      <w:tblGrid>
        <w:gridCol w:w="3652"/>
        <w:gridCol w:w="425"/>
        <w:gridCol w:w="993"/>
        <w:gridCol w:w="992"/>
        <w:gridCol w:w="992"/>
        <w:gridCol w:w="992"/>
        <w:gridCol w:w="851"/>
      </w:tblGrid>
      <w:tr w:rsidR="00E83DC8" w:rsidRPr="00D95CFE" w14:paraId="509BF732" w14:textId="77777777" w:rsidTr="00710BF4">
        <w:trPr>
          <w:trHeight w:val="1061"/>
        </w:trPr>
        <w:tc>
          <w:tcPr>
            <w:tcW w:w="3652"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6134C5D1" w14:textId="77777777" w:rsidR="00E83DC8" w:rsidRPr="00D95CFE" w:rsidRDefault="00E83DC8" w:rsidP="00BE74C4">
            <w:pPr>
              <w:spacing w:before="40"/>
              <w:jc w:val="center"/>
              <w:rPr>
                <w:rFonts w:ascii="Arial" w:hAnsi="Arial" w:cs="Arial"/>
                <w:color w:val="000000"/>
                <w:sz w:val="16"/>
                <w:szCs w:val="16"/>
              </w:rPr>
            </w:pPr>
            <w:r w:rsidRPr="00D95CFE">
              <w:rPr>
                <w:rFonts w:ascii="Arial" w:hAnsi="Arial" w:cs="Arial"/>
                <w:color w:val="000000"/>
                <w:sz w:val="16"/>
                <w:szCs w:val="16"/>
              </w:rPr>
              <w:t>Töötaja</w:t>
            </w:r>
          </w:p>
          <w:p w14:paraId="4095D56B" w14:textId="77777777" w:rsidR="00E83DC8" w:rsidRPr="00D95CFE" w:rsidRDefault="00E83DC8" w:rsidP="00BE74C4">
            <w:pPr>
              <w:spacing w:before="40"/>
              <w:jc w:val="center"/>
              <w:rPr>
                <w:rFonts w:ascii="Arial" w:hAnsi="Arial"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pct5" w:color="000000" w:fill="auto"/>
            <w:vAlign w:val="center"/>
          </w:tcPr>
          <w:p w14:paraId="4F293253" w14:textId="77777777" w:rsidR="00E83DC8" w:rsidRPr="00D95CFE" w:rsidRDefault="00E83DC8" w:rsidP="00BE74C4">
            <w:pPr>
              <w:spacing w:before="40"/>
              <w:ind w:left="-113" w:right="-113"/>
              <w:jc w:val="center"/>
              <w:rPr>
                <w:rFonts w:ascii="Arial" w:hAnsi="Arial" w:cs="Arial"/>
                <w:color w:val="000000"/>
                <w:sz w:val="16"/>
                <w:szCs w:val="16"/>
              </w:rPr>
            </w:pPr>
            <w:r w:rsidRPr="00D95CFE">
              <w:rPr>
                <w:rFonts w:ascii="Arial" w:hAnsi="Arial" w:cs="Arial"/>
                <w:color w:val="000000"/>
                <w:sz w:val="16"/>
                <w:szCs w:val="16"/>
              </w:rPr>
              <w:t>Rea nr</w:t>
            </w:r>
          </w:p>
        </w:tc>
        <w:tc>
          <w:tcPr>
            <w:tcW w:w="993" w:type="dxa"/>
            <w:tcBorders>
              <w:top w:val="single" w:sz="4" w:space="0" w:color="auto"/>
              <w:left w:val="single" w:sz="4" w:space="0" w:color="auto"/>
              <w:bottom w:val="single" w:sz="4" w:space="0" w:color="auto"/>
              <w:right w:val="single" w:sz="4" w:space="0" w:color="auto"/>
            </w:tcBorders>
            <w:shd w:val="pct5" w:color="000000" w:fill="auto"/>
            <w:vAlign w:val="center"/>
          </w:tcPr>
          <w:p w14:paraId="7A7C8CCA" w14:textId="3FFB90C4" w:rsidR="00E83DC8" w:rsidRPr="00D95CFE" w:rsidRDefault="00E83DC8" w:rsidP="00C76B92">
            <w:pPr>
              <w:spacing w:before="40"/>
              <w:ind w:left="-57" w:right="-57"/>
              <w:jc w:val="center"/>
              <w:rPr>
                <w:rFonts w:ascii="Arial" w:hAnsi="Arial" w:cs="Arial"/>
                <w:color w:val="000000"/>
                <w:sz w:val="16"/>
                <w:szCs w:val="16"/>
              </w:rPr>
            </w:pPr>
            <w:r w:rsidRPr="00D95CFE">
              <w:rPr>
                <w:rFonts w:ascii="Arial" w:hAnsi="Arial" w:cs="Arial"/>
                <w:color w:val="000000"/>
                <w:sz w:val="16"/>
                <w:szCs w:val="16"/>
              </w:rPr>
              <w:t>Täidetud ametikohtade arv (</w:t>
            </w:r>
            <w:r>
              <w:rPr>
                <w:rFonts w:ascii="Arial" w:hAnsi="Arial" w:cs="Arial"/>
                <w:color w:val="000000"/>
                <w:sz w:val="16"/>
                <w:szCs w:val="16"/>
              </w:rPr>
              <w:t xml:space="preserve">koormus </w:t>
            </w:r>
            <w:r w:rsidRPr="00D95CFE">
              <w:rPr>
                <w:rFonts w:ascii="Arial" w:hAnsi="Arial" w:cs="Arial"/>
                <w:color w:val="000000"/>
                <w:sz w:val="16"/>
                <w:szCs w:val="16"/>
              </w:rPr>
              <w:t>aasta lõpu</w:t>
            </w:r>
            <w:r w:rsidR="003E4633">
              <w:rPr>
                <w:rFonts w:ascii="Arial" w:hAnsi="Arial" w:cs="Arial"/>
                <w:color w:val="000000"/>
                <w:sz w:val="16"/>
                <w:szCs w:val="16"/>
              </w:rPr>
              <w:t>s</w:t>
            </w:r>
            <w:r w:rsidRPr="00D95CFE">
              <w:rPr>
                <w:rFonts w:ascii="Arial" w:hAnsi="Arial" w:cs="Arial"/>
                <w:color w:val="000000"/>
                <w:sz w:val="16"/>
                <w:szCs w:val="16"/>
              </w:rPr>
              <w:t>)</w:t>
            </w:r>
          </w:p>
        </w:tc>
        <w:tc>
          <w:tcPr>
            <w:tcW w:w="992" w:type="dxa"/>
            <w:tcBorders>
              <w:top w:val="single" w:sz="4" w:space="0" w:color="auto"/>
              <w:left w:val="single" w:sz="4" w:space="0" w:color="auto"/>
              <w:right w:val="single" w:sz="4" w:space="0" w:color="auto"/>
            </w:tcBorders>
            <w:shd w:val="pct5" w:color="000000" w:fill="auto"/>
            <w:noWrap/>
            <w:vAlign w:val="center"/>
          </w:tcPr>
          <w:p w14:paraId="17321E24" w14:textId="77777777" w:rsidR="00E83DC8" w:rsidRPr="00D95CFE" w:rsidRDefault="00E83DC8" w:rsidP="00BE74C4">
            <w:pPr>
              <w:spacing w:before="40"/>
              <w:jc w:val="center"/>
              <w:rPr>
                <w:rFonts w:ascii="Arial" w:hAnsi="Arial" w:cs="Arial"/>
                <w:color w:val="000000"/>
                <w:sz w:val="16"/>
                <w:szCs w:val="16"/>
              </w:rPr>
            </w:pPr>
            <w:r w:rsidRPr="00D95CFE">
              <w:rPr>
                <w:rFonts w:ascii="Arial" w:hAnsi="Arial" w:cs="Arial"/>
                <w:color w:val="000000"/>
                <w:sz w:val="16"/>
                <w:szCs w:val="16"/>
              </w:rPr>
              <w:t>Töötajate arv</w:t>
            </w:r>
          </w:p>
          <w:p w14:paraId="78BB0F2F" w14:textId="77777777" w:rsidR="00E83DC8" w:rsidRPr="00D95CFE" w:rsidRDefault="00E83DC8" w:rsidP="00BE74C4">
            <w:pPr>
              <w:ind w:left="-113" w:right="-57"/>
              <w:jc w:val="center"/>
              <w:rPr>
                <w:rFonts w:ascii="Arial" w:hAnsi="Arial" w:cs="Arial"/>
                <w:color w:val="000000"/>
                <w:sz w:val="16"/>
                <w:szCs w:val="16"/>
              </w:rPr>
            </w:pPr>
            <w:r w:rsidRPr="00D95CFE">
              <w:rPr>
                <w:rFonts w:ascii="Arial" w:hAnsi="Arial" w:cs="Arial"/>
                <w:color w:val="000000"/>
                <w:sz w:val="16"/>
                <w:szCs w:val="16"/>
              </w:rPr>
              <w:t>aasta lõpu</w:t>
            </w:r>
            <w:r>
              <w:rPr>
                <w:rFonts w:ascii="Arial" w:hAnsi="Arial" w:cs="Arial"/>
                <w:color w:val="000000"/>
                <w:sz w:val="16"/>
                <w:szCs w:val="16"/>
              </w:rPr>
              <w:t>s (isikute arv)</w:t>
            </w:r>
          </w:p>
        </w:tc>
        <w:tc>
          <w:tcPr>
            <w:tcW w:w="992" w:type="dxa"/>
            <w:tcBorders>
              <w:top w:val="single" w:sz="4" w:space="0" w:color="auto"/>
              <w:left w:val="single" w:sz="4" w:space="0" w:color="auto"/>
              <w:right w:val="single" w:sz="4" w:space="0" w:color="auto"/>
            </w:tcBorders>
            <w:shd w:val="pct5" w:color="000000" w:fill="auto"/>
            <w:vAlign w:val="center"/>
          </w:tcPr>
          <w:p w14:paraId="3B42828C" w14:textId="77777777" w:rsidR="00E83DC8" w:rsidRPr="00D95CFE" w:rsidRDefault="00E83DC8" w:rsidP="00BE74C4">
            <w:pPr>
              <w:ind w:left="-113" w:right="-57"/>
              <w:jc w:val="center"/>
              <w:rPr>
                <w:rFonts w:ascii="Arial" w:hAnsi="Arial" w:cs="Arial"/>
                <w:color w:val="000000"/>
                <w:sz w:val="16"/>
                <w:szCs w:val="16"/>
              </w:rPr>
            </w:pPr>
            <w:r>
              <w:rPr>
                <w:rFonts w:ascii="Arial" w:hAnsi="Arial" w:cs="Arial"/>
                <w:color w:val="000000"/>
                <w:sz w:val="16"/>
                <w:szCs w:val="16"/>
              </w:rPr>
              <w:t>A</w:t>
            </w:r>
            <w:r w:rsidRPr="00D95CFE">
              <w:rPr>
                <w:rFonts w:ascii="Arial" w:hAnsi="Arial" w:cs="Arial"/>
                <w:color w:val="000000"/>
                <w:sz w:val="16"/>
                <w:szCs w:val="16"/>
              </w:rPr>
              <w:t>asta keskmine</w:t>
            </w:r>
            <w:r>
              <w:rPr>
                <w:rFonts w:ascii="Arial" w:hAnsi="Arial" w:cs="Arial"/>
                <w:color w:val="000000"/>
                <w:sz w:val="16"/>
                <w:szCs w:val="16"/>
              </w:rPr>
              <w:t xml:space="preserve"> töötajate arv</w:t>
            </w:r>
            <w:r w:rsidRPr="00D95CFE">
              <w:rPr>
                <w:rFonts w:ascii="Arial" w:hAnsi="Arial" w:cs="Arial"/>
                <w:color w:val="000000"/>
                <w:sz w:val="16"/>
                <w:szCs w:val="16"/>
              </w:rPr>
              <w:t>, taandatud täistööajale (vt juhend)</w:t>
            </w:r>
          </w:p>
        </w:tc>
        <w:tc>
          <w:tcPr>
            <w:tcW w:w="992" w:type="dxa"/>
            <w:tcBorders>
              <w:top w:val="single" w:sz="4" w:space="0" w:color="auto"/>
              <w:left w:val="single" w:sz="4" w:space="0" w:color="auto"/>
              <w:bottom w:val="single" w:sz="4" w:space="0" w:color="auto"/>
              <w:right w:val="single" w:sz="4" w:space="0" w:color="auto"/>
            </w:tcBorders>
            <w:shd w:val="pct5" w:color="000000" w:fill="auto"/>
            <w:vAlign w:val="center"/>
          </w:tcPr>
          <w:p w14:paraId="01971419" w14:textId="77777777" w:rsidR="00E83DC8" w:rsidRPr="00D95CFE" w:rsidRDefault="00E83DC8" w:rsidP="00BE74C4">
            <w:pPr>
              <w:spacing w:before="40"/>
              <w:ind w:left="-57" w:right="-57" w:hanging="49"/>
              <w:jc w:val="center"/>
              <w:rPr>
                <w:rFonts w:ascii="Arial" w:hAnsi="Arial" w:cs="Arial"/>
                <w:color w:val="000000"/>
                <w:sz w:val="16"/>
                <w:szCs w:val="16"/>
              </w:rPr>
            </w:pPr>
            <w:r w:rsidRPr="00D95CFE">
              <w:rPr>
                <w:rFonts w:ascii="Arial" w:hAnsi="Arial" w:cs="Arial"/>
                <w:color w:val="000000"/>
                <w:sz w:val="16"/>
                <w:szCs w:val="16"/>
              </w:rPr>
              <w:t xml:space="preserve">Töötasu kokku (kõik arvestatud töötasu liigid), </w:t>
            </w:r>
            <w:r>
              <w:rPr>
                <w:rFonts w:ascii="Arial" w:hAnsi="Arial" w:cs="Arial"/>
                <w:color w:val="000000"/>
                <w:sz w:val="16"/>
                <w:szCs w:val="16"/>
              </w:rPr>
              <w:t>eurot aastas</w:t>
            </w:r>
          </w:p>
        </w:tc>
        <w:tc>
          <w:tcPr>
            <w:tcW w:w="851" w:type="dxa"/>
            <w:tcBorders>
              <w:top w:val="single" w:sz="4" w:space="0" w:color="auto"/>
              <w:left w:val="single" w:sz="4" w:space="0" w:color="auto"/>
              <w:bottom w:val="single" w:sz="4" w:space="0" w:color="auto"/>
              <w:right w:val="single" w:sz="4" w:space="0" w:color="auto"/>
            </w:tcBorders>
            <w:shd w:val="pct5" w:color="000000" w:fill="auto"/>
            <w:vAlign w:val="center"/>
          </w:tcPr>
          <w:p w14:paraId="1BEAB164" w14:textId="77777777" w:rsidR="00E83DC8" w:rsidRPr="00D95CFE" w:rsidRDefault="00E83DC8" w:rsidP="00BE74C4">
            <w:pPr>
              <w:spacing w:before="40"/>
              <w:ind w:left="-113" w:right="-57"/>
              <w:jc w:val="center"/>
              <w:rPr>
                <w:rFonts w:ascii="Arial" w:hAnsi="Arial" w:cs="Arial"/>
                <w:color w:val="000000"/>
                <w:sz w:val="16"/>
                <w:szCs w:val="16"/>
              </w:rPr>
            </w:pPr>
            <w:r w:rsidRPr="00D95CFE">
              <w:rPr>
                <w:rFonts w:ascii="Arial" w:hAnsi="Arial" w:cs="Arial"/>
                <w:color w:val="000000"/>
                <w:sz w:val="16"/>
                <w:szCs w:val="16"/>
              </w:rPr>
              <w:t xml:space="preserve">Keskmine töötasu kuus, </w:t>
            </w:r>
            <w:r>
              <w:rPr>
                <w:rFonts w:ascii="Arial" w:hAnsi="Arial" w:cs="Arial"/>
                <w:color w:val="000000"/>
                <w:sz w:val="16"/>
                <w:szCs w:val="16"/>
              </w:rPr>
              <w:t>eurot</w:t>
            </w:r>
          </w:p>
          <w:p w14:paraId="15A4068C" w14:textId="2081C145" w:rsidR="00E83DC8" w:rsidRPr="00D95CFE" w:rsidRDefault="00E83DC8" w:rsidP="00AE3012">
            <w:pPr>
              <w:spacing w:before="40"/>
              <w:ind w:left="-113" w:right="-57"/>
              <w:jc w:val="center"/>
              <w:rPr>
                <w:rFonts w:ascii="Arial" w:hAnsi="Arial" w:cs="Arial"/>
                <w:color w:val="000000"/>
                <w:sz w:val="16"/>
                <w:szCs w:val="16"/>
              </w:rPr>
            </w:pPr>
            <w:r w:rsidRPr="00C233E1">
              <w:rPr>
                <w:rFonts w:ascii="Arial" w:hAnsi="Arial" w:cs="Arial"/>
                <w:color w:val="000000"/>
                <w:sz w:val="16"/>
                <w:szCs w:val="16"/>
              </w:rPr>
              <w:t>(v4/v3/</w:t>
            </w:r>
            <w:r w:rsidRPr="004633F6">
              <w:rPr>
                <w:rFonts w:ascii="Arial" w:hAnsi="Arial" w:cs="Arial"/>
                <w:color w:val="000000"/>
                <w:sz w:val="16"/>
                <w:szCs w:val="16"/>
              </w:rPr>
              <w:t>12)</w:t>
            </w:r>
          </w:p>
        </w:tc>
      </w:tr>
      <w:tr w:rsidR="00D60C8B" w:rsidRPr="00D95CFE" w14:paraId="0181151D" w14:textId="77777777" w:rsidTr="00710BF4">
        <w:trPr>
          <w:trHeight w:val="116"/>
        </w:trPr>
        <w:tc>
          <w:tcPr>
            <w:tcW w:w="3652" w:type="dxa"/>
            <w:tcBorders>
              <w:top w:val="single" w:sz="4" w:space="0" w:color="auto"/>
              <w:left w:val="single" w:sz="4" w:space="0" w:color="auto"/>
              <w:bottom w:val="single" w:sz="4" w:space="0" w:color="auto"/>
              <w:right w:val="single" w:sz="4" w:space="0" w:color="auto"/>
            </w:tcBorders>
            <w:shd w:val="clear" w:color="auto" w:fill="F3F3F3"/>
            <w:noWrap/>
          </w:tcPr>
          <w:p w14:paraId="0A67228E" w14:textId="77777777" w:rsidR="00D60C8B" w:rsidRPr="00D95CFE" w:rsidRDefault="00D60C8B" w:rsidP="00CC6BDD">
            <w:pPr>
              <w:jc w:val="center"/>
              <w:rPr>
                <w:rFonts w:ascii="Arial" w:hAnsi="Arial" w:cs="Arial"/>
                <w:color w:val="000000"/>
                <w:sz w:val="16"/>
                <w:szCs w:val="16"/>
              </w:rPr>
            </w:pPr>
            <w:r w:rsidRPr="00D95CFE">
              <w:rPr>
                <w:rFonts w:ascii="Arial" w:hAnsi="Arial" w:cs="Arial"/>
                <w:color w:val="000000"/>
                <w:sz w:val="16"/>
                <w:szCs w:val="16"/>
              </w:rPr>
              <w:t>A</w:t>
            </w:r>
          </w:p>
        </w:tc>
        <w:tc>
          <w:tcPr>
            <w:tcW w:w="425" w:type="dxa"/>
            <w:tcBorders>
              <w:top w:val="single" w:sz="4" w:space="0" w:color="auto"/>
              <w:left w:val="single" w:sz="4" w:space="0" w:color="auto"/>
              <w:bottom w:val="single" w:sz="4" w:space="0" w:color="auto"/>
              <w:right w:val="single" w:sz="4" w:space="0" w:color="auto"/>
            </w:tcBorders>
            <w:shd w:val="clear" w:color="auto" w:fill="F3F3F3"/>
            <w:noWrap/>
          </w:tcPr>
          <w:p w14:paraId="31A5543D" w14:textId="77777777" w:rsidR="00D60C8B" w:rsidRPr="00D95CFE" w:rsidRDefault="00D60C8B" w:rsidP="00CC6BDD">
            <w:pPr>
              <w:jc w:val="center"/>
              <w:rPr>
                <w:rFonts w:ascii="Arial" w:hAnsi="Arial" w:cs="Arial"/>
                <w:color w:val="000000"/>
                <w:sz w:val="16"/>
                <w:szCs w:val="16"/>
              </w:rPr>
            </w:pPr>
            <w:r w:rsidRPr="00D95CFE">
              <w:rPr>
                <w:rFonts w:ascii="Arial" w:hAnsi="Arial" w:cs="Arial"/>
                <w:color w:val="000000"/>
                <w:sz w:val="16"/>
                <w:szCs w:val="16"/>
              </w:rPr>
              <w:t>B</w:t>
            </w:r>
          </w:p>
        </w:tc>
        <w:tc>
          <w:tcPr>
            <w:tcW w:w="993" w:type="dxa"/>
            <w:tcBorders>
              <w:top w:val="single" w:sz="4" w:space="0" w:color="auto"/>
              <w:left w:val="single" w:sz="4" w:space="0" w:color="auto"/>
              <w:bottom w:val="single" w:sz="4" w:space="0" w:color="auto"/>
              <w:right w:val="single" w:sz="4" w:space="0" w:color="auto"/>
            </w:tcBorders>
            <w:shd w:val="clear" w:color="auto" w:fill="F3F3F3"/>
            <w:noWrap/>
          </w:tcPr>
          <w:p w14:paraId="2E9D79E9" w14:textId="77777777" w:rsidR="00D60C8B" w:rsidRPr="00D95CFE" w:rsidRDefault="00D60C8B" w:rsidP="00CC6BDD">
            <w:pPr>
              <w:jc w:val="center"/>
              <w:rPr>
                <w:rFonts w:ascii="Arial" w:hAnsi="Arial" w:cs="Arial"/>
                <w:color w:val="000000"/>
                <w:sz w:val="16"/>
                <w:szCs w:val="16"/>
              </w:rPr>
            </w:pPr>
            <w:r w:rsidRPr="00D95CFE">
              <w:rPr>
                <w:rFonts w:ascii="Arial" w:hAnsi="Arial"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3F3F3"/>
            <w:noWrap/>
          </w:tcPr>
          <w:p w14:paraId="6A5A99A3" w14:textId="77777777" w:rsidR="00D60C8B" w:rsidRPr="00D95CFE" w:rsidRDefault="00D60C8B" w:rsidP="00CC6BDD">
            <w:pPr>
              <w:jc w:val="center"/>
              <w:rPr>
                <w:rFonts w:ascii="Arial" w:hAnsi="Arial" w:cs="Arial"/>
                <w:color w:val="000000"/>
                <w:sz w:val="16"/>
                <w:szCs w:val="16"/>
              </w:rPr>
            </w:pPr>
            <w:r w:rsidRPr="00D95CFE">
              <w:rPr>
                <w:rFonts w:ascii="Arial" w:hAnsi="Arial" w:cs="Arial"/>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3F3F3"/>
            <w:noWrap/>
          </w:tcPr>
          <w:p w14:paraId="30C4F2AF" w14:textId="77777777" w:rsidR="00D60C8B" w:rsidRPr="00D95CFE" w:rsidRDefault="00D60C8B" w:rsidP="00CC6BDD">
            <w:pPr>
              <w:jc w:val="center"/>
              <w:rPr>
                <w:rFonts w:ascii="Arial" w:hAnsi="Arial" w:cs="Arial"/>
                <w:color w:val="000000"/>
                <w:sz w:val="16"/>
                <w:szCs w:val="16"/>
              </w:rPr>
            </w:pPr>
            <w:r w:rsidRPr="00D95CFE">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F3F3F3"/>
            <w:noWrap/>
          </w:tcPr>
          <w:p w14:paraId="0E9EEFB4" w14:textId="77777777" w:rsidR="00D60C8B" w:rsidRPr="00D95CFE" w:rsidRDefault="00D60C8B" w:rsidP="00CC6BDD">
            <w:pPr>
              <w:jc w:val="center"/>
              <w:rPr>
                <w:rFonts w:ascii="Arial" w:hAnsi="Arial" w:cs="Arial"/>
                <w:color w:val="000000"/>
                <w:sz w:val="16"/>
                <w:szCs w:val="16"/>
              </w:rPr>
            </w:pPr>
            <w:r w:rsidRPr="00D95CFE">
              <w:rPr>
                <w:rFonts w:ascii="Arial" w:hAnsi="Arial" w:cs="Arial"/>
                <w:color w:val="000000"/>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F3F3F3"/>
            <w:noWrap/>
          </w:tcPr>
          <w:p w14:paraId="025E94DA" w14:textId="77777777" w:rsidR="00D60C8B" w:rsidRPr="00D95CFE" w:rsidRDefault="00D60C8B" w:rsidP="00CC6BDD">
            <w:pPr>
              <w:jc w:val="center"/>
              <w:rPr>
                <w:rFonts w:ascii="Arial" w:hAnsi="Arial" w:cs="Arial"/>
                <w:color w:val="000000"/>
                <w:sz w:val="16"/>
                <w:szCs w:val="16"/>
              </w:rPr>
            </w:pPr>
            <w:r w:rsidRPr="00D95CFE">
              <w:rPr>
                <w:rFonts w:ascii="Arial" w:hAnsi="Arial" w:cs="Arial"/>
                <w:color w:val="000000"/>
                <w:sz w:val="16"/>
                <w:szCs w:val="16"/>
              </w:rPr>
              <w:t>5</w:t>
            </w:r>
          </w:p>
        </w:tc>
      </w:tr>
      <w:tr w:rsidR="00D60C8B" w:rsidRPr="00D95CFE" w14:paraId="2D20335E"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5013A991" w14:textId="77777777" w:rsidR="00D60C8B" w:rsidRPr="00D95CFE" w:rsidRDefault="00E2566B" w:rsidP="00424722">
            <w:pPr>
              <w:spacing w:before="40" w:after="40"/>
              <w:rPr>
                <w:rFonts w:ascii="Arial" w:hAnsi="Arial" w:cs="Arial"/>
                <w:color w:val="000000"/>
                <w:sz w:val="16"/>
                <w:szCs w:val="16"/>
              </w:rPr>
            </w:pPr>
            <w:r>
              <w:rPr>
                <w:rFonts w:ascii="Arial" w:hAnsi="Arial" w:cs="Arial"/>
                <w:color w:val="000000"/>
                <w:sz w:val="16"/>
                <w:szCs w:val="16"/>
              </w:rPr>
              <w:t>Hooldustöötaja</w:t>
            </w:r>
          </w:p>
        </w:tc>
        <w:tc>
          <w:tcPr>
            <w:tcW w:w="425"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1D5CFAB6"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0AD317"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50CAF6"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86FC49"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8949D8"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E2CEB2"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r>
      <w:tr w:rsidR="00C65CEE" w:rsidRPr="00D95CFE" w14:paraId="2611FA8C"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475F7989" w14:textId="77777777" w:rsidR="00C65CEE" w:rsidRPr="00D95CFE" w:rsidRDefault="00C65CEE" w:rsidP="00C9222C">
            <w:pPr>
              <w:spacing w:before="40" w:after="40"/>
              <w:rPr>
                <w:rFonts w:ascii="Arial" w:hAnsi="Arial" w:cs="Arial"/>
                <w:color w:val="000000"/>
                <w:sz w:val="16"/>
                <w:szCs w:val="16"/>
              </w:rPr>
            </w:pPr>
            <w:r>
              <w:rPr>
                <w:rFonts w:ascii="Arial" w:hAnsi="Arial" w:cs="Arial"/>
                <w:color w:val="000000"/>
                <w:sz w:val="16"/>
                <w:szCs w:val="16"/>
              </w:rPr>
              <w:t>Abihooldustöötaja</w:t>
            </w:r>
          </w:p>
        </w:tc>
        <w:tc>
          <w:tcPr>
            <w:tcW w:w="425"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34C65530" w14:textId="77777777" w:rsidR="00C65CEE"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BED2CD" w14:textId="77777777" w:rsidR="00C65CEE" w:rsidRPr="00D95CFE" w:rsidRDefault="00C65CEE"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A9DD70" w14:textId="77777777" w:rsidR="00C65CEE" w:rsidRPr="00D95CFE" w:rsidRDefault="00C65CEE"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A0D8CB" w14:textId="77777777" w:rsidR="00C65CEE" w:rsidRPr="00D95CFE" w:rsidRDefault="00C65CEE"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A9CC0C" w14:textId="77777777" w:rsidR="00C65CEE" w:rsidRPr="00D95CFE" w:rsidRDefault="00C65CEE"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05BC33" w14:textId="77777777" w:rsidR="00C65CEE" w:rsidRPr="00D95CFE" w:rsidRDefault="00C65CEE" w:rsidP="00C9222C">
            <w:pPr>
              <w:spacing w:before="40" w:after="40"/>
              <w:rPr>
                <w:rFonts w:ascii="Arial" w:hAnsi="Arial" w:cs="Arial"/>
                <w:color w:val="000000"/>
                <w:sz w:val="16"/>
                <w:szCs w:val="16"/>
              </w:rPr>
            </w:pPr>
          </w:p>
        </w:tc>
      </w:tr>
      <w:tr w:rsidR="00D60C8B" w:rsidRPr="00D95CFE" w14:paraId="6622A322"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1AC596D1"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Logopeed, eripedagoog</w:t>
            </w:r>
          </w:p>
        </w:tc>
        <w:tc>
          <w:tcPr>
            <w:tcW w:w="425"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29378E1E"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53E598" w14:textId="77777777" w:rsidR="00D60C8B" w:rsidRPr="00D95CFE" w:rsidRDefault="00D60C8B"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9BEA1C" w14:textId="77777777" w:rsidR="00D60C8B" w:rsidRPr="00D95CFE" w:rsidRDefault="00D60C8B"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71119B" w14:textId="77777777" w:rsidR="00D60C8B" w:rsidRPr="00D95CFE" w:rsidRDefault="00D60C8B"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BD548F"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619F22" w14:textId="77777777" w:rsidR="00D60C8B" w:rsidRPr="00D95CFE" w:rsidRDefault="00D60C8B" w:rsidP="00C9222C">
            <w:pPr>
              <w:spacing w:before="40" w:after="40"/>
              <w:rPr>
                <w:rFonts w:ascii="Arial" w:hAnsi="Arial" w:cs="Arial"/>
                <w:color w:val="000000"/>
                <w:sz w:val="16"/>
                <w:szCs w:val="16"/>
              </w:rPr>
            </w:pPr>
          </w:p>
        </w:tc>
      </w:tr>
      <w:tr w:rsidR="00D60C8B" w:rsidRPr="00D95CFE" w14:paraId="7A41E288"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59D929A4"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Psühholoog, kutsenõustaja</w:t>
            </w:r>
          </w:p>
        </w:tc>
        <w:tc>
          <w:tcPr>
            <w:tcW w:w="425"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7B1F4DB2"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F48CB0"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C632DA"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9992DC"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3EE92"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04190D" w14:textId="77777777" w:rsidR="00D60C8B" w:rsidRPr="00D95CFE" w:rsidRDefault="00D60C8B" w:rsidP="00C9222C">
            <w:pPr>
              <w:spacing w:before="40" w:after="40"/>
              <w:rPr>
                <w:rFonts w:ascii="Arial" w:hAnsi="Arial" w:cs="Arial"/>
                <w:color w:val="000000"/>
                <w:sz w:val="16"/>
                <w:szCs w:val="16"/>
              </w:rPr>
            </w:pPr>
          </w:p>
        </w:tc>
      </w:tr>
      <w:tr w:rsidR="00D60C8B" w:rsidRPr="00D95CFE" w14:paraId="7AAA6B61"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4C9C814D"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noProof/>
                <w:color w:val="000000"/>
                <w:sz w:val="16"/>
                <w:szCs w:val="16"/>
              </w:rPr>
              <w:t>Füsioterapeut</w:t>
            </w:r>
          </w:p>
        </w:tc>
        <w:tc>
          <w:tcPr>
            <w:tcW w:w="425"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2B195797"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4215EC"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4FBEF3"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5D3D4D"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05A8AF"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252934" w14:textId="77777777" w:rsidR="00D60C8B" w:rsidRPr="00D95CFE" w:rsidRDefault="00D60C8B" w:rsidP="00C9222C">
            <w:pPr>
              <w:spacing w:before="40" w:after="40"/>
              <w:rPr>
                <w:rFonts w:ascii="Arial" w:hAnsi="Arial" w:cs="Arial"/>
                <w:color w:val="000000"/>
                <w:sz w:val="16"/>
                <w:szCs w:val="16"/>
              </w:rPr>
            </w:pPr>
          </w:p>
        </w:tc>
      </w:tr>
      <w:tr w:rsidR="00D60C8B" w:rsidRPr="00D95CFE" w14:paraId="16B357EF"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76E670FB"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Tegevusterapeut või assistent</w:t>
            </w:r>
          </w:p>
        </w:tc>
        <w:tc>
          <w:tcPr>
            <w:tcW w:w="425" w:type="dxa"/>
            <w:tcBorders>
              <w:top w:val="single" w:sz="4" w:space="0" w:color="auto"/>
              <w:left w:val="single" w:sz="4" w:space="0" w:color="auto"/>
              <w:bottom w:val="single" w:sz="4" w:space="0" w:color="auto"/>
              <w:right w:val="single" w:sz="4" w:space="0" w:color="auto"/>
            </w:tcBorders>
            <w:shd w:val="pct5" w:color="000000" w:fill="auto"/>
            <w:noWrap/>
            <w:vAlign w:val="center"/>
          </w:tcPr>
          <w:p w14:paraId="01893A0F"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850215"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AD8EAF"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47B79D"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5BD0CA"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658531" w14:textId="77777777" w:rsidR="00D60C8B" w:rsidRPr="00D95CFE" w:rsidRDefault="00D60C8B" w:rsidP="00C9222C">
            <w:pPr>
              <w:spacing w:before="40" w:after="40"/>
              <w:rPr>
                <w:rFonts w:ascii="Arial" w:hAnsi="Arial" w:cs="Arial"/>
                <w:color w:val="000000"/>
                <w:sz w:val="16"/>
                <w:szCs w:val="16"/>
              </w:rPr>
            </w:pPr>
          </w:p>
        </w:tc>
      </w:tr>
      <w:tr w:rsidR="00D60C8B" w:rsidRPr="00D95CFE" w14:paraId="7BBCE7B5"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794128F6"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Huvijuht</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53CD6DF6"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00554E"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D54A22"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89C80D"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CC826C"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B45210" w14:textId="77777777" w:rsidR="00D60C8B" w:rsidRPr="00D95CFE" w:rsidRDefault="00D60C8B" w:rsidP="00C9222C">
            <w:pPr>
              <w:spacing w:before="40" w:after="40"/>
              <w:rPr>
                <w:rFonts w:ascii="Arial" w:hAnsi="Arial" w:cs="Arial"/>
                <w:color w:val="000000"/>
                <w:sz w:val="16"/>
                <w:szCs w:val="16"/>
              </w:rPr>
            </w:pPr>
          </w:p>
        </w:tc>
      </w:tr>
      <w:tr w:rsidR="00D60C8B" w:rsidRPr="00D95CFE" w14:paraId="32D3DC31"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1911F7ED"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Tegevusjuhendajad kokku</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61610B99"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06D7E1"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94B0C7"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4E7433"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CC7AF5" w14:textId="77777777" w:rsidR="00D60C8B" w:rsidRPr="00D95CFE" w:rsidRDefault="00D60C8B" w:rsidP="00C9222C">
            <w:pPr>
              <w:spacing w:before="40" w:after="40"/>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95C5D8" w14:textId="77777777" w:rsidR="00D60C8B" w:rsidRPr="00D95CFE" w:rsidRDefault="00D60C8B" w:rsidP="00C9222C">
            <w:pPr>
              <w:spacing w:before="40" w:after="40"/>
              <w:jc w:val="center"/>
              <w:rPr>
                <w:rFonts w:ascii="Arial" w:hAnsi="Arial" w:cs="Arial"/>
                <w:color w:val="000000"/>
                <w:sz w:val="16"/>
                <w:szCs w:val="16"/>
              </w:rPr>
            </w:pPr>
          </w:p>
        </w:tc>
      </w:tr>
      <w:tr w:rsidR="00D60C8B" w:rsidRPr="00D95CFE" w14:paraId="20003C2A"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04B30CC9" w14:textId="77777777" w:rsidR="00D60C8B" w:rsidRPr="00D95CFE" w:rsidRDefault="00D60C8B" w:rsidP="00727D71">
            <w:pPr>
              <w:spacing w:before="40" w:after="40"/>
              <w:ind w:right="-57"/>
              <w:rPr>
                <w:rFonts w:ascii="Arial" w:hAnsi="Arial" w:cs="Arial"/>
                <w:color w:val="000000"/>
                <w:sz w:val="16"/>
                <w:szCs w:val="16"/>
              </w:rPr>
            </w:pPr>
            <w:r w:rsidRPr="00D95CFE">
              <w:rPr>
                <w:rFonts w:ascii="Arial" w:hAnsi="Arial" w:cs="Arial"/>
                <w:color w:val="000000"/>
                <w:sz w:val="16"/>
                <w:szCs w:val="16"/>
              </w:rPr>
              <w:t xml:space="preserve">sh tegevusjuhendajana töötamist võimaldava </w:t>
            </w:r>
            <w:r w:rsidRPr="00D95CFE">
              <w:rPr>
                <w:rFonts w:ascii="Arial" w:hAnsi="Arial" w:cs="Arial"/>
                <w:b/>
                <w:bCs/>
                <w:color w:val="000000"/>
                <w:sz w:val="16"/>
                <w:szCs w:val="16"/>
              </w:rPr>
              <w:t>erialase haridusega</w:t>
            </w:r>
            <w:r w:rsidRPr="00D95CFE">
              <w:rPr>
                <w:rFonts w:ascii="Arial" w:hAnsi="Arial" w:cs="Arial"/>
                <w:b/>
                <w:bCs/>
                <w:color w:val="000000"/>
                <w:sz w:val="16"/>
                <w:szCs w:val="16"/>
                <w:vertAlign w:val="superscript"/>
              </w:rPr>
              <w:t>1</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63FE2B59"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09</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D1D53E"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EE722F"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9F3391"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8A07E2"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5D4A83"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r>
      <w:tr w:rsidR="00D60C8B" w:rsidRPr="00D95CFE" w14:paraId="6939C85E"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4410D00E" w14:textId="0E132DE7" w:rsidR="00D60C8B" w:rsidRPr="00D95CFE" w:rsidRDefault="00727D71" w:rsidP="00727D71">
            <w:pPr>
              <w:spacing w:before="40" w:after="40"/>
              <w:rPr>
                <w:rFonts w:ascii="Arial" w:hAnsi="Arial" w:cs="Arial"/>
                <w:color w:val="000000"/>
                <w:sz w:val="16"/>
                <w:szCs w:val="16"/>
              </w:rPr>
            </w:pPr>
            <w:r>
              <w:rPr>
                <w:rFonts w:ascii="Arial" w:hAnsi="Arial" w:cs="Arial"/>
                <w:color w:val="000000"/>
                <w:sz w:val="16"/>
                <w:szCs w:val="16"/>
              </w:rPr>
              <w:t xml:space="preserve">     </w:t>
            </w:r>
            <w:r w:rsidR="00D60C8B" w:rsidRPr="00D95CFE">
              <w:rPr>
                <w:rFonts w:ascii="Arial" w:hAnsi="Arial" w:cs="Arial"/>
                <w:color w:val="000000"/>
                <w:sz w:val="16"/>
                <w:szCs w:val="16"/>
              </w:rPr>
              <w:t>sotsiaal</w:t>
            </w:r>
            <w:r w:rsidR="00317006">
              <w:rPr>
                <w:rFonts w:ascii="Arial" w:hAnsi="Arial" w:cs="Arial"/>
                <w:color w:val="000000"/>
                <w:sz w:val="16"/>
                <w:szCs w:val="16"/>
              </w:rPr>
              <w:t>kaitse</w:t>
            </w:r>
            <w:r w:rsidR="00D60C8B" w:rsidRPr="00D95CFE">
              <w:rPr>
                <w:rFonts w:ascii="Arial" w:hAnsi="Arial" w:cs="Arial"/>
                <w:color w:val="000000"/>
                <w:sz w:val="16"/>
                <w:szCs w:val="16"/>
              </w:rPr>
              <w:t xml:space="preserve">ministri määrusega kehtestatud kava kohase </w:t>
            </w:r>
            <w:r w:rsidR="00D60C8B" w:rsidRPr="00D95CFE">
              <w:rPr>
                <w:rFonts w:ascii="Arial" w:hAnsi="Arial" w:cs="Arial"/>
                <w:b/>
                <w:bCs/>
                <w:color w:val="000000"/>
                <w:sz w:val="16"/>
                <w:szCs w:val="16"/>
              </w:rPr>
              <w:t>tegevusjuhendaja koolituse läbinud</w:t>
            </w:r>
            <w:r w:rsidR="00B44987">
              <w:rPr>
                <w:rFonts w:ascii="Arial" w:hAnsi="Arial" w:cs="Arial"/>
                <w:b/>
                <w:bCs/>
                <w:color w:val="000000"/>
                <w:sz w:val="16"/>
                <w:szCs w:val="16"/>
              </w:rPr>
              <w:t>²</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540A76C9"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7BE4B9"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024FAC"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73162"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EE4368"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9CDF92"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r>
      <w:tr w:rsidR="007C6E7E" w:rsidRPr="00D95CFE" w14:paraId="689A927E"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C8A04D" w14:textId="77777777" w:rsidR="007C6E7E" w:rsidRDefault="00727D71" w:rsidP="00727D71">
            <w:pPr>
              <w:spacing w:before="40" w:after="40"/>
              <w:ind w:right="-57"/>
              <w:rPr>
                <w:rFonts w:ascii="Arial" w:hAnsi="Arial" w:cs="Arial"/>
                <w:color w:val="000000"/>
                <w:sz w:val="16"/>
                <w:szCs w:val="16"/>
              </w:rPr>
            </w:pPr>
            <w:r>
              <w:rPr>
                <w:rFonts w:ascii="Arial" w:hAnsi="Arial" w:cs="Arial"/>
                <w:b/>
                <w:color w:val="000000"/>
                <w:sz w:val="16"/>
                <w:szCs w:val="16"/>
              </w:rPr>
              <w:t xml:space="preserve">     </w:t>
            </w:r>
            <w:r w:rsidR="007C6E7E" w:rsidRPr="007C6E7E">
              <w:rPr>
                <w:rFonts w:ascii="Arial" w:hAnsi="Arial" w:cs="Arial"/>
                <w:b/>
                <w:color w:val="000000"/>
                <w:sz w:val="16"/>
                <w:szCs w:val="16"/>
              </w:rPr>
              <w:t>koolitusjärjekorras</w:t>
            </w:r>
            <w:r w:rsidR="007C6E7E">
              <w:rPr>
                <w:rFonts w:ascii="Arial" w:hAnsi="Arial" w:cs="Arial"/>
                <w:color w:val="000000"/>
                <w:sz w:val="16"/>
                <w:szCs w:val="16"/>
              </w:rPr>
              <w:t xml:space="preserve"> olevad </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BAA839" w14:textId="77777777" w:rsidR="007C6E7E"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noWrap/>
            <w:vAlign w:val="center"/>
          </w:tcPr>
          <w:p w14:paraId="5AD49561" w14:textId="77777777" w:rsidR="007C6E7E" w:rsidRPr="00D95CFE" w:rsidRDefault="007C6E7E" w:rsidP="00C9222C">
            <w:pPr>
              <w:spacing w:before="40" w:after="40"/>
              <w:jc w:val="center"/>
              <w:rPr>
                <w:rFonts w:ascii="Arial" w:hAnsi="Arial" w:cs="Arial"/>
                <w:color w:val="000000"/>
                <w:sz w:val="16"/>
                <w:szCs w:val="16"/>
              </w:rPr>
            </w:pPr>
            <w:r>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noWrap/>
            <w:vAlign w:val="center"/>
          </w:tcPr>
          <w:p w14:paraId="2873A20D" w14:textId="77777777" w:rsidR="007C6E7E" w:rsidRPr="00D95CFE" w:rsidRDefault="007C6E7E"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71C9134" w14:textId="77777777" w:rsidR="007C6E7E" w:rsidRPr="00D95CFE" w:rsidRDefault="007C6E7E" w:rsidP="00C9222C">
            <w:pPr>
              <w:spacing w:before="40" w:after="40"/>
              <w:jc w:val="center"/>
              <w:rPr>
                <w:rFonts w:ascii="Arial" w:hAnsi="Arial" w:cs="Arial"/>
                <w:color w:val="000000"/>
                <w:sz w:val="16"/>
                <w:szCs w:val="16"/>
              </w:rPr>
            </w:pPr>
            <w:r>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noWrap/>
            <w:vAlign w:val="center"/>
          </w:tcPr>
          <w:p w14:paraId="1DFB78D8" w14:textId="77777777" w:rsidR="007C6E7E" w:rsidRPr="00D95CFE" w:rsidRDefault="007C6E7E" w:rsidP="00C9222C">
            <w:pPr>
              <w:spacing w:before="40" w:after="40"/>
              <w:jc w:val="center"/>
              <w:rPr>
                <w:rFonts w:ascii="Arial" w:hAnsi="Arial" w:cs="Arial"/>
                <w:color w:val="000000"/>
                <w:sz w:val="16"/>
                <w:szCs w:val="16"/>
              </w:rPr>
            </w:pPr>
            <w:r>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noWrap/>
            <w:vAlign w:val="center"/>
          </w:tcPr>
          <w:p w14:paraId="5357C12C" w14:textId="77777777" w:rsidR="007C6E7E" w:rsidRPr="00D95CFE" w:rsidRDefault="007C6E7E" w:rsidP="00C9222C">
            <w:pPr>
              <w:spacing w:before="40" w:after="40"/>
              <w:jc w:val="center"/>
              <w:rPr>
                <w:rFonts w:ascii="Arial" w:hAnsi="Arial" w:cs="Arial"/>
                <w:color w:val="000000"/>
                <w:sz w:val="16"/>
                <w:szCs w:val="16"/>
              </w:rPr>
            </w:pPr>
            <w:r>
              <w:rPr>
                <w:rFonts w:ascii="Arial" w:hAnsi="Arial" w:cs="Arial"/>
                <w:color w:val="000000"/>
                <w:sz w:val="16"/>
                <w:szCs w:val="16"/>
              </w:rPr>
              <w:t>X</w:t>
            </w:r>
          </w:p>
        </w:tc>
      </w:tr>
      <w:tr w:rsidR="00D60C8B" w:rsidRPr="00D95CFE" w14:paraId="7DE39B37"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0CF2DFFE" w14:textId="4AF88584" w:rsidR="00D60C8B" w:rsidRPr="00D95CFE" w:rsidRDefault="00CF7DB0" w:rsidP="00C9222C">
            <w:pPr>
              <w:spacing w:before="40" w:after="40"/>
              <w:ind w:right="-57"/>
              <w:rPr>
                <w:rFonts w:ascii="Arial" w:hAnsi="Arial" w:cs="Arial"/>
                <w:color w:val="000000"/>
                <w:sz w:val="16"/>
                <w:szCs w:val="16"/>
              </w:rPr>
            </w:pPr>
            <w:r>
              <w:rPr>
                <w:rFonts w:ascii="Arial" w:hAnsi="Arial" w:cs="Arial"/>
                <w:color w:val="000000"/>
                <w:sz w:val="16"/>
                <w:szCs w:val="16"/>
              </w:rPr>
              <w:t>s</w:t>
            </w:r>
            <w:r w:rsidR="00D60C8B" w:rsidRPr="00D95CFE">
              <w:rPr>
                <w:rFonts w:ascii="Arial" w:hAnsi="Arial" w:cs="Arial"/>
                <w:color w:val="000000"/>
                <w:sz w:val="16"/>
                <w:szCs w:val="16"/>
              </w:rPr>
              <w:t>h sotsiaal</w:t>
            </w:r>
            <w:r w:rsidR="00317006">
              <w:rPr>
                <w:rFonts w:ascii="Arial" w:hAnsi="Arial" w:cs="Arial"/>
                <w:color w:val="000000"/>
                <w:sz w:val="16"/>
                <w:szCs w:val="16"/>
              </w:rPr>
              <w:t>kaitse</w:t>
            </w:r>
            <w:r w:rsidR="00D60C8B" w:rsidRPr="00D95CFE">
              <w:rPr>
                <w:rFonts w:ascii="Arial" w:hAnsi="Arial" w:cs="Arial"/>
                <w:color w:val="000000"/>
                <w:sz w:val="16"/>
                <w:szCs w:val="16"/>
              </w:rPr>
              <w:t xml:space="preserve">ministri määrusega kehtestatud kava kohase </w:t>
            </w:r>
            <w:r w:rsidR="00D60C8B" w:rsidRPr="00D95CFE">
              <w:rPr>
                <w:rFonts w:ascii="Arial" w:hAnsi="Arial" w:cs="Arial"/>
                <w:b/>
                <w:bCs/>
                <w:color w:val="000000"/>
                <w:sz w:val="16"/>
                <w:szCs w:val="16"/>
              </w:rPr>
              <w:t>täienduskoolituse</w:t>
            </w:r>
            <w:r w:rsidR="00D60C8B" w:rsidRPr="00D95CFE">
              <w:rPr>
                <w:rFonts w:ascii="Arial" w:hAnsi="Arial" w:cs="Arial"/>
                <w:color w:val="000000"/>
                <w:sz w:val="16"/>
                <w:szCs w:val="16"/>
              </w:rPr>
              <w:t xml:space="preserve"> läbinud tegevusjuhendajad </w:t>
            </w:r>
            <w:r w:rsidR="00D60C8B" w:rsidRPr="00D95CFE">
              <w:rPr>
                <w:rFonts w:ascii="Arial" w:hAnsi="Arial" w:cs="Arial"/>
                <w:b/>
                <w:bCs/>
                <w:color w:val="000000"/>
                <w:sz w:val="16"/>
                <w:szCs w:val="16"/>
              </w:rPr>
              <w:t>kokku</w:t>
            </w:r>
            <w:r w:rsidR="00D60C8B" w:rsidRPr="00D95CFE">
              <w:rPr>
                <w:rFonts w:ascii="Arial" w:hAnsi="Arial" w:cs="Arial"/>
                <w:color w:val="000000"/>
                <w:sz w:val="16"/>
                <w:szCs w:val="16"/>
              </w:rPr>
              <w:t xml:space="preserve"> (1</w:t>
            </w:r>
            <w:r w:rsidR="00425AE0">
              <w:rPr>
                <w:rFonts w:ascii="Arial" w:hAnsi="Arial" w:cs="Arial"/>
                <w:color w:val="000000"/>
                <w:sz w:val="16"/>
                <w:szCs w:val="16"/>
              </w:rPr>
              <w:t>3</w:t>
            </w:r>
            <w:r w:rsidR="00840C8E">
              <w:rPr>
                <w:rFonts w:ascii="Arial" w:hAnsi="Arial" w:cs="Arial"/>
                <w:color w:val="000000"/>
                <w:sz w:val="16"/>
                <w:szCs w:val="16"/>
              </w:rPr>
              <w:t xml:space="preserve"> </w:t>
            </w:r>
            <w:r w:rsidR="00D60C8B" w:rsidRPr="00D95CFE">
              <w:rPr>
                <w:rFonts w:ascii="Arial" w:hAnsi="Arial" w:cs="Arial"/>
                <w:color w:val="000000"/>
                <w:sz w:val="16"/>
                <w:szCs w:val="16"/>
              </w:rPr>
              <w:t>+</w:t>
            </w:r>
            <w:r w:rsidR="00840C8E">
              <w:rPr>
                <w:rFonts w:ascii="Arial" w:hAnsi="Arial" w:cs="Arial"/>
                <w:color w:val="000000"/>
                <w:sz w:val="16"/>
                <w:szCs w:val="16"/>
              </w:rPr>
              <w:t xml:space="preserve"> </w:t>
            </w:r>
            <w:r w:rsidR="00D60C8B" w:rsidRPr="00D95CFE">
              <w:rPr>
                <w:rFonts w:ascii="Arial" w:hAnsi="Arial" w:cs="Arial"/>
                <w:color w:val="000000"/>
                <w:sz w:val="16"/>
                <w:szCs w:val="16"/>
              </w:rPr>
              <w:t>1</w:t>
            </w:r>
            <w:r w:rsidR="00425AE0">
              <w:rPr>
                <w:rFonts w:ascii="Arial" w:hAnsi="Arial" w:cs="Arial"/>
                <w:color w:val="000000"/>
                <w:sz w:val="16"/>
                <w:szCs w:val="16"/>
              </w:rPr>
              <w:t>4</w:t>
            </w:r>
            <w:r w:rsidR="00840C8E">
              <w:rPr>
                <w:rFonts w:ascii="Arial" w:hAnsi="Arial" w:cs="Arial"/>
                <w:color w:val="000000"/>
                <w:sz w:val="16"/>
                <w:szCs w:val="16"/>
              </w:rPr>
              <w:t xml:space="preserve"> </w:t>
            </w:r>
            <w:r w:rsidR="00D60C8B" w:rsidRPr="00D95CFE">
              <w:rPr>
                <w:rFonts w:ascii="Arial" w:hAnsi="Arial" w:cs="Arial"/>
                <w:color w:val="000000"/>
                <w:sz w:val="16"/>
                <w:szCs w:val="16"/>
              </w:rPr>
              <w:t>+</w:t>
            </w:r>
            <w:r w:rsidR="00840C8E">
              <w:rPr>
                <w:rFonts w:ascii="Arial" w:hAnsi="Arial" w:cs="Arial"/>
                <w:color w:val="000000"/>
                <w:sz w:val="16"/>
                <w:szCs w:val="16"/>
              </w:rPr>
              <w:t xml:space="preserve"> </w:t>
            </w:r>
            <w:r w:rsidR="00D60C8B" w:rsidRPr="00D95CFE">
              <w:rPr>
                <w:rFonts w:ascii="Arial" w:hAnsi="Arial" w:cs="Arial"/>
                <w:color w:val="000000"/>
                <w:sz w:val="16"/>
                <w:szCs w:val="16"/>
              </w:rPr>
              <w:t>1</w:t>
            </w:r>
            <w:r w:rsidR="00425AE0">
              <w:rPr>
                <w:rFonts w:ascii="Arial" w:hAnsi="Arial" w:cs="Arial"/>
                <w:color w:val="000000"/>
                <w:sz w:val="16"/>
                <w:szCs w:val="16"/>
              </w:rPr>
              <w:t>5</w:t>
            </w:r>
            <w:r w:rsidR="00B44987">
              <w:rPr>
                <w:rFonts w:ascii="Arial" w:hAnsi="Arial" w:cs="Arial"/>
                <w:color w:val="000000"/>
                <w:sz w:val="16"/>
                <w:szCs w:val="16"/>
              </w:rPr>
              <w:t xml:space="preserve"> + 16</w:t>
            </w:r>
            <w:r w:rsidR="00D60C8B" w:rsidRPr="00D95CFE">
              <w:rPr>
                <w:rFonts w:ascii="Arial" w:hAnsi="Arial" w:cs="Arial"/>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5C87BC2F"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4B37A8"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A3070B"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51F0C3"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8E326B"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311AF3"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r>
      <w:tr w:rsidR="00D60C8B" w:rsidRPr="00D95CFE" w14:paraId="7F261C2C"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1FC67D00" w14:textId="2F02756C" w:rsidR="00D60C8B" w:rsidRPr="00D95CFE" w:rsidRDefault="00226E3A" w:rsidP="00226E3A">
            <w:pPr>
              <w:spacing w:before="40" w:after="40"/>
              <w:ind w:right="-57"/>
              <w:rPr>
                <w:rFonts w:ascii="Arial" w:hAnsi="Arial" w:cs="Arial"/>
                <w:color w:val="000000"/>
                <w:sz w:val="16"/>
                <w:szCs w:val="16"/>
              </w:rPr>
            </w:pPr>
            <w:r>
              <w:rPr>
                <w:rFonts w:ascii="Arial" w:hAnsi="Arial" w:cs="Arial"/>
                <w:color w:val="000000"/>
                <w:sz w:val="16"/>
                <w:szCs w:val="16"/>
              </w:rPr>
              <w:t xml:space="preserve">      </w:t>
            </w:r>
            <w:r w:rsidR="00D60C8B" w:rsidRPr="00D95CFE">
              <w:rPr>
                <w:rFonts w:ascii="Arial" w:hAnsi="Arial" w:cs="Arial"/>
                <w:color w:val="000000"/>
                <w:sz w:val="16"/>
                <w:szCs w:val="16"/>
              </w:rPr>
              <w:t>töötamise toetamise teenuse täienduskoolitus</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1CB631C2"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9FA144"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FA739C"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321393"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259117"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3C2361"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r>
      <w:tr w:rsidR="00D60C8B" w:rsidRPr="00D95CFE" w14:paraId="70AEF08E"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7413BF50" w14:textId="466C41A7" w:rsidR="00D60C8B" w:rsidRPr="00D95CFE" w:rsidRDefault="00226E3A" w:rsidP="00727D71">
            <w:pPr>
              <w:spacing w:before="40" w:after="40"/>
              <w:rPr>
                <w:rFonts w:ascii="Arial" w:hAnsi="Arial" w:cs="Arial"/>
                <w:color w:val="000000"/>
                <w:sz w:val="16"/>
                <w:szCs w:val="16"/>
              </w:rPr>
            </w:pPr>
            <w:r>
              <w:rPr>
                <w:rFonts w:ascii="Arial" w:hAnsi="Arial" w:cs="Arial"/>
                <w:color w:val="000000"/>
                <w:sz w:val="16"/>
                <w:szCs w:val="16"/>
              </w:rPr>
              <w:t xml:space="preserve">      </w:t>
            </w:r>
            <w:r w:rsidR="00D60C8B" w:rsidRPr="00D95CFE">
              <w:rPr>
                <w:rFonts w:ascii="Arial" w:hAnsi="Arial" w:cs="Arial"/>
                <w:color w:val="000000"/>
                <w:sz w:val="16"/>
                <w:szCs w:val="16"/>
              </w:rPr>
              <w:t xml:space="preserve">täienduskoolitus tööks suurema ohtlikkusastmega isikutega </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349F5FAB"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25E37C"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94E704"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6F2533"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F2D778"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40C414"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r>
      <w:tr w:rsidR="00D60C8B" w:rsidRPr="00D95CFE" w14:paraId="04E17047" w14:textId="77777777" w:rsidTr="00710BF4">
        <w:trPr>
          <w:trHeight w:val="423"/>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024F67C2" w14:textId="4FFBB4EB" w:rsidR="00D60C8B" w:rsidRPr="00D95CFE" w:rsidRDefault="00226E3A" w:rsidP="00226E3A">
            <w:pPr>
              <w:pStyle w:val="Normaallaadveeb"/>
              <w:spacing w:before="40" w:beforeAutospacing="0" w:after="40" w:afterAutospacing="0"/>
              <w:rPr>
                <w:rFonts w:ascii="Arial" w:hAnsi="Arial" w:cs="Arial"/>
                <w:sz w:val="16"/>
                <w:szCs w:val="16"/>
              </w:rPr>
            </w:pPr>
            <w:r>
              <w:rPr>
                <w:rFonts w:ascii="Arial" w:hAnsi="Arial" w:cs="Arial"/>
                <w:sz w:val="16"/>
                <w:szCs w:val="16"/>
              </w:rPr>
              <w:t xml:space="preserve">      </w:t>
            </w:r>
            <w:r w:rsidR="00D60C8B" w:rsidRPr="00D95CFE">
              <w:rPr>
                <w:rFonts w:ascii="Arial" w:hAnsi="Arial" w:cs="Arial"/>
                <w:sz w:val="16"/>
                <w:szCs w:val="16"/>
              </w:rPr>
              <w:t>täiendu</w:t>
            </w:r>
            <w:r>
              <w:rPr>
                <w:rFonts w:ascii="Arial" w:hAnsi="Arial" w:cs="Arial"/>
                <w:sz w:val="16"/>
                <w:szCs w:val="16"/>
              </w:rPr>
              <w:t>skoolitus tööks sügava liitpuude</w:t>
            </w:r>
            <w:r w:rsidR="00D60C8B" w:rsidRPr="00D95CFE">
              <w:rPr>
                <w:rFonts w:ascii="Arial" w:hAnsi="Arial" w:cs="Arial"/>
                <w:sz w:val="16"/>
                <w:szCs w:val="16"/>
              </w:rPr>
              <w:t>ga</w:t>
            </w:r>
            <w:r>
              <w:rPr>
                <w:rFonts w:ascii="Arial" w:hAnsi="Arial" w:cs="Arial"/>
                <w:sz w:val="16"/>
                <w:szCs w:val="16"/>
              </w:rPr>
              <w:t xml:space="preserve"> </w:t>
            </w:r>
            <w:r w:rsidR="00D60C8B" w:rsidRPr="00D95CFE">
              <w:rPr>
                <w:rFonts w:ascii="Arial" w:hAnsi="Arial" w:cs="Arial"/>
                <w:sz w:val="16"/>
                <w:szCs w:val="16"/>
              </w:rPr>
              <w:t xml:space="preserve">või ebastabiilse remissiooniga psüühikahäirega isikuga </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3B4C2DCE" w14:textId="77777777"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8617BE"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49D80C" w14:textId="77777777" w:rsidR="00D60C8B" w:rsidRPr="00D95CFE" w:rsidRDefault="00D60C8B" w:rsidP="00C9222C">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F2204C"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CDD894"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FA7EDB" w14:textId="77777777" w:rsidR="00D60C8B" w:rsidRPr="00D95CFE" w:rsidRDefault="00D60C8B" w:rsidP="00C9222C">
            <w:pPr>
              <w:spacing w:before="40" w:after="40"/>
              <w:jc w:val="center"/>
              <w:rPr>
                <w:rFonts w:ascii="Arial" w:hAnsi="Arial" w:cs="Arial"/>
                <w:color w:val="000000"/>
                <w:sz w:val="16"/>
                <w:szCs w:val="16"/>
              </w:rPr>
            </w:pPr>
            <w:r w:rsidRPr="00D95CFE">
              <w:rPr>
                <w:rFonts w:ascii="Arial" w:hAnsi="Arial" w:cs="Arial"/>
                <w:color w:val="000000"/>
                <w:sz w:val="16"/>
                <w:szCs w:val="16"/>
              </w:rPr>
              <w:t>X</w:t>
            </w:r>
          </w:p>
        </w:tc>
      </w:tr>
      <w:tr w:rsidR="00B44987" w:rsidRPr="00D95CFE" w14:paraId="123A6E68"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286701FC" w14:textId="4ED147B6" w:rsidR="00B44987" w:rsidRPr="00D95CFE" w:rsidRDefault="00B44987" w:rsidP="00C9222C">
            <w:pPr>
              <w:spacing w:before="40" w:after="40"/>
              <w:rPr>
                <w:rFonts w:ascii="Arial" w:hAnsi="Arial" w:cs="Arial"/>
                <w:color w:val="000000"/>
                <w:sz w:val="16"/>
                <w:szCs w:val="16"/>
              </w:rPr>
            </w:pPr>
            <w:r>
              <w:rPr>
                <w:rFonts w:ascii="Arial" w:hAnsi="Arial" w:cs="Arial"/>
                <w:color w:val="000000"/>
                <w:sz w:val="16"/>
                <w:szCs w:val="16"/>
              </w:rPr>
              <w:t xml:space="preserve">      täienduskoolituse järjekorras olevad</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12C3DF6A" w14:textId="3B26FF3B" w:rsidR="00B44987" w:rsidRDefault="00B44987" w:rsidP="00C9222C">
            <w:pPr>
              <w:spacing w:before="40" w:after="40"/>
              <w:jc w:val="center"/>
              <w:rPr>
                <w:rFonts w:ascii="Arial" w:hAnsi="Arial" w:cs="Arial"/>
                <w:color w:val="000000"/>
                <w:sz w:val="16"/>
                <w:szCs w:val="16"/>
              </w:rPr>
            </w:pPr>
            <w:r>
              <w:rPr>
                <w:rFonts w:ascii="Arial" w:hAnsi="Arial" w:cs="Arial"/>
                <w:color w:val="000000"/>
                <w:sz w:val="16"/>
                <w:szCs w:val="16"/>
              </w:rPr>
              <w:t>16</w:t>
            </w:r>
          </w:p>
        </w:tc>
        <w:tc>
          <w:tcPr>
            <w:tcW w:w="993" w:type="dxa"/>
            <w:tcBorders>
              <w:top w:val="single" w:sz="4" w:space="0" w:color="auto"/>
              <w:left w:val="single" w:sz="4" w:space="0" w:color="auto"/>
              <w:bottom w:val="single" w:sz="4" w:space="0" w:color="auto"/>
              <w:right w:val="single" w:sz="4" w:space="0" w:color="auto"/>
            </w:tcBorders>
            <w:noWrap/>
          </w:tcPr>
          <w:p w14:paraId="7F5EA831" w14:textId="26C6B71D" w:rsidR="00B44987" w:rsidRPr="00D95CFE" w:rsidRDefault="00B44987" w:rsidP="00B44987">
            <w:pPr>
              <w:spacing w:before="40" w:after="40"/>
              <w:jc w:val="center"/>
              <w:rPr>
                <w:rFonts w:ascii="Arial" w:hAnsi="Arial" w:cs="Arial"/>
                <w:color w:val="000000"/>
                <w:sz w:val="16"/>
                <w:szCs w:val="16"/>
              </w:rPr>
            </w:pPr>
            <w:r>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noWrap/>
          </w:tcPr>
          <w:p w14:paraId="6D6752F7" w14:textId="77777777" w:rsidR="00B44987" w:rsidRPr="00D95CFE" w:rsidRDefault="00B44987" w:rsidP="00B44987">
            <w:pPr>
              <w:spacing w:before="40" w:after="40"/>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tcPr>
          <w:p w14:paraId="2FE6AE9D" w14:textId="306B933A" w:rsidR="00B44987" w:rsidRPr="00D95CFE" w:rsidRDefault="00B44987" w:rsidP="00B44987">
            <w:pPr>
              <w:spacing w:before="40" w:after="40"/>
              <w:jc w:val="center"/>
              <w:rPr>
                <w:rFonts w:ascii="Arial" w:hAnsi="Arial" w:cs="Arial"/>
                <w:color w:val="000000"/>
                <w:sz w:val="16"/>
                <w:szCs w:val="16"/>
              </w:rPr>
            </w:pPr>
            <w:r>
              <w:rPr>
                <w:rFonts w:ascii="Arial" w:hAnsi="Arial" w:cs="Arial"/>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noWrap/>
          </w:tcPr>
          <w:p w14:paraId="3FC591A1" w14:textId="29FBDAAF" w:rsidR="00B44987" w:rsidRPr="00D95CFE" w:rsidRDefault="00B44987" w:rsidP="00B44987">
            <w:pPr>
              <w:spacing w:before="40" w:after="40"/>
              <w:jc w:val="center"/>
              <w:rPr>
                <w:rFonts w:ascii="Arial" w:hAnsi="Arial" w:cs="Arial"/>
                <w:color w:val="000000"/>
                <w:sz w:val="16"/>
                <w:szCs w:val="16"/>
              </w:rPr>
            </w:pPr>
            <w:r>
              <w:rPr>
                <w:rFonts w:ascii="Arial" w:hAnsi="Arial" w:cs="Arial"/>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noWrap/>
          </w:tcPr>
          <w:p w14:paraId="1970AA1A" w14:textId="3E013168" w:rsidR="00B44987" w:rsidRPr="00D95CFE" w:rsidRDefault="00B44987" w:rsidP="00B44987">
            <w:pPr>
              <w:spacing w:before="40" w:after="40"/>
              <w:jc w:val="center"/>
              <w:rPr>
                <w:rFonts w:ascii="Arial" w:hAnsi="Arial" w:cs="Arial"/>
                <w:color w:val="000000"/>
                <w:sz w:val="16"/>
                <w:szCs w:val="16"/>
              </w:rPr>
            </w:pPr>
            <w:r>
              <w:rPr>
                <w:rFonts w:ascii="Arial" w:hAnsi="Arial" w:cs="Arial"/>
                <w:color w:val="000000"/>
                <w:sz w:val="16"/>
                <w:szCs w:val="16"/>
              </w:rPr>
              <w:t>X</w:t>
            </w:r>
          </w:p>
        </w:tc>
      </w:tr>
      <w:tr w:rsidR="00D60C8B" w:rsidRPr="00D95CFE" w14:paraId="1085AE9C"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579D09AA"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Arst</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3E88AF9A" w14:textId="5E91F370"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w:t>
            </w:r>
            <w:r w:rsidR="00B44987">
              <w:rPr>
                <w:rFonts w:ascii="Arial" w:hAnsi="Arial" w:cs="Arial"/>
                <w:color w:val="000000"/>
                <w:sz w:val="16"/>
                <w:szCs w:val="16"/>
              </w:rPr>
              <w:t>7</w:t>
            </w:r>
          </w:p>
        </w:tc>
        <w:tc>
          <w:tcPr>
            <w:tcW w:w="993" w:type="dxa"/>
            <w:tcBorders>
              <w:top w:val="single" w:sz="4" w:space="0" w:color="auto"/>
              <w:left w:val="single" w:sz="4" w:space="0" w:color="auto"/>
              <w:bottom w:val="single" w:sz="4" w:space="0" w:color="auto"/>
              <w:right w:val="single" w:sz="4" w:space="0" w:color="auto"/>
            </w:tcBorders>
            <w:noWrap/>
          </w:tcPr>
          <w:p w14:paraId="1CC56F8E" w14:textId="77777777" w:rsidR="00D60C8B" w:rsidRPr="00D95CFE" w:rsidRDefault="00D60C8B"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tcPr>
          <w:p w14:paraId="5D554E6F" w14:textId="77777777" w:rsidR="00D60C8B" w:rsidRPr="00D95CFE" w:rsidRDefault="00D60C8B"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tcPr>
          <w:p w14:paraId="2CAEECD7" w14:textId="77777777" w:rsidR="00D60C8B" w:rsidRPr="00D95CFE" w:rsidRDefault="00D60C8B" w:rsidP="00C9222C">
            <w:pPr>
              <w:spacing w:before="40" w:after="40"/>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tcPr>
          <w:p w14:paraId="4DC0B8E4"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7581D2EC" w14:textId="77777777" w:rsidR="00D60C8B" w:rsidRPr="00D95CFE" w:rsidRDefault="00D60C8B" w:rsidP="00C9222C">
            <w:pPr>
              <w:spacing w:before="40" w:after="40"/>
              <w:rPr>
                <w:rFonts w:ascii="Arial" w:hAnsi="Arial" w:cs="Arial"/>
                <w:color w:val="000000"/>
                <w:sz w:val="16"/>
                <w:szCs w:val="16"/>
              </w:rPr>
            </w:pPr>
          </w:p>
        </w:tc>
      </w:tr>
      <w:tr w:rsidR="00D60C8B" w:rsidRPr="00D95CFE" w14:paraId="13544C2F"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73884859"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Õde</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4E4C6894" w14:textId="2035075A"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w:t>
            </w:r>
            <w:r w:rsidR="00B44987">
              <w:rPr>
                <w:rFonts w:ascii="Arial" w:hAnsi="Arial" w:cs="Arial"/>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noWrap/>
          </w:tcPr>
          <w:p w14:paraId="6454E57B"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27F49938"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6DA6C4A5"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31D2DCD6"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016ED0FE" w14:textId="77777777" w:rsidR="00D60C8B" w:rsidRPr="00D95CFE" w:rsidRDefault="00D60C8B" w:rsidP="00C9222C">
            <w:pPr>
              <w:spacing w:before="40" w:after="40"/>
              <w:rPr>
                <w:rFonts w:ascii="Arial" w:hAnsi="Arial" w:cs="Arial"/>
                <w:color w:val="000000"/>
                <w:sz w:val="16"/>
                <w:szCs w:val="16"/>
              </w:rPr>
            </w:pPr>
          </w:p>
        </w:tc>
      </w:tr>
      <w:tr w:rsidR="00D60C8B" w:rsidRPr="00D95CFE" w14:paraId="54B9415B"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23FB6B7D"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Sotsiaaltöötaja</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7F57532A" w14:textId="2D67BE3F"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1</w:t>
            </w:r>
            <w:r w:rsidR="00B44987">
              <w:rPr>
                <w:rFonts w:ascii="Arial" w:hAnsi="Arial" w:cs="Arial"/>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noWrap/>
          </w:tcPr>
          <w:p w14:paraId="541E7605"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2FA27482"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065C7F23"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25862860"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26C7A95E" w14:textId="77777777" w:rsidR="00D60C8B" w:rsidRPr="00D95CFE" w:rsidRDefault="00D60C8B" w:rsidP="00C9222C">
            <w:pPr>
              <w:spacing w:before="40" w:after="40"/>
              <w:rPr>
                <w:rFonts w:ascii="Arial" w:hAnsi="Arial" w:cs="Arial"/>
                <w:color w:val="000000"/>
                <w:sz w:val="16"/>
                <w:szCs w:val="16"/>
              </w:rPr>
            </w:pPr>
          </w:p>
        </w:tc>
      </w:tr>
      <w:tr w:rsidR="00D60C8B" w:rsidRPr="00D95CFE" w14:paraId="56308081" w14:textId="77777777" w:rsidTr="00710BF4">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620D2177"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Muud</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2CC9B12B" w14:textId="7FFA335A" w:rsidR="00D60C8B" w:rsidRPr="00D95CFE" w:rsidRDefault="00B44987" w:rsidP="00C9222C">
            <w:pPr>
              <w:spacing w:before="40" w:after="40"/>
              <w:jc w:val="center"/>
              <w:rPr>
                <w:rFonts w:ascii="Arial" w:hAnsi="Arial" w:cs="Arial"/>
                <w:color w:val="000000"/>
                <w:sz w:val="16"/>
                <w:szCs w:val="16"/>
              </w:rPr>
            </w:pPr>
            <w:r>
              <w:rPr>
                <w:rFonts w:ascii="Arial" w:hAnsi="Arial" w:cs="Arial"/>
                <w:color w:val="000000"/>
                <w:sz w:val="16"/>
                <w:szCs w:val="16"/>
              </w:rPr>
              <w:t>20</w:t>
            </w:r>
          </w:p>
        </w:tc>
        <w:tc>
          <w:tcPr>
            <w:tcW w:w="993" w:type="dxa"/>
            <w:tcBorders>
              <w:top w:val="single" w:sz="4" w:space="0" w:color="auto"/>
              <w:left w:val="single" w:sz="4" w:space="0" w:color="auto"/>
              <w:bottom w:val="single" w:sz="4" w:space="0" w:color="auto"/>
              <w:right w:val="single" w:sz="4" w:space="0" w:color="auto"/>
            </w:tcBorders>
            <w:noWrap/>
          </w:tcPr>
          <w:p w14:paraId="509E776B"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6A581192"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4FA6F5BD" w14:textId="77777777" w:rsidR="00D60C8B" w:rsidRPr="00D95CFE" w:rsidRDefault="00D60C8B"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532E3C7C" w14:textId="77777777" w:rsidR="00D60C8B" w:rsidRPr="00D95CFE" w:rsidRDefault="00D60C8B" w:rsidP="00C9222C">
            <w:pPr>
              <w:spacing w:before="40" w:after="40"/>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2FD33F4F" w14:textId="77777777" w:rsidR="00D60C8B" w:rsidRPr="00D95CFE" w:rsidRDefault="00D60C8B" w:rsidP="00C9222C">
            <w:pPr>
              <w:spacing w:before="40" w:after="40"/>
              <w:rPr>
                <w:rFonts w:ascii="Arial" w:hAnsi="Arial" w:cs="Arial"/>
                <w:color w:val="000000"/>
                <w:sz w:val="16"/>
                <w:szCs w:val="16"/>
              </w:rPr>
            </w:pPr>
          </w:p>
        </w:tc>
      </w:tr>
      <w:tr w:rsidR="00D60C8B" w:rsidRPr="00D95CFE" w14:paraId="73E1FD90" w14:textId="77777777" w:rsidTr="009A75BB">
        <w:trPr>
          <w:trHeight w:val="255"/>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EC7A8" w14:textId="1A6D8790" w:rsidR="00D60C8B" w:rsidRPr="00D95CFE" w:rsidRDefault="009A6563" w:rsidP="0041181E">
            <w:pPr>
              <w:spacing w:before="40" w:after="40"/>
              <w:rPr>
                <w:rFonts w:ascii="Arial" w:hAnsi="Arial" w:cs="Arial"/>
                <w:b/>
                <w:bCs/>
                <w:color w:val="000000"/>
                <w:sz w:val="16"/>
                <w:szCs w:val="16"/>
              </w:rPr>
            </w:pPr>
            <w:r w:rsidRPr="009A75BB">
              <w:rPr>
                <w:rFonts w:ascii="Arial" w:hAnsi="Arial" w:cs="Arial"/>
                <w:b/>
                <w:bCs/>
                <w:color w:val="000000"/>
                <w:sz w:val="16"/>
                <w:szCs w:val="16"/>
              </w:rPr>
              <w:t>Kokku (01+…</w:t>
            </w:r>
            <w:r w:rsidR="005C2F3A">
              <w:rPr>
                <w:rFonts w:ascii="Arial" w:hAnsi="Arial" w:cs="Arial"/>
                <w:b/>
                <w:bCs/>
                <w:color w:val="000000"/>
                <w:sz w:val="16"/>
                <w:szCs w:val="16"/>
              </w:rPr>
              <w:t xml:space="preserve">+ </w:t>
            </w:r>
            <w:r w:rsidRPr="009A75BB">
              <w:rPr>
                <w:rFonts w:ascii="Arial" w:hAnsi="Arial" w:cs="Arial"/>
                <w:b/>
                <w:bCs/>
                <w:color w:val="000000"/>
                <w:sz w:val="16"/>
                <w:szCs w:val="16"/>
              </w:rPr>
              <w:t>08</w:t>
            </w:r>
            <w:r w:rsidR="005C2F3A">
              <w:rPr>
                <w:rFonts w:ascii="Arial" w:hAnsi="Arial" w:cs="Arial"/>
                <w:b/>
                <w:bCs/>
                <w:color w:val="000000"/>
                <w:sz w:val="16"/>
                <w:szCs w:val="16"/>
              </w:rPr>
              <w:t xml:space="preserve"> </w:t>
            </w:r>
            <w:r w:rsidR="00D60C8B" w:rsidRPr="009A75BB">
              <w:rPr>
                <w:rFonts w:ascii="Arial" w:hAnsi="Arial" w:cs="Arial"/>
                <w:b/>
                <w:bCs/>
                <w:color w:val="000000"/>
                <w:sz w:val="16"/>
                <w:szCs w:val="16"/>
              </w:rPr>
              <w:t>+</w:t>
            </w:r>
            <w:r w:rsidR="005C2F3A">
              <w:rPr>
                <w:rFonts w:ascii="Arial" w:hAnsi="Arial" w:cs="Arial"/>
                <w:b/>
                <w:bCs/>
                <w:color w:val="000000"/>
                <w:sz w:val="16"/>
                <w:szCs w:val="16"/>
              </w:rPr>
              <w:t xml:space="preserve"> </w:t>
            </w:r>
            <w:r w:rsidRPr="009A75BB">
              <w:rPr>
                <w:rFonts w:ascii="Arial" w:hAnsi="Arial" w:cs="Arial"/>
                <w:b/>
                <w:bCs/>
                <w:color w:val="000000" w:themeColor="text1"/>
                <w:sz w:val="16"/>
                <w:szCs w:val="16"/>
              </w:rPr>
              <w:t>16</w:t>
            </w:r>
            <w:r w:rsidR="005C2F3A">
              <w:rPr>
                <w:rFonts w:ascii="Arial" w:hAnsi="Arial" w:cs="Arial"/>
                <w:b/>
                <w:bCs/>
                <w:color w:val="000000" w:themeColor="text1"/>
                <w:sz w:val="16"/>
                <w:szCs w:val="16"/>
              </w:rPr>
              <w:t xml:space="preserve"> </w:t>
            </w:r>
            <w:r w:rsidR="00D60C8B" w:rsidRPr="009A75BB">
              <w:rPr>
                <w:rFonts w:ascii="Arial" w:hAnsi="Arial" w:cs="Arial"/>
                <w:b/>
                <w:bCs/>
                <w:color w:val="000000" w:themeColor="text1"/>
                <w:sz w:val="16"/>
                <w:szCs w:val="16"/>
              </w:rPr>
              <w:t>+…+</w:t>
            </w:r>
            <w:r w:rsidR="005C2F3A">
              <w:rPr>
                <w:rFonts w:ascii="Arial" w:hAnsi="Arial" w:cs="Arial"/>
                <w:b/>
                <w:bCs/>
                <w:color w:val="000000" w:themeColor="text1"/>
                <w:sz w:val="16"/>
                <w:szCs w:val="16"/>
              </w:rPr>
              <w:t xml:space="preserve"> </w:t>
            </w:r>
            <w:r w:rsidR="00B44987">
              <w:rPr>
                <w:rFonts w:ascii="Arial" w:hAnsi="Arial" w:cs="Arial"/>
                <w:b/>
                <w:bCs/>
                <w:color w:val="000000" w:themeColor="text1"/>
                <w:sz w:val="16"/>
                <w:szCs w:val="16"/>
              </w:rPr>
              <w:t>20</w:t>
            </w:r>
            <w:r w:rsidR="00D60C8B" w:rsidRPr="009A75BB">
              <w:rPr>
                <w:rFonts w:ascii="Arial" w:hAnsi="Arial" w:cs="Arial"/>
                <w:b/>
                <w:bCs/>
                <w:color w:val="000000"/>
                <w:sz w:val="16"/>
                <w:szCs w:val="16"/>
              </w:rPr>
              <w:t>)</w:t>
            </w:r>
            <w:r w:rsidR="005C2F3A">
              <w:rPr>
                <w:rFonts w:ascii="Arial" w:hAnsi="Arial" w:cs="Arial"/>
                <w:b/>
                <w:bCs/>
                <w:color w:val="000000"/>
                <w:sz w:val="16"/>
                <w:szCs w:val="16"/>
              </w:rPr>
              <w:t xml:space="preserve"> </w:t>
            </w:r>
            <w:r w:rsidR="00D60C8B" w:rsidRPr="009A75BB">
              <w:rPr>
                <w:rFonts w:ascii="Arial" w:hAnsi="Arial" w:cs="Arial"/>
                <w:b/>
                <w:bCs/>
                <w:color w:val="000000"/>
                <w:sz w:val="16"/>
                <w:szCs w:val="16"/>
              </w:rPr>
              <w:t>/</w:t>
            </w:r>
            <w:r w:rsidR="005C2F3A">
              <w:rPr>
                <w:rFonts w:ascii="Arial" w:hAnsi="Arial" w:cs="Arial"/>
                <w:b/>
                <w:bCs/>
                <w:color w:val="000000"/>
                <w:sz w:val="16"/>
                <w:szCs w:val="16"/>
              </w:rPr>
              <w:t xml:space="preserve"> </w:t>
            </w:r>
            <w:r w:rsidR="00D60C8B" w:rsidRPr="009A75BB">
              <w:rPr>
                <w:rFonts w:ascii="Arial" w:hAnsi="Arial" w:cs="Arial"/>
                <w:b/>
                <w:bCs/>
                <w:color w:val="000000"/>
                <w:sz w:val="16"/>
                <w:szCs w:val="16"/>
              </w:rPr>
              <w:t>keskmine</w:t>
            </w:r>
          </w:p>
        </w:tc>
        <w:tc>
          <w:tcPr>
            <w:tcW w:w="425"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3AFE35FF" w14:textId="199B0F7E" w:rsidR="00D60C8B" w:rsidRPr="00D95CFE" w:rsidRDefault="00C65CEE" w:rsidP="00C9222C">
            <w:pPr>
              <w:spacing w:before="40" w:after="40"/>
              <w:jc w:val="center"/>
              <w:rPr>
                <w:rFonts w:ascii="Arial" w:hAnsi="Arial" w:cs="Arial"/>
                <w:color w:val="000000"/>
                <w:sz w:val="16"/>
                <w:szCs w:val="16"/>
              </w:rPr>
            </w:pPr>
            <w:r>
              <w:rPr>
                <w:rFonts w:ascii="Arial" w:hAnsi="Arial" w:cs="Arial"/>
                <w:color w:val="000000"/>
                <w:sz w:val="16"/>
                <w:szCs w:val="16"/>
              </w:rPr>
              <w:t>2</w:t>
            </w:r>
            <w:r w:rsidR="00B44987">
              <w:rPr>
                <w:rFonts w:ascii="Arial" w:hAnsi="Arial" w:cs="Arial"/>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noWrap/>
          </w:tcPr>
          <w:p w14:paraId="456A59CB" w14:textId="77777777" w:rsidR="00D60C8B" w:rsidRPr="00D95CFE" w:rsidRDefault="00D60C8B" w:rsidP="00C9222C">
            <w:pPr>
              <w:spacing w:before="40" w:after="40"/>
              <w:rPr>
                <w:rFonts w:ascii="Arial" w:hAnsi="Arial" w:cs="Arial"/>
                <w:b/>
                <w:bCs/>
                <w:color w:val="000000"/>
                <w:sz w:val="16"/>
                <w:szCs w:val="16"/>
              </w:rPr>
            </w:pPr>
            <w:r w:rsidRPr="00D95CFE">
              <w:rPr>
                <w:rFonts w:ascii="Arial"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1C0398A4" w14:textId="77777777" w:rsidR="00D60C8B" w:rsidRPr="00D95CFE" w:rsidRDefault="00D60C8B" w:rsidP="00C9222C">
            <w:pPr>
              <w:spacing w:before="40" w:after="40"/>
              <w:rPr>
                <w:rFonts w:ascii="Arial" w:hAnsi="Arial" w:cs="Arial"/>
                <w:b/>
                <w:bCs/>
                <w:color w:val="000000"/>
                <w:sz w:val="16"/>
                <w:szCs w:val="16"/>
              </w:rPr>
            </w:pPr>
            <w:r w:rsidRPr="00D95CFE">
              <w:rPr>
                <w:rFonts w:ascii="Arial"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51038187" w14:textId="77777777" w:rsidR="00D60C8B" w:rsidRPr="00D95CFE" w:rsidRDefault="00D60C8B" w:rsidP="00C9222C">
            <w:pPr>
              <w:spacing w:before="40" w:after="40"/>
              <w:rPr>
                <w:rFonts w:ascii="Arial" w:hAnsi="Arial" w:cs="Arial"/>
                <w:b/>
                <w:bCs/>
                <w:color w:val="000000"/>
                <w:sz w:val="16"/>
                <w:szCs w:val="16"/>
              </w:rPr>
            </w:pPr>
            <w:r w:rsidRPr="00D95CFE">
              <w:rPr>
                <w:rFonts w:ascii="Arial"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tcPr>
          <w:p w14:paraId="0E8CE97E" w14:textId="77777777" w:rsidR="00D60C8B" w:rsidRPr="00D95CFE" w:rsidRDefault="00D60C8B" w:rsidP="00C9222C">
            <w:pPr>
              <w:spacing w:before="40" w:after="40"/>
              <w:rPr>
                <w:rFonts w:ascii="Arial" w:hAnsi="Arial" w:cs="Arial"/>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4EE64B42" w14:textId="77777777" w:rsidR="00D60C8B" w:rsidRPr="00D95CFE" w:rsidRDefault="00D60C8B" w:rsidP="00C9222C">
            <w:pPr>
              <w:spacing w:before="40" w:after="40"/>
              <w:rPr>
                <w:rFonts w:ascii="Arial" w:hAnsi="Arial" w:cs="Arial"/>
                <w:b/>
                <w:bCs/>
                <w:color w:val="000000"/>
                <w:sz w:val="16"/>
                <w:szCs w:val="16"/>
              </w:rPr>
            </w:pPr>
          </w:p>
        </w:tc>
      </w:tr>
    </w:tbl>
    <w:p w14:paraId="302C2155" w14:textId="43C9F8E2" w:rsidR="00607C6B" w:rsidRDefault="00D60C8B" w:rsidP="00C9222C">
      <w:pPr>
        <w:spacing w:after="60"/>
        <w:rPr>
          <w:rFonts w:ascii="Arial" w:hAnsi="Arial" w:cs="Arial"/>
          <w:bCs/>
          <w:color w:val="000000"/>
          <w:sz w:val="18"/>
          <w:szCs w:val="18"/>
        </w:rPr>
      </w:pPr>
      <w:r w:rsidRPr="00BE74C4">
        <w:rPr>
          <w:rFonts w:ascii="Arial" w:hAnsi="Arial" w:cs="Arial"/>
          <w:bCs/>
          <w:color w:val="000000"/>
          <w:sz w:val="18"/>
          <w:szCs w:val="18"/>
          <w:vertAlign w:val="superscript"/>
        </w:rPr>
        <w:t>1</w:t>
      </w:r>
      <w:r w:rsidRPr="00BE74C4">
        <w:rPr>
          <w:rFonts w:ascii="Arial" w:hAnsi="Arial" w:cs="Arial"/>
          <w:bCs/>
          <w:color w:val="000000"/>
          <w:sz w:val="18"/>
          <w:szCs w:val="18"/>
        </w:rPr>
        <w:t xml:space="preserve"> </w:t>
      </w:r>
      <w:r w:rsidR="00B35E95" w:rsidRPr="00317006">
        <w:rPr>
          <w:rFonts w:ascii="Arial" w:hAnsi="Arial" w:cs="Arial"/>
          <w:bCs/>
          <w:color w:val="000000"/>
          <w:sz w:val="16"/>
          <w:szCs w:val="16"/>
        </w:rPr>
        <w:t>S</w:t>
      </w:r>
      <w:r w:rsidRPr="00317006">
        <w:rPr>
          <w:rFonts w:ascii="Arial" w:hAnsi="Arial" w:cs="Arial"/>
          <w:bCs/>
          <w:color w:val="000000"/>
          <w:sz w:val="16"/>
          <w:szCs w:val="16"/>
        </w:rPr>
        <w:t>otsiaaltööalane keskeri</w:t>
      </w:r>
      <w:r w:rsidR="000A4389" w:rsidRPr="00317006">
        <w:rPr>
          <w:rFonts w:ascii="Arial" w:hAnsi="Arial" w:cs="Arial"/>
          <w:bCs/>
          <w:color w:val="000000"/>
          <w:sz w:val="16"/>
          <w:szCs w:val="16"/>
        </w:rPr>
        <w:t xml:space="preserve">- </w:t>
      </w:r>
      <w:r w:rsidRPr="00317006">
        <w:rPr>
          <w:rFonts w:ascii="Arial" w:hAnsi="Arial" w:cs="Arial"/>
          <w:bCs/>
          <w:color w:val="000000"/>
          <w:sz w:val="16"/>
          <w:szCs w:val="16"/>
        </w:rPr>
        <w:t>või kõrgharidus, k</w:t>
      </w:r>
      <w:r w:rsidR="00BB27CD" w:rsidRPr="00317006">
        <w:rPr>
          <w:rFonts w:ascii="Arial" w:hAnsi="Arial" w:cs="Arial"/>
          <w:bCs/>
          <w:color w:val="000000"/>
          <w:sz w:val="16"/>
          <w:szCs w:val="16"/>
        </w:rPr>
        <w:t>õ</w:t>
      </w:r>
      <w:r w:rsidRPr="00317006">
        <w:rPr>
          <w:rFonts w:ascii="Arial" w:hAnsi="Arial" w:cs="Arial"/>
          <w:bCs/>
          <w:color w:val="000000"/>
          <w:sz w:val="16"/>
          <w:szCs w:val="16"/>
        </w:rPr>
        <w:t>rgharidus tegevusteraapias, eripedagoogika</w:t>
      </w:r>
      <w:r w:rsidR="00041BB1">
        <w:rPr>
          <w:rFonts w:ascii="Arial" w:hAnsi="Arial" w:cs="Arial"/>
          <w:bCs/>
          <w:color w:val="000000"/>
          <w:sz w:val="16"/>
          <w:szCs w:val="16"/>
        </w:rPr>
        <w:t>-</w:t>
      </w:r>
      <w:r w:rsidRPr="00317006">
        <w:rPr>
          <w:rFonts w:ascii="Arial" w:hAnsi="Arial" w:cs="Arial"/>
          <w:bCs/>
          <w:color w:val="000000"/>
          <w:sz w:val="16"/>
          <w:szCs w:val="16"/>
        </w:rPr>
        <w:t xml:space="preserve"> või sotsiaalpedagoogikaalane kõrgharidus, kutsekeskharidus tegevusjuhendamise alal, keskeri- või kõrgharidus vaimse tervise õenduse alal.</w:t>
      </w:r>
      <w:r w:rsidR="002E65F1" w:rsidRPr="00BE74C4" w:rsidDel="002E65F1">
        <w:rPr>
          <w:rFonts w:ascii="Arial" w:hAnsi="Arial" w:cs="Arial"/>
          <w:bCs/>
          <w:color w:val="000000"/>
          <w:sz w:val="18"/>
          <w:szCs w:val="18"/>
        </w:rPr>
        <w:t xml:space="preserve"> </w:t>
      </w:r>
    </w:p>
    <w:p w14:paraId="365DDCD4" w14:textId="4B712127" w:rsidR="007B72CD" w:rsidRPr="00B44987" w:rsidRDefault="00B44987" w:rsidP="00C9222C">
      <w:pPr>
        <w:spacing w:after="60"/>
        <w:rPr>
          <w:rFonts w:ascii="Arial" w:hAnsi="Arial" w:cs="Arial"/>
          <w:bCs/>
          <w:color w:val="000000"/>
          <w:sz w:val="16"/>
          <w:szCs w:val="16"/>
        </w:rPr>
      </w:pPr>
      <w:r w:rsidRPr="00B44987">
        <w:rPr>
          <w:rFonts w:ascii="Arial" w:hAnsi="Arial" w:cs="Arial"/>
          <w:bCs/>
          <w:color w:val="000000"/>
          <w:sz w:val="16"/>
          <w:szCs w:val="16"/>
        </w:rPr>
        <w:t>²Juhul kui tegevusjuhendaja on koolituse järjekorras, palun märkige aruande kommentaari lahtrisse, millise koolitaja juures.</w:t>
      </w:r>
    </w:p>
    <w:p w14:paraId="098FD8FA" w14:textId="59379316" w:rsidR="007B72CD" w:rsidRDefault="007B72CD" w:rsidP="00C9222C">
      <w:pPr>
        <w:spacing w:after="60"/>
        <w:rPr>
          <w:rFonts w:ascii="Arial" w:hAnsi="Arial" w:cs="Arial"/>
          <w:bCs/>
          <w:color w:val="000000"/>
          <w:sz w:val="18"/>
          <w:szCs w:val="18"/>
        </w:rPr>
      </w:pPr>
    </w:p>
    <w:p w14:paraId="700587E7" w14:textId="3095D76F" w:rsidR="00D60C8B" w:rsidRPr="007F7CD9" w:rsidRDefault="004B76F7" w:rsidP="00C9222C">
      <w:pPr>
        <w:spacing w:after="60"/>
        <w:rPr>
          <w:rFonts w:ascii="Arial" w:hAnsi="Arial" w:cs="Arial"/>
          <w:b/>
          <w:bCs/>
          <w:color w:val="000000"/>
          <w:sz w:val="20"/>
          <w:szCs w:val="20"/>
        </w:rPr>
      </w:pPr>
      <w:r>
        <w:rPr>
          <w:rFonts w:ascii="Arial" w:hAnsi="Arial" w:cs="Arial"/>
          <w:b/>
          <w:bCs/>
          <w:color w:val="000000"/>
          <w:sz w:val="20"/>
          <w:szCs w:val="20"/>
        </w:rPr>
        <w:t>6</w:t>
      </w:r>
      <w:r w:rsidR="00D60C8B" w:rsidRPr="00D95CFE">
        <w:rPr>
          <w:rFonts w:ascii="Arial" w:hAnsi="Arial" w:cs="Arial"/>
          <w:b/>
          <w:bCs/>
          <w:color w:val="000000"/>
          <w:sz w:val="20"/>
          <w:szCs w:val="20"/>
        </w:rPr>
        <w:t xml:space="preserve">. </w:t>
      </w:r>
      <w:r w:rsidR="007F7CD9">
        <w:rPr>
          <w:rFonts w:ascii="Arial" w:hAnsi="Arial" w:cs="Arial"/>
          <w:b/>
          <w:bCs/>
          <w:color w:val="000000"/>
          <w:sz w:val="20"/>
          <w:szCs w:val="20"/>
        </w:rPr>
        <w:t>E</w:t>
      </w:r>
      <w:r w:rsidR="00D60C8B" w:rsidRPr="00D95CFE">
        <w:rPr>
          <w:rFonts w:ascii="Arial" w:hAnsi="Arial" w:cs="Arial"/>
          <w:b/>
          <w:bCs/>
          <w:color w:val="000000"/>
          <w:sz w:val="20"/>
          <w:szCs w:val="20"/>
        </w:rPr>
        <w:t>rihoolekandeteenuste osutamise kulud</w:t>
      </w:r>
      <w:r w:rsidR="007F7CD9">
        <w:rPr>
          <w:rFonts w:ascii="Arial" w:hAnsi="Arial" w:cs="Arial"/>
          <w:b/>
          <w:bCs/>
          <w:color w:val="000000"/>
          <w:sz w:val="20"/>
          <w:szCs w:val="20"/>
        </w:rPr>
        <w:t>, v.a riigieelarve eraldised</w:t>
      </w:r>
      <w:r w:rsidR="00D60C8B" w:rsidRPr="00D95CFE">
        <w:rPr>
          <w:rFonts w:ascii="Arial" w:hAnsi="Arial" w:cs="Arial"/>
          <w:b/>
          <w:bCs/>
          <w:color w:val="000000"/>
          <w:sz w:val="20"/>
          <w:szCs w:val="20"/>
        </w:rPr>
        <w:t xml:space="preserve"> </w:t>
      </w:r>
      <w:r w:rsidR="00D60C8B" w:rsidRPr="00D95CFE">
        <w:rPr>
          <w:rFonts w:ascii="Arial" w:hAnsi="Arial" w:cs="Arial"/>
          <w:color w:val="000000"/>
          <w:sz w:val="20"/>
          <w:szCs w:val="20"/>
        </w:rPr>
        <w:t>(aruandeaasta jooksul)</w:t>
      </w:r>
    </w:p>
    <w:p w14:paraId="1F3B8E73" w14:textId="77777777" w:rsidR="00D60C8B" w:rsidRPr="00D95CFE" w:rsidRDefault="00D60C8B" w:rsidP="00D60C8B">
      <w:pPr>
        <w:rPr>
          <w:rFonts w:ascii="Arial" w:hAnsi="Arial" w:cs="Arial"/>
          <w:color w:val="000000"/>
          <w:sz w:val="2"/>
          <w:szCs w:val="2"/>
        </w:rPr>
      </w:pPr>
    </w:p>
    <w:tbl>
      <w:tblPr>
        <w:tblStyle w:val="Kontuurtabel"/>
        <w:tblW w:w="889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425"/>
        <w:gridCol w:w="1748"/>
        <w:gridCol w:w="795"/>
        <w:gridCol w:w="795"/>
        <w:gridCol w:w="1063"/>
      </w:tblGrid>
      <w:tr w:rsidR="00C82985" w:rsidRPr="00D95CFE" w14:paraId="5FE965D1" w14:textId="77777777" w:rsidTr="00C82985">
        <w:trPr>
          <w:trHeight w:val="112"/>
        </w:trPr>
        <w:tc>
          <w:tcPr>
            <w:tcW w:w="4068" w:type="dxa"/>
            <w:vMerge w:val="restart"/>
            <w:tcBorders>
              <w:top w:val="single" w:sz="4" w:space="0" w:color="auto"/>
              <w:left w:val="single" w:sz="4" w:space="0" w:color="auto"/>
              <w:bottom w:val="single" w:sz="4" w:space="0" w:color="auto"/>
              <w:right w:val="single" w:sz="4" w:space="0" w:color="auto"/>
            </w:tcBorders>
            <w:shd w:val="pct5" w:color="000000" w:fill="auto"/>
            <w:vAlign w:val="center"/>
          </w:tcPr>
          <w:p w14:paraId="4AD48A0C" w14:textId="77777777" w:rsidR="00C82985" w:rsidRPr="00D95CFE" w:rsidRDefault="00C82985" w:rsidP="00F67F12">
            <w:pPr>
              <w:jc w:val="center"/>
              <w:rPr>
                <w:rFonts w:ascii="Arial" w:hAnsi="Arial" w:cs="Arial"/>
                <w:color w:val="000000"/>
                <w:sz w:val="16"/>
                <w:szCs w:val="16"/>
              </w:rPr>
            </w:pPr>
            <w:r w:rsidRPr="00D95CFE">
              <w:rPr>
                <w:rFonts w:ascii="Arial" w:hAnsi="Arial" w:cs="Arial"/>
                <w:color w:val="000000"/>
                <w:sz w:val="16"/>
                <w:szCs w:val="16"/>
              </w:rPr>
              <w:t>Teenuse liik</w:t>
            </w:r>
          </w:p>
        </w:tc>
        <w:tc>
          <w:tcPr>
            <w:tcW w:w="425" w:type="dxa"/>
            <w:vMerge w:val="restart"/>
            <w:tcBorders>
              <w:top w:val="single" w:sz="4" w:space="0" w:color="auto"/>
              <w:left w:val="single" w:sz="4" w:space="0" w:color="auto"/>
              <w:bottom w:val="single" w:sz="4" w:space="0" w:color="auto"/>
              <w:right w:val="single" w:sz="4" w:space="0" w:color="auto"/>
            </w:tcBorders>
            <w:shd w:val="pct5" w:color="000000" w:fill="auto"/>
            <w:vAlign w:val="center"/>
          </w:tcPr>
          <w:p w14:paraId="56C0D802" w14:textId="77777777" w:rsidR="00C82985" w:rsidRPr="00D95CFE" w:rsidRDefault="00C82985" w:rsidP="00F67F12">
            <w:pPr>
              <w:ind w:left="-57" w:right="-57"/>
              <w:jc w:val="center"/>
              <w:rPr>
                <w:rFonts w:ascii="Arial" w:hAnsi="Arial" w:cs="Arial"/>
                <w:color w:val="000000"/>
                <w:sz w:val="16"/>
                <w:szCs w:val="16"/>
              </w:rPr>
            </w:pPr>
            <w:r w:rsidRPr="00D95CFE">
              <w:rPr>
                <w:rFonts w:ascii="Arial" w:hAnsi="Arial" w:cs="Arial"/>
                <w:color w:val="000000"/>
                <w:sz w:val="16"/>
                <w:szCs w:val="16"/>
              </w:rPr>
              <w:t>Rea nr</w:t>
            </w:r>
          </w:p>
        </w:tc>
        <w:tc>
          <w:tcPr>
            <w:tcW w:w="1748" w:type="dxa"/>
            <w:vMerge w:val="restart"/>
            <w:tcBorders>
              <w:top w:val="single" w:sz="4" w:space="0" w:color="auto"/>
              <w:left w:val="single" w:sz="4" w:space="0" w:color="auto"/>
              <w:bottom w:val="single" w:sz="4" w:space="0" w:color="auto"/>
              <w:right w:val="single" w:sz="4" w:space="0" w:color="auto"/>
            </w:tcBorders>
            <w:shd w:val="pct5" w:color="000000" w:fill="auto"/>
            <w:vAlign w:val="center"/>
          </w:tcPr>
          <w:p w14:paraId="42481761" w14:textId="0EF0B3DC" w:rsidR="00C82985" w:rsidRPr="007F7CD9" w:rsidRDefault="00C82985" w:rsidP="005C2F3A">
            <w:pPr>
              <w:ind w:left="-57" w:right="-57"/>
              <w:jc w:val="center"/>
              <w:rPr>
                <w:rFonts w:ascii="Arial" w:hAnsi="Arial" w:cs="Arial"/>
                <w:b/>
                <w:noProof/>
                <w:sz w:val="16"/>
                <w:szCs w:val="16"/>
              </w:rPr>
            </w:pPr>
            <w:r w:rsidRPr="007F7CD9">
              <w:rPr>
                <w:rFonts w:ascii="Arial" w:hAnsi="Arial" w:cs="Arial"/>
                <w:b/>
                <w:noProof/>
                <w:sz w:val="16"/>
                <w:szCs w:val="16"/>
              </w:rPr>
              <w:t>Riigieelarvevälised kulutused teenusele kokku</w:t>
            </w:r>
            <w:r w:rsidR="00F10289">
              <w:rPr>
                <w:rFonts w:ascii="Arial" w:hAnsi="Arial" w:cs="Arial"/>
                <w:b/>
                <w:noProof/>
                <w:sz w:val="16"/>
                <w:szCs w:val="16"/>
              </w:rPr>
              <w:t xml:space="preserve"> </w:t>
            </w:r>
            <w:r w:rsidR="00F10289" w:rsidRPr="00F10289">
              <w:rPr>
                <w:rFonts w:ascii="Arial" w:hAnsi="Arial" w:cs="Arial"/>
                <w:noProof/>
                <w:sz w:val="16"/>
                <w:szCs w:val="16"/>
              </w:rPr>
              <w:t>(v1</w:t>
            </w:r>
            <w:r w:rsidR="005C2F3A">
              <w:rPr>
                <w:rFonts w:ascii="Arial" w:hAnsi="Arial" w:cs="Arial"/>
                <w:noProof/>
                <w:sz w:val="16"/>
                <w:szCs w:val="16"/>
              </w:rPr>
              <w:t xml:space="preserve"> </w:t>
            </w:r>
            <w:r w:rsidR="00F10289" w:rsidRPr="00F10289">
              <w:rPr>
                <w:rFonts w:ascii="Arial" w:hAnsi="Arial" w:cs="Arial"/>
                <w:noProof/>
                <w:sz w:val="16"/>
                <w:szCs w:val="16"/>
              </w:rPr>
              <w:t>=</w:t>
            </w:r>
            <w:r w:rsidR="005C2F3A">
              <w:rPr>
                <w:rFonts w:ascii="Arial" w:hAnsi="Arial" w:cs="Arial"/>
                <w:noProof/>
                <w:sz w:val="16"/>
                <w:szCs w:val="16"/>
              </w:rPr>
              <w:t xml:space="preserve"> </w:t>
            </w:r>
            <w:r w:rsidR="00F10289" w:rsidRPr="00F10289">
              <w:rPr>
                <w:rFonts w:ascii="Arial" w:hAnsi="Arial" w:cs="Arial"/>
                <w:noProof/>
                <w:sz w:val="16"/>
                <w:szCs w:val="16"/>
              </w:rPr>
              <w:t>v2</w:t>
            </w:r>
            <w:r w:rsidR="005C2F3A">
              <w:rPr>
                <w:rFonts w:ascii="Arial" w:hAnsi="Arial" w:cs="Arial"/>
                <w:noProof/>
                <w:sz w:val="16"/>
                <w:szCs w:val="16"/>
              </w:rPr>
              <w:t xml:space="preserve"> </w:t>
            </w:r>
            <w:r w:rsidR="00F10289" w:rsidRPr="00F10289">
              <w:rPr>
                <w:rFonts w:ascii="Arial" w:hAnsi="Arial" w:cs="Arial"/>
                <w:noProof/>
                <w:sz w:val="16"/>
                <w:szCs w:val="16"/>
              </w:rPr>
              <w:t>+</w:t>
            </w:r>
            <w:r w:rsidR="005C2F3A">
              <w:rPr>
                <w:rFonts w:ascii="Arial" w:hAnsi="Arial" w:cs="Arial"/>
                <w:noProof/>
                <w:sz w:val="16"/>
                <w:szCs w:val="16"/>
              </w:rPr>
              <w:t xml:space="preserve"> </w:t>
            </w:r>
            <w:r w:rsidR="00F10289" w:rsidRPr="00F10289">
              <w:rPr>
                <w:rFonts w:ascii="Arial" w:hAnsi="Arial" w:cs="Arial"/>
                <w:noProof/>
                <w:sz w:val="16"/>
                <w:szCs w:val="16"/>
              </w:rPr>
              <w:t>v3</w:t>
            </w:r>
            <w:r w:rsidR="005C2F3A">
              <w:rPr>
                <w:rFonts w:ascii="Arial" w:hAnsi="Arial" w:cs="Arial"/>
                <w:noProof/>
                <w:sz w:val="16"/>
                <w:szCs w:val="16"/>
              </w:rPr>
              <w:t xml:space="preserve"> </w:t>
            </w:r>
            <w:r w:rsidR="00F10289" w:rsidRPr="00F10289">
              <w:rPr>
                <w:rFonts w:ascii="Arial" w:hAnsi="Arial" w:cs="Arial"/>
                <w:noProof/>
                <w:sz w:val="16"/>
                <w:szCs w:val="16"/>
              </w:rPr>
              <w:t>+</w:t>
            </w:r>
            <w:r w:rsidR="005C2F3A">
              <w:rPr>
                <w:rFonts w:ascii="Arial" w:hAnsi="Arial" w:cs="Arial"/>
                <w:noProof/>
                <w:sz w:val="16"/>
                <w:szCs w:val="16"/>
              </w:rPr>
              <w:t xml:space="preserve"> </w:t>
            </w:r>
            <w:r w:rsidR="00F10289" w:rsidRPr="00F10289">
              <w:rPr>
                <w:rFonts w:ascii="Arial" w:hAnsi="Arial" w:cs="Arial"/>
                <w:noProof/>
                <w:sz w:val="16"/>
                <w:szCs w:val="16"/>
              </w:rPr>
              <w:t>v4)</w:t>
            </w:r>
          </w:p>
        </w:tc>
        <w:tc>
          <w:tcPr>
            <w:tcW w:w="2653" w:type="dxa"/>
            <w:gridSpan w:val="3"/>
            <w:tcBorders>
              <w:top w:val="single" w:sz="4" w:space="0" w:color="auto"/>
              <w:left w:val="single" w:sz="4" w:space="0" w:color="auto"/>
              <w:bottom w:val="single" w:sz="4" w:space="0" w:color="auto"/>
              <w:right w:val="single" w:sz="4" w:space="0" w:color="auto"/>
            </w:tcBorders>
            <w:shd w:val="pct5" w:color="000000" w:fill="auto"/>
            <w:vAlign w:val="center"/>
          </w:tcPr>
          <w:p w14:paraId="62B5C831" w14:textId="77777777" w:rsidR="00C82985" w:rsidRPr="00D95CFE" w:rsidRDefault="00C82985" w:rsidP="00F67F12">
            <w:pPr>
              <w:jc w:val="center"/>
              <w:rPr>
                <w:rFonts w:ascii="Arial" w:hAnsi="Arial" w:cs="Arial"/>
                <w:color w:val="000000"/>
                <w:sz w:val="16"/>
                <w:szCs w:val="16"/>
              </w:rPr>
            </w:pPr>
            <w:r w:rsidRPr="00D95CFE">
              <w:rPr>
                <w:rFonts w:ascii="Arial" w:hAnsi="Arial" w:cs="Arial"/>
                <w:color w:val="000000"/>
                <w:sz w:val="16"/>
                <w:szCs w:val="16"/>
              </w:rPr>
              <w:t xml:space="preserve">Kulutusi rahastas, </w:t>
            </w:r>
            <w:r>
              <w:rPr>
                <w:rFonts w:ascii="Arial" w:hAnsi="Arial" w:cs="Arial"/>
                <w:color w:val="000000"/>
                <w:sz w:val="16"/>
                <w:szCs w:val="16"/>
              </w:rPr>
              <w:t>eurot</w:t>
            </w:r>
          </w:p>
        </w:tc>
      </w:tr>
      <w:tr w:rsidR="00C82985" w:rsidRPr="00D95CFE" w14:paraId="5FCA5A8D" w14:textId="77777777" w:rsidTr="00C82985">
        <w:trPr>
          <w:trHeight w:val="1182"/>
        </w:trPr>
        <w:tc>
          <w:tcPr>
            <w:tcW w:w="4068" w:type="dxa"/>
            <w:vMerge/>
            <w:tcBorders>
              <w:top w:val="single" w:sz="4" w:space="0" w:color="auto"/>
              <w:left w:val="single" w:sz="4" w:space="0" w:color="auto"/>
              <w:bottom w:val="single" w:sz="4" w:space="0" w:color="auto"/>
              <w:right w:val="single" w:sz="4" w:space="0" w:color="auto"/>
            </w:tcBorders>
            <w:shd w:val="pct5" w:color="000000" w:fill="auto"/>
          </w:tcPr>
          <w:p w14:paraId="17F3DD5E" w14:textId="77777777" w:rsidR="00C82985" w:rsidRPr="00D95CFE" w:rsidRDefault="00C82985" w:rsidP="00CC6BDD">
            <w:pPr>
              <w:rPr>
                <w:rFonts w:ascii="Arial" w:hAnsi="Arial" w:cs="Arial"/>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shd w:val="pct5" w:color="000000" w:fill="auto"/>
          </w:tcPr>
          <w:p w14:paraId="01801BD8" w14:textId="77777777" w:rsidR="00C82985" w:rsidRPr="00D95CFE" w:rsidRDefault="00C82985" w:rsidP="00CC6BDD">
            <w:pPr>
              <w:rPr>
                <w:rFonts w:ascii="Arial" w:hAnsi="Arial" w:cs="Arial"/>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shd w:val="pct5" w:color="000000" w:fill="auto"/>
          </w:tcPr>
          <w:p w14:paraId="5BC52D2A" w14:textId="3F66610E" w:rsidR="00C82985" w:rsidRPr="00D95CFE" w:rsidRDefault="00C82985" w:rsidP="00CC6BDD">
            <w:pPr>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shd w:val="pct5" w:color="000000" w:fill="auto"/>
            <w:textDirection w:val="btLr"/>
            <w:vAlign w:val="center"/>
          </w:tcPr>
          <w:p w14:paraId="366299DC" w14:textId="77777777" w:rsidR="00C82985" w:rsidRPr="00D95CFE" w:rsidRDefault="00C82985" w:rsidP="008C0917">
            <w:pPr>
              <w:ind w:left="113" w:right="113"/>
              <w:jc w:val="center"/>
              <w:rPr>
                <w:rFonts w:ascii="Arial" w:hAnsi="Arial" w:cs="Arial"/>
                <w:color w:val="000000"/>
                <w:sz w:val="16"/>
                <w:szCs w:val="16"/>
              </w:rPr>
            </w:pPr>
            <w:r w:rsidRPr="00D95CFE">
              <w:rPr>
                <w:rFonts w:ascii="Arial" w:hAnsi="Arial" w:cs="Arial"/>
                <w:color w:val="000000"/>
                <w:sz w:val="16"/>
                <w:szCs w:val="16"/>
              </w:rPr>
              <w:t>Isik</w:t>
            </w:r>
          </w:p>
        </w:tc>
        <w:tc>
          <w:tcPr>
            <w:tcW w:w="795" w:type="dxa"/>
            <w:tcBorders>
              <w:top w:val="single" w:sz="4" w:space="0" w:color="auto"/>
              <w:left w:val="single" w:sz="4" w:space="0" w:color="auto"/>
              <w:bottom w:val="single" w:sz="4" w:space="0" w:color="auto"/>
              <w:right w:val="single" w:sz="4" w:space="0" w:color="auto"/>
            </w:tcBorders>
            <w:shd w:val="pct5" w:color="000000" w:fill="auto"/>
            <w:textDirection w:val="btLr"/>
            <w:vAlign w:val="center"/>
          </w:tcPr>
          <w:p w14:paraId="7FB556CC" w14:textId="77777777" w:rsidR="00C82985" w:rsidRPr="00D95CFE" w:rsidRDefault="00C82985" w:rsidP="008C0917">
            <w:pPr>
              <w:ind w:left="113" w:right="113"/>
              <w:jc w:val="center"/>
              <w:rPr>
                <w:rFonts w:ascii="Arial" w:hAnsi="Arial" w:cs="Arial"/>
                <w:color w:val="000000"/>
                <w:sz w:val="16"/>
                <w:szCs w:val="16"/>
              </w:rPr>
            </w:pPr>
            <w:r w:rsidRPr="00D95CFE">
              <w:rPr>
                <w:rFonts w:ascii="Arial" w:hAnsi="Arial" w:cs="Arial"/>
                <w:color w:val="000000"/>
                <w:sz w:val="16"/>
                <w:szCs w:val="16"/>
              </w:rPr>
              <w:t>Kohalik omavalitsus</w:t>
            </w:r>
          </w:p>
        </w:tc>
        <w:tc>
          <w:tcPr>
            <w:tcW w:w="1063" w:type="dxa"/>
            <w:tcBorders>
              <w:top w:val="single" w:sz="4" w:space="0" w:color="auto"/>
              <w:left w:val="single" w:sz="4" w:space="0" w:color="auto"/>
              <w:bottom w:val="single" w:sz="4" w:space="0" w:color="auto"/>
              <w:right w:val="single" w:sz="4" w:space="0" w:color="auto"/>
            </w:tcBorders>
            <w:shd w:val="pct5" w:color="000000" w:fill="auto"/>
            <w:textDirection w:val="btLr"/>
          </w:tcPr>
          <w:p w14:paraId="42071858" w14:textId="7F768840" w:rsidR="00C82985" w:rsidRPr="00D95CFE" w:rsidRDefault="00C82985" w:rsidP="008C0917">
            <w:pPr>
              <w:ind w:left="113" w:right="113"/>
              <w:jc w:val="center"/>
              <w:rPr>
                <w:rFonts w:ascii="Arial" w:hAnsi="Arial" w:cs="Arial"/>
                <w:color w:val="000000"/>
                <w:sz w:val="16"/>
                <w:szCs w:val="16"/>
              </w:rPr>
            </w:pPr>
            <w:r w:rsidRPr="00D95CFE">
              <w:rPr>
                <w:rFonts w:ascii="Arial" w:hAnsi="Arial" w:cs="Arial"/>
                <w:color w:val="000000"/>
                <w:sz w:val="16"/>
                <w:szCs w:val="16"/>
              </w:rPr>
              <w:t>Muud allikad</w:t>
            </w:r>
            <w:r>
              <w:rPr>
                <w:rFonts w:ascii="Arial" w:hAnsi="Arial" w:cs="Arial"/>
                <w:color w:val="000000"/>
                <w:sz w:val="16"/>
                <w:szCs w:val="16"/>
              </w:rPr>
              <w:t xml:space="preserve"> (v.a riigi-eelarve)</w:t>
            </w:r>
          </w:p>
          <w:p w14:paraId="253DBA2B" w14:textId="77777777" w:rsidR="00C82985" w:rsidRPr="00D95CFE" w:rsidRDefault="00C82985" w:rsidP="008C0917">
            <w:pPr>
              <w:ind w:left="113" w:right="113"/>
              <w:jc w:val="center"/>
              <w:rPr>
                <w:rFonts w:ascii="Arial" w:hAnsi="Arial" w:cs="Arial"/>
                <w:color w:val="000000"/>
                <w:sz w:val="16"/>
                <w:szCs w:val="16"/>
              </w:rPr>
            </w:pPr>
          </w:p>
        </w:tc>
      </w:tr>
      <w:tr w:rsidR="00C82985" w:rsidRPr="00D95CFE" w14:paraId="715B8122" w14:textId="77777777" w:rsidTr="00C82985">
        <w:trPr>
          <w:trHeight w:val="74"/>
        </w:trPr>
        <w:tc>
          <w:tcPr>
            <w:tcW w:w="4068" w:type="dxa"/>
            <w:tcBorders>
              <w:top w:val="single" w:sz="4" w:space="0" w:color="auto"/>
              <w:left w:val="single" w:sz="4" w:space="0" w:color="auto"/>
              <w:bottom w:val="single" w:sz="4" w:space="0" w:color="auto"/>
              <w:right w:val="single" w:sz="4" w:space="0" w:color="auto"/>
            </w:tcBorders>
            <w:shd w:val="pct5" w:color="000000" w:fill="auto"/>
          </w:tcPr>
          <w:p w14:paraId="318FA942" w14:textId="77777777" w:rsidR="00C82985" w:rsidRPr="00D95CFE" w:rsidRDefault="00C82985" w:rsidP="00CC6BDD">
            <w:pPr>
              <w:jc w:val="center"/>
              <w:rPr>
                <w:rFonts w:ascii="Arial" w:hAnsi="Arial" w:cs="Arial"/>
                <w:color w:val="000000"/>
                <w:sz w:val="16"/>
                <w:szCs w:val="16"/>
              </w:rPr>
            </w:pPr>
            <w:r w:rsidRPr="00D95CFE">
              <w:rPr>
                <w:rFonts w:ascii="Arial" w:hAnsi="Arial" w:cs="Arial"/>
                <w:color w:val="000000"/>
                <w:sz w:val="16"/>
                <w:szCs w:val="16"/>
              </w:rPr>
              <w:t>A</w:t>
            </w:r>
          </w:p>
        </w:tc>
        <w:tc>
          <w:tcPr>
            <w:tcW w:w="425" w:type="dxa"/>
            <w:tcBorders>
              <w:top w:val="single" w:sz="4" w:space="0" w:color="auto"/>
              <w:left w:val="single" w:sz="4" w:space="0" w:color="auto"/>
              <w:bottom w:val="single" w:sz="4" w:space="0" w:color="auto"/>
              <w:right w:val="single" w:sz="4" w:space="0" w:color="auto"/>
            </w:tcBorders>
            <w:shd w:val="pct5" w:color="000000" w:fill="auto"/>
          </w:tcPr>
          <w:p w14:paraId="6F5D26C9" w14:textId="77777777" w:rsidR="00C82985" w:rsidRPr="00D95CFE" w:rsidRDefault="00C82985" w:rsidP="00CC6BDD">
            <w:pPr>
              <w:jc w:val="center"/>
              <w:rPr>
                <w:rFonts w:ascii="Arial" w:hAnsi="Arial" w:cs="Arial"/>
                <w:color w:val="000000"/>
                <w:sz w:val="16"/>
                <w:szCs w:val="16"/>
              </w:rPr>
            </w:pPr>
            <w:r w:rsidRPr="00D95CFE">
              <w:rPr>
                <w:rFonts w:ascii="Arial" w:hAnsi="Arial" w:cs="Arial"/>
                <w:color w:val="000000"/>
                <w:sz w:val="16"/>
                <w:szCs w:val="16"/>
              </w:rPr>
              <w:t>B</w:t>
            </w:r>
          </w:p>
        </w:tc>
        <w:tc>
          <w:tcPr>
            <w:tcW w:w="1748" w:type="dxa"/>
            <w:tcBorders>
              <w:top w:val="single" w:sz="4" w:space="0" w:color="auto"/>
              <w:left w:val="single" w:sz="4" w:space="0" w:color="auto"/>
              <w:bottom w:val="single" w:sz="4" w:space="0" w:color="auto"/>
              <w:right w:val="single" w:sz="4" w:space="0" w:color="auto"/>
            </w:tcBorders>
            <w:shd w:val="pct5" w:color="000000" w:fill="auto"/>
          </w:tcPr>
          <w:p w14:paraId="7344AC4C" w14:textId="5831149E" w:rsidR="00C82985" w:rsidRPr="00D95CFE" w:rsidRDefault="00C82985" w:rsidP="00CC6BDD">
            <w:pPr>
              <w:jc w:val="center"/>
              <w:rPr>
                <w:rFonts w:ascii="Arial" w:hAnsi="Arial" w:cs="Arial"/>
                <w:color w:val="000000"/>
                <w:sz w:val="16"/>
                <w:szCs w:val="16"/>
              </w:rPr>
            </w:pPr>
            <w:r>
              <w:rPr>
                <w:rFonts w:ascii="Arial" w:hAnsi="Arial" w:cs="Arial"/>
                <w:color w:val="000000"/>
                <w:sz w:val="16"/>
                <w:szCs w:val="16"/>
              </w:rPr>
              <w:t>1</w:t>
            </w:r>
          </w:p>
        </w:tc>
        <w:tc>
          <w:tcPr>
            <w:tcW w:w="795" w:type="dxa"/>
            <w:tcBorders>
              <w:top w:val="single" w:sz="4" w:space="0" w:color="auto"/>
              <w:left w:val="single" w:sz="4" w:space="0" w:color="auto"/>
              <w:bottom w:val="single" w:sz="4" w:space="0" w:color="auto"/>
              <w:right w:val="single" w:sz="4" w:space="0" w:color="auto"/>
            </w:tcBorders>
            <w:shd w:val="pct5" w:color="000000" w:fill="auto"/>
          </w:tcPr>
          <w:p w14:paraId="2C92D2ED" w14:textId="4AC5A86B" w:rsidR="00C82985" w:rsidRPr="00D95CFE" w:rsidRDefault="00C82985" w:rsidP="00CC6BDD">
            <w:pPr>
              <w:jc w:val="center"/>
              <w:rPr>
                <w:rFonts w:ascii="Arial" w:hAnsi="Arial" w:cs="Arial"/>
                <w:color w:val="000000"/>
                <w:sz w:val="16"/>
                <w:szCs w:val="16"/>
              </w:rPr>
            </w:pPr>
            <w:r>
              <w:rPr>
                <w:rFonts w:ascii="Arial" w:hAnsi="Arial" w:cs="Arial"/>
                <w:color w:val="000000"/>
                <w:sz w:val="16"/>
                <w:szCs w:val="16"/>
              </w:rPr>
              <w:t>2</w:t>
            </w:r>
          </w:p>
        </w:tc>
        <w:tc>
          <w:tcPr>
            <w:tcW w:w="795" w:type="dxa"/>
            <w:tcBorders>
              <w:top w:val="single" w:sz="4" w:space="0" w:color="auto"/>
              <w:left w:val="single" w:sz="4" w:space="0" w:color="auto"/>
              <w:bottom w:val="single" w:sz="4" w:space="0" w:color="auto"/>
              <w:right w:val="single" w:sz="4" w:space="0" w:color="auto"/>
            </w:tcBorders>
            <w:shd w:val="pct5" w:color="000000" w:fill="auto"/>
          </w:tcPr>
          <w:p w14:paraId="17B2968E" w14:textId="3693AF00" w:rsidR="00C82985" w:rsidRPr="00D95CFE" w:rsidRDefault="00C82985" w:rsidP="00CC6BDD">
            <w:pPr>
              <w:jc w:val="center"/>
              <w:rPr>
                <w:rFonts w:ascii="Arial" w:hAnsi="Arial" w:cs="Arial"/>
                <w:color w:val="000000"/>
                <w:sz w:val="16"/>
                <w:szCs w:val="16"/>
              </w:rPr>
            </w:pPr>
            <w:r>
              <w:rPr>
                <w:rFonts w:ascii="Arial" w:hAnsi="Arial" w:cs="Arial"/>
                <w:color w:val="000000"/>
                <w:sz w:val="16"/>
                <w:szCs w:val="16"/>
              </w:rPr>
              <w:t>3</w:t>
            </w:r>
          </w:p>
        </w:tc>
        <w:tc>
          <w:tcPr>
            <w:tcW w:w="1063" w:type="dxa"/>
            <w:tcBorders>
              <w:top w:val="single" w:sz="4" w:space="0" w:color="auto"/>
              <w:left w:val="single" w:sz="4" w:space="0" w:color="auto"/>
              <w:bottom w:val="single" w:sz="4" w:space="0" w:color="auto"/>
              <w:right w:val="single" w:sz="4" w:space="0" w:color="auto"/>
            </w:tcBorders>
            <w:shd w:val="pct5" w:color="000000" w:fill="auto"/>
          </w:tcPr>
          <w:p w14:paraId="199A4ADA" w14:textId="47F09FE7" w:rsidR="00C82985" w:rsidRPr="00D95CFE" w:rsidRDefault="00C82985" w:rsidP="00CC6BDD">
            <w:pPr>
              <w:jc w:val="center"/>
              <w:rPr>
                <w:rFonts w:ascii="Arial" w:hAnsi="Arial" w:cs="Arial"/>
                <w:color w:val="000000"/>
                <w:sz w:val="16"/>
                <w:szCs w:val="16"/>
              </w:rPr>
            </w:pPr>
            <w:r>
              <w:rPr>
                <w:rFonts w:ascii="Arial" w:hAnsi="Arial" w:cs="Arial"/>
                <w:color w:val="000000"/>
                <w:sz w:val="16"/>
                <w:szCs w:val="16"/>
              </w:rPr>
              <w:t>4</w:t>
            </w:r>
          </w:p>
        </w:tc>
      </w:tr>
      <w:tr w:rsidR="00C82985" w:rsidRPr="00D95CFE" w14:paraId="24772FE1" w14:textId="77777777" w:rsidTr="00C82985">
        <w:trPr>
          <w:trHeight w:val="139"/>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5E75F075"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Igapäevaelu toetamise teenus</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6D96A320"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01</w:t>
            </w:r>
          </w:p>
        </w:tc>
        <w:tc>
          <w:tcPr>
            <w:tcW w:w="1748" w:type="dxa"/>
            <w:tcBorders>
              <w:top w:val="single" w:sz="4" w:space="0" w:color="auto"/>
              <w:left w:val="single" w:sz="4" w:space="0" w:color="auto"/>
              <w:bottom w:val="single" w:sz="4" w:space="0" w:color="auto"/>
              <w:right w:val="single" w:sz="4" w:space="0" w:color="auto"/>
            </w:tcBorders>
          </w:tcPr>
          <w:p w14:paraId="3DC6C47B" w14:textId="4AC20D5A"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0D6C7722"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1522FBAA"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1063" w:type="dxa"/>
            <w:tcBorders>
              <w:top w:val="single" w:sz="4" w:space="0" w:color="auto"/>
              <w:left w:val="single" w:sz="4" w:space="0" w:color="auto"/>
              <w:bottom w:val="single" w:sz="4" w:space="0" w:color="auto"/>
              <w:right w:val="single" w:sz="4" w:space="0" w:color="auto"/>
            </w:tcBorders>
          </w:tcPr>
          <w:p w14:paraId="0ADB1BF0"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r>
      <w:tr w:rsidR="00C82985" w:rsidRPr="00D95CFE" w14:paraId="5F956E82" w14:textId="77777777" w:rsidTr="00C82985">
        <w:trPr>
          <w:trHeight w:val="507"/>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155A03CE" w14:textId="540283BF" w:rsidR="00C82985" w:rsidRPr="00D95CFE" w:rsidRDefault="00C82985" w:rsidP="004A156A">
            <w:pPr>
              <w:spacing w:before="40" w:after="40"/>
              <w:rPr>
                <w:rFonts w:ascii="Arial" w:hAnsi="Arial" w:cs="Arial"/>
                <w:color w:val="000000"/>
                <w:sz w:val="16"/>
                <w:szCs w:val="16"/>
              </w:rPr>
            </w:pPr>
            <w:r>
              <w:rPr>
                <w:rFonts w:ascii="Arial" w:hAnsi="Arial" w:cs="Arial"/>
                <w:color w:val="000000"/>
                <w:sz w:val="16"/>
                <w:szCs w:val="16"/>
              </w:rPr>
              <w:t>Igapäevaelu toetamise teenus autismispektriga raske või sügava puudega täisealisele inimesele</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3950B6E0" w14:textId="6A1CF60D"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02</w:t>
            </w:r>
          </w:p>
        </w:tc>
        <w:tc>
          <w:tcPr>
            <w:tcW w:w="1748" w:type="dxa"/>
            <w:tcBorders>
              <w:top w:val="single" w:sz="4" w:space="0" w:color="auto"/>
              <w:left w:val="single" w:sz="4" w:space="0" w:color="auto"/>
              <w:bottom w:val="single" w:sz="4" w:space="0" w:color="auto"/>
              <w:right w:val="single" w:sz="4" w:space="0" w:color="auto"/>
            </w:tcBorders>
          </w:tcPr>
          <w:p w14:paraId="1AEBBEDE" w14:textId="031BBE17"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6105FECC" w14:textId="77777777"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3E0CC222" w14:textId="77777777" w:rsidR="00C82985" w:rsidRPr="00D95CFE" w:rsidRDefault="00C82985" w:rsidP="00C9222C">
            <w:pPr>
              <w:spacing w:before="40" w:after="40"/>
              <w:rPr>
                <w:rFonts w:ascii="Arial" w:hAnsi="Arial" w:cs="Arial"/>
                <w:color w:val="000000"/>
                <w:sz w:val="16"/>
                <w:szCs w:val="16"/>
              </w:rPr>
            </w:pPr>
          </w:p>
        </w:tc>
        <w:tc>
          <w:tcPr>
            <w:tcW w:w="1063" w:type="dxa"/>
            <w:tcBorders>
              <w:top w:val="single" w:sz="4" w:space="0" w:color="auto"/>
              <w:left w:val="single" w:sz="4" w:space="0" w:color="auto"/>
              <w:bottom w:val="single" w:sz="4" w:space="0" w:color="auto"/>
              <w:right w:val="single" w:sz="4" w:space="0" w:color="auto"/>
            </w:tcBorders>
          </w:tcPr>
          <w:p w14:paraId="7C66FA7C" w14:textId="77777777" w:rsidR="00C82985" w:rsidRPr="00D95CFE" w:rsidRDefault="00C82985" w:rsidP="00C9222C">
            <w:pPr>
              <w:spacing w:before="40" w:after="40"/>
              <w:rPr>
                <w:rFonts w:ascii="Arial" w:hAnsi="Arial" w:cs="Arial"/>
                <w:color w:val="000000"/>
                <w:sz w:val="16"/>
                <w:szCs w:val="16"/>
              </w:rPr>
            </w:pPr>
          </w:p>
        </w:tc>
      </w:tr>
      <w:tr w:rsidR="00C82985" w:rsidRPr="00D95CFE" w14:paraId="5BD60987" w14:textId="77777777" w:rsidTr="00C82985">
        <w:trPr>
          <w:trHeight w:val="395"/>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4B8F6FDA" w14:textId="4330BE16" w:rsidR="00C82985" w:rsidRPr="00D95CFE" w:rsidRDefault="00C82985" w:rsidP="009018C8">
            <w:pPr>
              <w:spacing w:before="40" w:after="40"/>
              <w:rPr>
                <w:rFonts w:ascii="Arial" w:hAnsi="Arial" w:cs="Arial"/>
                <w:color w:val="000000"/>
                <w:sz w:val="16"/>
                <w:szCs w:val="16"/>
              </w:rPr>
            </w:pPr>
            <w:r>
              <w:rPr>
                <w:rFonts w:ascii="Arial" w:hAnsi="Arial" w:cs="Arial"/>
                <w:color w:val="000000"/>
                <w:sz w:val="16"/>
                <w:szCs w:val="16"/>
              </w:rPr>
              <w:t xml:space="preserve">Igapäevaelu toetamise teenus </w:t>
            </w:r>
            <w:r>
              <w:rPr>
                <w:rFonts w:ascii="Arial" w:hAnsi="Arial" w:cs="Arial"/>
                <w:color w:val="000000" w:themeColor="text1"/>
                <w:sz w:val="16"/>
                <w:szCs w:val="16"/>
              </w:rPr>
              <w:t>s</w:t>
            </w:r>
            <w:r w:rsidRPr="001B5609">
              <w:rPr>
                <w:rFonts w:ascii="Arial" w:hAnsi="Arial" w:cs="Arial"/>
                <w:color w:val="000000" w:themeColor="text1"/>
                <w:sz w:val="16"/>
                <w:szCs w:val="16"/>
              </w:rPr>
              <w:t>uures mahus hooldust, järelevalvet ja kõrvalabi vajaval</w:t>
            </w:r>
            <w:r>
              <w:rPr>
                <w:rFonts w:ascii="Arial" w:hAnsi="Arial" w:cs="Arial"/>
                <w:color w:val="000000" w:themeColor="text1"/>
                <w:sz w:val="16"/>
                <w:szCs w:val="16"/>
              </w:rPr>
              <w:t>e</w:t>
            </w:r>
            <w:r w:rsidRPr="001B5609">
              <w:rPr>
                <w:rFonts w:ascii="Arial" w:hAnsi="Arial" w:cs="Arial"/>
                <w:color w:val="000000" w:themeColor="text1"/>
                <w:sz w:val="16"/>
                <w:szCs w:val="16"/>
              </w:rPr>
              <w:t xml:space="preserve"> </w:t>
            </w:r>
            <w:r w:rsidR="009018C8">
              <w:rPr>
                <w:rFonts w:ascii="Arial" w:hAnsi="Arial" w:cs="Arial"/>
                <w:color w:val="000000" w:themeColor="text1"/>
                <w:sz w:val="16"/>
                <w:szCs w:val="16"/>
              </w:rPr>
              <w:t xml:space="preserve">mõõduka, </w:t>
            </w:r>
            <w:r w:rsidRPr="001B5609">
              <w:rPr>
                <w:rFonts w:ascii="Arial" w:hAnsi="Arial" w:cs="Arial"/>
                <w:color w:val="000000" w:themeColor="text1"/>
                <w:sz w:val="16"/>
                <w:szCs w:val="16"/>
              </w:rPr>
              <w:t>raske</w:t>
            </w:r>
            <w:r w:rsidR="009018C8">
              <w:rPr>
                <w:rFonts w:ascii="Arial" w:hAnsi="Arial" w:cs="Arial"/>
                <w:color w:val="000000" w:themeColor="text1"/>
                <w:sz w:val="16"/>
                <w:szCs w:val="16"/>
              </w:rPr>
              <w:t xml:space="preserve"> või</w:t>
            </w:r>
            <w:r w:rsidRPr="001B5609">
              <w:rPr>
                <w:rFonts w:ascii="Arial" w:hAnsi="Arial" w:cs="Arial"/>
                <w:color w:val="000000" w:themeColor="text1"/>
                <w:sz w:val="16"/>
                <w:szCs w:val="16"/>
              </w:rPr>
              <w:t xml:space="preserve"> sügava, muu täpsustatud või täpsustamata intellektihäirega täisealisel</w:t>
            </w:r>
            <w:r>
              <w:rPr>
                <w:rFonts w:ascii="Arial" w:hAnsi="Arial" w:cs="Arial"/>
                <w:color w:val="000000" w:themeColor="text1"/>
                <w:sz w:val="16"/>
                <w:szCs w:val="16"/>
              </w:rPr>
              <w:t>e inimesele</w:t>
            </w:r>
            <w:r>
              <w:rPr>
                <w:rFonts w:ascii="Arial" w:hAnsi="Arial" w:cs="Arial"/>
                <w:color w:val="000000"/>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58C2D08A" w14:textId="74184B87"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03</w:t>
            </w:r>
          </w:p>
        </w:tc>
        <w:tc>
          <w:tcPr>
            <w:tcW w:w="1748" w:type="dxa"/>
            <w:tcBorders>
              <w:top w:val="single" w:sz="4" w:space="0" w:color="auto"/>
              <w:left w:val="single" w:sz="4" w:space="0" w:color="auto"/>
              <w:bottom w:val="single" w:sz="4" w:space="0" w:color="auto"/>
              <w:right w:val="single" w:sz="4" w:space="0" w:color="auto"/>
            </w:tcBorders>
          </w:tcPr>
          <w:p w14:paraId="7C5E277F" w14:textId="02E703F2"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431E2C25" w14:textId="77777777"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77906EC4" w14:textId="77777777" w:rsidR="00C82985" w:rsidRPr="00D95CFE" w:rsidRDefault="00C82985" w:rsidP="00C9222C">
            <w:pPr>
              <w:spacing w:before="40" w:after="40"/>
              <w:rPr>
                <w:rFonts w:ascii="Arial" w:hAnsi="Arial" w:cs="Arial"/>
                <w:color w:val="000000"/>
                <w:sz w:val="16"/>
                <w:szCs w:val="16"/>
              </w:rPr>
            </w:pPr>
          </w:p>
        </w:tc>
        <w:tc>
          <w:tcPr>
            <w:tcW w:w="1063" w:type="dxa"/>
            <w:tcBorders>
              <w:top w:val="single" w:sz="4" w:space="0" w:color="auto"/>
              <w:left w:val="single" w:sz="4" w:space="0" w:color="auto"/>
              <w:bottom w:val="single" w:sz="4" w:space="0" w:color="auto"/>
              <w:right w:val="single" w:sz="4" w:space="0" w:color="auto"/>
            </w:tcBorders>
          </w:tcPr>
          <w:p w14:paraId="2D842305" w14:textId="77777777" w:rsidR="00C82985" w:rsidRPr="00D95CFE" w:rsidRDefault="00C82985" w:rsidP="00C9222C">
            <w:pPr>
              <w:spacing w:before="40" w:after="40"/>
              <w:rPr>
                <w:rFonts w:ascii="Arial" w:hAnsi="Arial" w:cs="Arial"/>
                <w:color w:val="000000"/>
                <w:sz w:val="16"/>
                <w:szCs w:val="16"/>
              </w:rPr>
            </w:pPr>
          </w:p>
        </w:tc>
      </w:tr>
      <w:tr w:rsidR="00C82985" w:rsidRPr="00D95CFE" w14:paraId="4D672EAA" w14:textId="77777777" w:rsidTr="00C82985">
        <w:trPr>
          <w:trHeight w:val="281"/>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0B74875C"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Toetatud elamise teenus</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107985E1" w14:textId="6EB047FA"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04</w:t>
            </w:r>
          </w:p>
        </w:tc>
        <w:tc>
          <w:tcPr>
            <w:tcW w:w="1748" w:type="dxa"/>
            <w:tcBorders>
              <w:top w:val="single" w:sz="4" w:space="0" w:color="auto"/>
              <w:left w:val="single" w:sz="4" w:space="0" w:color="auto"/>
              <w:bottom w:val="single" w:sz="4" w:space="0" w:color="auto"/>
              <w:right w:val="single" w:sz="4" w:space="0" w:color="auto"/>
            </w:tcBorders>
          </w:tcPr>
          <w:p w14:paraId="0C3E1D9F" w14:textId="52F6DAB1"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46031482"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7F369E75"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1063" w:type="dxa"/>
            <w:tcBorders>
              <w:top w:val="single" w:sz="4" w:space="0" w:color="auto"/>
              <w:left w:val="single" w:sz="4" w:space="0" w:color="auto"/>
              <w:bottom w:val="single" w:sz="4" w:space="0" w:color="auto"/>
              <w:right w:val="single" w:sz="4" w:space="0" w:color="auto"/>
            </w:tcBorders>
          </w:tcPr>
          <w:p w14:paraId="34BED50B" w14:textId="77777777" w:rsidR="00C82985" w:rsidRPr="00D95CFE" w:rsidRDefault="00C82985" w:rsidP="00C9222C">
            <w:pPr>
              <w:spacing w:before="40" w:after="40"/>
              <w:rPr>
                <w:rFonts w:ascii="Arial" w:hAnsi="Arial" w:cs="Arial"/>
                <w:color w:val="000000"/>
                <w:sz w:val="16"/>
                <w:szCs w:val="16"/>
              </w:rPr>
            </w:pPr>
          </w:p>
        </w:tc>
      </w:tr>
      <w:tr w:rsidR="00C82985" w:rsidRPr="00D95CFE" w14:paraId="27069119" w14:textId="77777777" w:rsidTr="00C82985">
        <w:trPr>
          <w:trHeight w:val="272"/>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0A76166A"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Kogukonnas elamise teenus</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6F468E23" w14:textId="7C2DFC8C"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05</w:t>
            </w:r>
          </w:p>
        </w:tc>
        <w:tc>
          <w:tcPr>
            <w:tcW w:w="1748" w:type="dxa"/>
            <w:tcBorders>
              <w:top w:val="single" w:sz="4" w:space="0" w:color="auto"/>
              <w:left w:val="single" w:sz="4" w:space="0" w:color="auto"/>
              <w:bottom w:val="single" w:sz="4" w:space="0" w:color="auto"/>
              <w:right w:val="single" w:sz="4" w:space="0" w:color="auto"/>
            </w:tcBorders>
          </w:tcPr>
          <w:p w14:paraId="6D9E8FB4" w14:textId="588E8A52"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76FBF026"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3A38DEDC"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1063" w:type="dxa"/>
            <w:tcBorders>
              <w:top w:val="single" w:sz="4" w:space="0" w:color="auto"/>
              <w:left w:val="single" w:sz="4" w:space="0" w:color="auto"/>
              <w:bottom w:val="single" w:sz="4" w:space="0" w:color="auto"/>
              <w:right w:val="single" w:sz="4" w:space="0" w:color="auto"/>
            </w:tcBorders>
          </w:tcPr>
          <w:p w14:paraId="2D0B76DD" w14:textId="77777777" w:rsidR="00C82985" w:rsidRPr="00D95CFE" w:rsidRDefault="00C82985" w:rsidP="00C9222C">
            <w:pPr>
              <w:spacing w:before="40" w:after="40"/>
              <w:rPr>
                <w:rFonts w:ascii="Arial" w:hAnsi="Arial" w:cs="Arial"/>
                <w:color w:val="000000"/>
                <w:sz w:val="16"/>
                <w:szCs w:val="16"/>
              </w:rPr>
            </w:pPr>
          </w:p>
        </w:tc>
      </w:tr>
      <w:tr w:rsidR="00C82985" w:rsidRPr="00D95CFE" w14:paraId="5011A99B" w14:textId="77777777" w:rsidTr="00C82985">
        <w:trPr>
          <w:trHeight w:val="132"/>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41F9397C"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xml:space="preserve">Töötamise toetamise teenus </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111F15E1" w14:textId="770FD6BB"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06</w:t>
            </w:r>
          </w:p>
        </w:tc>
        <w:tc>
          <w:tcPr>
            <w:tcW w:w="1748" w:type="dxa"/>
            <w:tcBorders>
              <w:top w:val="single" w:sz="4" w:space="0" w:color="auto"/>
              <w:left w:val="single" w:sz="4" w:space="0" w:color="auto"/>
              <w:bottom w:val="single" w:sz="4" w:space="0" w:color="auto"/>
              <w:right w:val="single" w:sz="4" w:space="0" w:color="auto"/>
            </w:tcBorders>
          </w:tcPr>
          <w:p w14:paraId="4F2CB144" w14:textId="67E9074C"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00995DD7"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795" w:type="dxa"/>
            <w:tcBorders>
              <w:top w:val="single" w:sz="4" w:space="0" w:color="auto"/>
              <w:left w:val="single" w:sz="4" w:space="0" w:color="auto"/>
              <w:bottom w:val="single" w:sz="4" w:space="0" w:color="auto"/>
              <w:right w:val="single" w:sz="4" w:space="0" w:color="auto"/>
            </w:tcBorders>
          </w:tcPr>
          <w:p w14:paraId="16B1B64F"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 </w:t>
            </w:r>
          </w:p>
        </w:tc>
        <w:tc>
          <w:tcPr>
            <w:tcW w:w="1063" w:type="dxa"/>
            <w:tcBorders>
              <w:top w:val="single" w:sz="4" w:space="0" w:color="auto"/>
              <w:left w:val="single" w:sz="4" w:space="0" w:color="auto"/>
              <w:bottom w:val="single" w:sz="4" w:space="0" w:color="auto"/>
              <w:right w:val="single" w:sz="4" w:space="0" w:color="auto"/>
            </w:tcBorders>
          </w:tcPr>
          <w:p w14:paraId="19F7F964" w14:textId="77777777" w:rsidR="00C82985" w:rsidRPr="00D95CFE" w:rsidRDefault="00C82985" w:rsidP="00C9222C">
            <w:pPr>
              <w:spacing w:before="40" w:after="40"/>
              <w:rPr>
                <w:rFonts w:ascii="Arial" w:hAnsi="Arial" w:cs="Arial"/>
                <w:color w:val="000000"/>
                <w:sz w:val="16"/>
                <w:szCs w:val="16"/>
              </w:rPr>
            </w:pPr>
          </w:p>
        </w:tc>
      </w:tr>
      <w:tr w:rsidR="00C82985" w:rsidRPr="00D95CFE" w14:paraId="00BC30B1" w14:textId="77777777" w:rsidTr="00C82985">
        <w:trPr>
          <w:trHeight w:val="132"/>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50A491E0" w14:textId="1CBC01B2" w:rsidR="00C82985" w:rsidRPr="00D95CFE" w:rsidRDefault="00C82985" w:rsidP="00F37B6A">
            <w:pPr>
              <w:spacing w:before="40" w:after="40"/>
              <w:rPr>
                <w:rFonts w:ascii="Arial" w:hAnsi="Arial" w:cs="Arial"/>
                <w:color w:val="000000"/>
                <w:sz w:val="16"/>
                <w:szCs w:val="16"/>
              </w:rPr>
            </w:pPr>
            <w:r w:rsidRPr="00D95CFE">
              <w:rPr>
                <w:rFonts w:ascii="Arial" w:hAnsi="Arial" w:cs="Arial"/>
                <w:color w:val="000000"/>
                <w:sz w:val="16"/>
                <w:szCs w:val="16"/>
                <w:lang w:eastAsia="et-EE"/>
              </w:rPr>
              <w:t>Ööpäevaringne erihooldusteenus</w:t>
            </w:r>
            <w:r w:rsidRPr="00D95CFE">
              <w:rPr>
                <w:rFonts w:ascii="Arial" w:hAnsi="Arial" w:cs="Arial"/>
                <w:color w:val="000000"/>
                <w:sz w:val="16"/>
                <w:szCs w:val="16"/>
              </w:rPr>
              <w:t xml:space="preserve"> </w:t>
            </w:r>
            <w:r w:rsidRPr="00D95CFE">
              <w:rPr>
                <w:rFonts w:ascii="Arial" w:hAnsi="Arial" w:cs="Arial"/>
                <w:b/>
                <w:bCs/>
                <w:color w:val="000000"/>
                <w:sz w:val="16"/>
                <w:szCs w:val="16"/>
              </w:rPr>
              <w:t>(ei sisalda rid</w:t>
            </w:r>
            <w:r w:rsidR="00CF5F5C">
              <w:rPr>
                <w:rFonts w:ascii="Arial" w:hAnsi="Arial" w:cs="Arial"/>
                <w:b/>
                <w:bCs/>
                <w:color w:val="000000"/>
                <w:sz w:val="16"/>
                <w:szCs w:val="16"/>
              </w:rPr>
              <w:t xml:space="preserve">u 08 </w:t>
            </w:r>
            <w:r w:rsidR="0095100C">
              <w:rPr>
                <w:rFonts w:ascii="Arial" w:hAnsi="Arial" w:cs="Arial"/>
                <w:b/>
                <w:bCs/>
                <w:color w:val="000000"/>
                <w:sz w:val="16"/>
                <w:szCs w:val="16"/>
              </w:rPr>
              <w:t>kuni 11</w:t>
            </w:r>
            <w:r w:rsidRPr="00D95CFE">
              <w:rPr>
                <w:rFonts w:ascii="Arial" w:hAnsi="Arial" w:cs="Arial"/>
                <w:b/>
                <w:bCs/>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547D0DCC" w14:textId="65DFE952"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lang w:eastAsia="et-EE"/>
              </w:rPr>
              <w:t>0</w:t>
            </w:r>
            <w:r>
              <w:rPr>
                <w:rFonts w:ascii="Arial" w:hAnsi="Arial" w:cs="Arial"/>
                <w:color w:val="000000"/>
                <w:sz w:val="16"/>
                <w:szCs w:val="16"/>
                <w:lang w:eastAsia="et-EE"/>
              </w:rPr>
              <w:t>7</w:t>
            </w:r>
          </w:p>
        </w:tc>
        <w:tc>
          <w:tcPr>
            <w:tcW w:w="1748" w:type="dxa"/>
            <w:tcBorders>
              <w:top w:val="single" w:sz="4" w:space="0" w:color="auto"/>
              <w:left w:val="single" w:sz="4" w:space="0" w:color="auto"/>
              <w:bottom w:val="single" w:sz="4" w:space="0" w:color="auto"/>
              <w:right w:val="single" w:sz="4" w:space="0" w:color="auto"/>
            </w:tcBorders>
          </w:tcPr>
          <w:p w14:paraId="766F207D" w14:textId="679418FF"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203E4450" w14:textId="77777777"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0FCF6FEE" w14:textId="77777777" w:rsidR="00C82985" w:rsidRPr="00D95CFE" w:rsidRDefault="00C82985" w:rsidP="00C9222C">
            <w:pPr>
              <w:spacing w:before="40" w:after="40"/>
              <w:rPr>
                <w:rFonts w:ascii="Arial" w:hAnsi="Arial" w:cs="Arial"/>
                <w:color w:val="000000"/>
                <w:sz w:val="16"/>
                <w:szCs w:val="16"/>
              </w:rPr>
            </w:pPr>
          </w:p>
        </w:tc>
        <w:tc>
          <w:tcPr>
            <w:tcW w:w="1063" w:type="dxa"/>
            <w:tcBorders>
              <w:top w:val="single" w:sz="4" w:space="0" w:color="auto"/>
              <w:left w:val="single" w:sz="4" w:space="0" w:color="auto"/>
              <w:bottom w:val="single" w:sz="4" w:space="0" w:color="auto"/>
              <w:right w:val="single" w:sz="4" w:space="0" w:color="auto"/>
            </w:tcBorders>
          </w:tcPr>
          <w:p w14:paraId="00CAF113" w14:textId="77777777" w:rsidR="00C82985" w:rsidRPr="00D95CFE" w:rsidRDefault="00C82985" w:rsidP="00C9222C">
            <w:pPr>
              <w:spacing w:before="40" w:after="40"/>
              <w:rPr>
                <w:rFonts w:ascii="Arial" w:hAnsi="Arial" w:cs="Arial"/>
                <w:color w:val="000000"/>
                <w:sz w:val="16"/>
                <w:szCs w:val="16"/>
              </w:rPr>
            </w:pPr>
          </w:p>
        </w:tc>
      </w:tr>
      <w:tr w:rsidR="00C82985" w:rsidRPr="00D95CFE" w14:paraId="2E0CC76E" w14:textId="77777777" w:rsidTr="00C82985">
        <w:trPr>
          <w:trHeight w:val="420"/>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4EA4A730"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Ööpäevaringne erihooldusteenus isikutele, kellel on ebastabiilse remissiooniga psüühikahäire</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1DAEAF70" w14:textId="532BA490"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08</w:t>
            </w:r>
          </w:p>
        </w:tc>
        <w:tc>
          <w:tcPr>
            <w:tcW w:w="1748" w:type="dxa"/>
            <w:tcBorders>
              <w:top w:val="single" w:sz="4" w:space="0" w:color="auto"/>
              <w:left w:val="single" w:sz="4" w:space="0" w:color="auto"/>
              <w:bottom w:val="single" w:sz="4" w:space="0" w:color="auto"/>
              <w:right w:val="single" w:sz="4" w:space="0" w:color="auto"/>
            </w:tcBorders>
          </w:tcPr>
          <w:p w14:paraId="3354975D" w14:textId="241BAA33"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4F3F91D1" w14:textId="77777777" w:rsidR="00C82985" w:rsidRPr="00D95CFE" w:rsidRDefault="00C82985" w:rsidP="00C9222C">
            <w:pPr>
              <w:spacing w:before="40" w:after="40"/>
              <w:rPr>
                <w:rFonts w:ascii="Arial" w:hAnsi="Arial" w:cs="Arial"/>
                <w:color w:val="000000"/>
                <w:sz w:val="16"/>
                <w:szCs w:val="16"/>
              </w:rPr>
            </w:pPr>
          </w:p>
        </w:tc>
        <w:tc>
          <w:tcPr>
            <w:tcW w:w="795" w:type="dxa"/>
            <w:tcBorders>
              <w:top w:val="single" w:sz="4" w:space="0" w:color="auto"/>
              <w:left w:val="single" w:sz="4" w:space="0" w:color="auto"/>
              <w:bottom w:val="single" w:sz="4" w:space="0" w:color="auto"/>
              <w:right w:val="single" w:sz="4" w:space="0" w:color="auto"/>
            </w:tcBorders>
          </w:tcPr>
          <w:p w14:paraId="54C9E042" w14:textId="77777777" w:rsidR="00C82985" w:rsidRPr="00D95CFE" w:rsidRDefault="00C82985" w:rsidP="00C9222C">
            <w:pPr>
              <w:spacing w:before="40" w:after="40"/>
              <w:rPr>
                <w:rFonts w:ascii="Arial" w:hAnsi="Arial" w:cs="Arial"/>
                <w:color w:val="000000"/>
                <w:sz w:val="16"/>
                <w:szCs w:val="16"/>
              </w:rPr>
            </w:pPr>
          </w:p>
        </w:tc>
        <w:tc>
          <w:tcPr>
            <w:tcW w:w="1063" w:type="dxa"/>
            <w:tcBorders>
              <w:top w:val="single" w:sz="4" w:space="0" w:color="auto"/>
              <w:left w:val="single" w:sz="4" w:space="0" w:color="auto"/>
              <w:bottom w:val="single" w:sz="4" w:space="0" w:color="auto"/>
              <w:right w:val="single" w:sz="4" w:space="0" w:color="auto"/>
            </w:tcBorders>
          </w:tcPr>
          <w:p w14:paraId="559782D5" w14:textId="77777777" w:rsidR="00C82985" w:rsidRPr="00D95CFE" w:rsidRDefault="00C82985" w:rsidP="00C9222C">
            <w:pPr>
              <w:spacing w:before="40" w:after="40"/>
              <w:rPr>
                <w:rFonts w:ascii="Arial" w:hAnsi="Arial" w:cs="Arial"/>
                <w:color w:val="000000"/>
                <w:sz w:val="16"/>
                <w:szCs w:val="16"/>
              </w:rPr>
            </w:pPr>
          </w:p>
        </w:tc>
      </w:tr>
      <w:tr w:rsidR="00C82985" w:rsidRPr="00D95CFE" w14:paraId="69466523" w14:textId="77777777" w:rsidTr="00C82985">
        <w:trPr>
          <w:trHeight w:val="395"/>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3B4B88F9" w14:textId="77777777" w:rsidR="00C82985" w:rsidRPr="00D95CFE" w:rsidRDefault="00C82985" w:rsidP="00C9222C">
            <w:pPr>
              <w:spacing w:before="40" w:after="40"/>
              <w:rPr>
                <w:rFonts w:ascii="Arial" w:hAnsi="Arial" w:cs="Arial"/>
                <w:color w:val="000000"/>
                <w:sz w:val="16"/>
                <w:szCs w:val="16"/>
              </w:rPr>
            </w:pPr>
            <w:r w:rsidRPr="00D95CFE">
              <w:rPr>
                <w:rFonts w:ascii="Arial" w:hAnsi="Arial" w:cs="Arial"/>
                <w:color w:val="000000"/>
                <w:sz w:val="16"/>
                <w:szCs w:val="16"/>
              </w:rPr>
              <w:t>Ööpäevaringne erihooldusteenus isikutele, kellel on sügav liitpuue</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5BD29345" w14:textId="7488409B"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09</w:t>
            </w:r>
          </w:p>
        </w:tc>
        <w:tc>
          <w:tcPr>
            <w:tcW w:w="1748" w:type="dxa"/>
            <w:tcBorders>
              <w:top w:val="single" w:sz="4" w:space="0" w:color="auto"/>
              <w:left w:val="single" w:sz="4" w:space="0" w:color="auto"/>
              <w:bottom w:val="single" w:sz="4" w:space="0" w:color="auto"/>
              <w:right w:val="single" w:sz="4" w:space="0" w:color="auto"/>
            </w:tcBorders>
          </w:tcPr>
          <w:p w14:paraId="731989B8" w14:textId="14031B4C" w:rsidR="00C82985" w:rsidRPr="00D95CFE"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35C5428B" w14:textId="77777777" w:rsidR="00C82985" w:rsidRPr="00D95CFE"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6B969B25" w14:textId="77777777" w:rsidR="00C82985" w:rsidRPr="00D95CFE" w:rsidRDefault="00C82985" w:rsidP="00C9222C">
            <w:pPr>
              <w:spacing w:before="40" w:after="40"/>
              <w:rPr>
                <w:rFonts w:ascii="Arial" w:hAnsi="Arial" w:cs="Arial"/>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5E87BFFA" w14:textId="77777777" w:rsidR="00C82985" w:rsidRPr="00D95CFE" w:rsidRDefault="00C82985" w:rsidP="00C9222C">
            <w:pPr>
              <w:spacing w:before="40" w:after="40"/>
              <w:rPr>
                <w:rFonts w:ascii="Arial" w:hAnsi="Arial" w:cs="Arial"/>
                <w:color w:val="000000"/>
                <w:sz w:val="20"/>
                <w:szCs w:val="20"/>
              </w:rPr>
            </w:pPr>
          </w:p>
        </w:tc>
      </w:tr>
      <w:tr w:rsidR="00C82985" w:rsidRPr="00D95CFE" w14:paraId="5792A0D9" w14:textId="77777777" w:rsidTr="00C82985">
        <w:trPr>
          <w:trHeight w:val="363"/>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4CA2E2A8" w14:textId="77777777" w:rsidR="00C82985" w:rsidRPr="00D95CFE" w:rsidRDefault="00C82985" w:rsidP="008075A1">
            <w:pPr>
              <w:spacing w:before="40" w:after="40"/>
              <w:rPr>
                <w:rFonts w:ascii="Arial" w:hAnsi="Arial" w:cs="Arial"/>
                <w:color w:val="000000"/>
                <w:sz w:val="16"/>
                <w:szCs w:val="16"/>
              </w:rPr>
            </w:pPr>
            <w:r w:rsidRPr="00D95CFE">
              <w:rPr>
                <w:rFonts w:ascii="Arial" w:hAnsi="Arial" w:cs="Arial"/>
                <w:color w:val="000000"/>
                <w:sz w:val="16"/>
                <w:szCs w:val="16"/>
              </w:rPr>
              <w:t xml:space="preserve">Ööpäevaringne erihooldusteenus kohtumäärusega </w:t>
            </w:r>
            <w:r>
              <w:rPr>
                <w:rFonts w:ascii="Arial" w:hAnsi="Arial" w:cs="Arial"/>
                <w:color w:val="000000"/>
                <w:sz w:val="16"/>
                <w:szCs w:val="16"/>
              </w:rPr>
              <w:t>hoolekandeasutusse</w:t>
            </w:r>
            <w:r w:rsidRPr="00D95CFE">
              <w:rPr>
                <w:rFonts w:ascii="Arial" w:hAnsi="Arial" w:cs="Arial"/>
                <w:color w:val="000000"/>
                <w:sz w:val="16"/>
                <w:szCs w:val="16"/>
              </w:rPr>
              <w:t xml:space="preserve"> paigutatud isikutele</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1FDE12F0" w14:textId="2A1D9395" w:rsidR="00C82985" w:rsidRPr="00D95CFE" w:rsidRDefault="00C82985" w:rsidP="00C9222C">
            <w:pPr>
              <w:spacing w:before="40" w:after="40"/>
              <w:rPr>
                <w:rFonts w:ascii="Arial" w:hAnsi="Arial" w:cs="Arial"/>
                <w:color w:val="000000"/>
                <w:sz w:val="16"/>
                <w:szCs w:val="16"/>
              </w:rPr>
            </w:pPr>
            <w:r>
              <w:rPr>
                <w:rFonts w:ascii="Arial" w:hAnsi="Arial" w:cs="Arial"/>
                <w:color w:val="000000"/>
                <w:sz w:val="16"/>
                <w:szCs w:val="16"/>
              </w:rPr>
              <w:t>10</w:t>
            </w:r>
          </w:p>
        </w:tc>
        <w:tc>
          <w:tcPr>
            <w:tcW w:w="1748" w:type="dxa"/>
            <w:tcBorders>
              <w:top w:val="single" w:sz="4" w:space="0" w:color="auto"/>
              <w:left w:val="single" w:sz="4" w:space="0" w:color="auto"/>
              <w:bottom w:val="single" w:sz="4" w:space="0" w:color="auto"/>
              <w:right w:val="single" w:sz="4" w:space="0" w:color="auto"/>
            </w:tcBorders>
          </w:tcPr>
          <w:p w14:paraId="258CD23E" w14:textId="2B1E3CBD" w:rsidR="00C82985" w:rsidRPr="00D95CFE"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266A6320" w14:textId="77777777" w:rsidR="00C82985" w:rsidRPr="00D95CFE"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5A698ADB" w14:textId="77777777" w:rsidR="00C82985" w:rsidRPr="00D95CFE" w:rsidRDefault="00C82985" w:rsidP="00C9222C">
            <w:pPr>
              <w:spacing w:before="40" w:after="40"/>
              <w:rPr>
                <w:rFonts w:ascii="Arial" w:hAnsi="Arial" w:cs="Arial"/>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710A9B91" w14:textId="77777777" w:rsidR="00C82985" w:rsidRPr="00D95CFE" w:rsidRDefault="00C82985" w:rsidP="00C9222C">
            <w:pPr>
              <w:spacing w:before="40" w:after="40"/>
              <w:rPr>
                <w:rFonts w:ascii="Arial" w:hAnsi="Arial" w:cs="Arial"/>
                <w:color w:val="000000"/>
                <w:sz w:val="20"/>
                <w:szCs w:val="20"/>
              </w:rPr>
            </w:pPr>
          </w:p>
        </w:tc>
      </w:tr>
      <w:tr w:rsidR="00C82985" w:rsidRPr="00D95CFE" w14:paraId="34714E5F" w14:textId="77777777" w:rsidTr="00C82985">
        <w:trPr>
          <w:trHeight w:val="469"/>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10795F08" w14:textId="11DA9C2E" w:rsidR="00C82985" w:rsidRPr="00D95CFE" w:rsidRDefault="00C82985" w:rsidP="008075A1">
            <w:pPr>
              <w:spacing w:before="40" w:after="40"/>
              <w:rPr>
                <w:rFonts w:ascii="Arial" w:hAnsi="Arial" w:cs="Arial"/>
                <w:color w:val="000000"/>
                <w:sz w:val="16"/>
                <w:szCs w:val="16"/>
              </w:rPr>
            </w:pPr>
            <w:r>
              <w:rPr>
                <w:rFonts w:ascii="Arial" w:hAnsi="Arial" w:cs="Arial"/>
                <w:color w:val="000000" w:themeColor="text1"/>
                <w:sz w:val="16"/>
                <w:szCs w:val="16"/>
              </w:rPr>
              <w:t>Ööpäevaringne erihooldusteenus a</w:t>
            </w:r>
            <w:r w:rsidRPr="001B5609">
              <w:rPr>
                <w:rFonts w:ascii="Arial" w:hAnsi="Arial" w:cs="Arial"/>
                <w:color w:val="000000" w:themeColor="text1"/>
                <w:sz w:val="16"/>
                <w:szCs w:val="16"/>
              </w:rPr>
              <w:t>utismispektriga raske või süg</w:t>
            </w:r>
            <w:r>
              <w:rPr>
                <w:rFonts w:ascii="Arial" w:hAnsi="Arial" w:cs="Arial"/>
                <w:color w:val="000000" w:themeColor="text1"/>
                <w:sz w:val="16"/>
                <w:szCs w:val="16"/>
              </w:rPr>
              <w:t>ava puudega täisealisele inimesele</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1B3F767F" w14:textId="0AA64E15" w:rsidR="00C82985" w:rsidRDefault="00C82985" w:rsidP="00C9222C">
            <w:pPr>
              <w:spacing w:before="40" w:after="40"/>
              <w:rPr>
                <w:rFonts w:ascii="Arial" w:hAnsi="Arial" w:cs="Arial"/>
                <w:color w:val="000000"/>
                <w:sz w:val="16"/>
                <w:szCs w:val="16"/>
              </w:rPr>
            </w:pPr>
            <w:r>
              <w:rPr>
                <w:rFonts w:ascii="Arial" w:hAnsi="Arial" w:cs="Arial"/>
                <w:color w:val="000000"/>
                <w:sz w:val="16"/>
                <w:szCs w:val="16"/>
              </w:rPr>
              <w:t>11</w:t>
            </w:r>
          </w:p>
        </w:tc>
        <w:tc>
          <w:tcPr>
            <w:tcW w:w="1748" w:type="dxa"/>
            <w:tcBorders>
              <w:top w:val="single" w:sz="4" w:space="0" w:color="auto"/>
              <w:left w:val="single" w:sz="4" w:space="0" w:color="auto"/>
              <w:bottom w:val="single" w:sz="4" w:space="0" w:color="auto"/>
              <w:right w:val="single" w:sz="4" w:space="0" w:color="auto"/>
            </w:tcBorders>
          </w:tcPr>
          <w:p w14:paraId="4403B7E3" w14:textId="77777777" w:rsidR="00C82985" w:rsidRPr="00D95CFE"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5DB255EE" w14:textId="77777777" w:rsidR="00C82985" w:rsidRPr="00D95CFE"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1D977CD4" w14:textId="77777777" w:rsidR="00C82985" w:rsidRPr="00D95CFE" w:rsidRDefault="00C82985" w:rsidP="00C9222C">
            <w:pPr>
              <w:spacing w:before="40" w:after="40"/>
              <w:rPr>
                <w:rFonts w:ascii="Arial" w:hAnsi="Arial" w:cs="Arial"/>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065F2D45" w14:textId="77777777" w:rsidR="00C82985" w:rsidRPr="00D95CFE" w:rsidRDefault="00C82985" w:rsidP="00C9222C">
            <w:pPr>
              <w:spacing w:before="40" w:after="40"/>
              <w:rPr>
                <w:rFonts w:ascii="Arial" w:hAnsi="Arial" w:cs="Arial"/>
                <w:color w:val="000000"/>
                <w:sz w:val="20"/>
                <w:szCs w:val="20"/>
              </w:rPr>
            </w:pPr>
          </w:p>
        </w:tc>
      </w:tr>
      <w:tr w:rsidR="00C82985" w:rsidRPr="00D95CFE" w14:paraId="3D458FED" w14:textId="77777777" w:rsidTr="00C82985">
        <w:trPr>
          <w:trHeight w:val="187"/>
        </w:trPr>
        <w:tc>
          <w:tcPr>
            <w:tcW w:w="4068" w:type="dxa"/>
            <w:tcBorders>
              <w:top w:val="single" w:sz="4" w:space="0" w:color="auto"/>
              <w:left w:val="single" w:sz="4" w:space="0" w:color="auto"/>
              <w:bottom w:val="single" w:sz="4" w:space="0" w:color="auto"/>
              <w:right w:val="single" w:sz="4" w:space="0" w:color="auto"/>
            </w:tcBorders>
            <w:shd w:val="clear" w:color="auto" w:fill="F3F3F3"/>
            <w:vAlign w:val="center"/>
          </w:tcPr>
          <w:p w14:paraId="2F318EEF" w14:textId="6E6E8987" w:rsidR="00C82985" w:rsidRPr="00C9222C" w:rsidRDefault="00C82985" w:rsidP="00C9222C">
            <w:pPr>
              <w:spacing w:before="40" w:after="40"/>
              <w:rPr>
                <w:rFonts w:ascii="Arial" w:hAnsi="Arial" w:cs="Arial"/>
                <w:color w:val="000000"/>
                <w:sz w:val="16"/>
                <w:szCs w:val="16"/>
              </w:rPr>
            </w:pPr>
            <w:r>
              <w:rPr>
                <w:rFonts w:ascii="Arial" w:hAnsi="Arial" w:cs="Arial"/>
                <w:b/>
                <w:bCs/>
                <w:color w:val="000000"/>
                <w:sz w:val="16"/>
                <w:szCs w:val="16"/>
              </w:rPr>
              <w:t>Kokku (01</w:t>
            </w:r>
            <w:r w:rsidR="005C2F3A">
              <w:rPr>
                <w:rFonts w:ascii="Arial" w:hAnsi="Arial" w:cs="Arial"/>
                <w:b/>
                <w:bCs/>
                <w:color w:val="000000"/>
                <w:sz w:val="16"/>
                <w:szCs w:val="16"/>
              </w:rPr>
              <w:t xml:space="preserve"> </w:t>
            </w:r>
            <w:r>
              <w:rPr>
                <w:rFonts w:ascii="Arial" w:hAnsi="Arial" w:cs="Arial"/>
                <w:b/>
                <w:bCs/>
                <w:color w:val="000000"/>
                <w:sz w:val="16"/>
                <w:szCs w:val="16"/>
              </w:rPr>
              <w:t>+…+</w:t>
            </w:r>
            <w:r w:rsidR="005C2F3A">
              <w:rPr>
                <w:rFonts w:ascii="Arial" w:hAnsi="Arial" w:cs="Arial"/>
                <w:b/>
                <w:bCs/>
                <w:color w:val="000000"/>
                <w:sz w:val="16"/>
                <w:szCs w:val="16"/>
              </w:rPr>
              <w:t xml:space="preserve"> </w:t>
            </w:r>
            <w:r>
              <w:rPr>
                <w:rFonts w:ascii="Arial" w:hAnsi="Arial" w:cs="Arial"/>
                <w:b/>
                <w:bCs/>
                <w:color w:val="000000"/>
                <w:sz w:val="16"/>
                <w:szCs w:val="16"/>
              </w:rPr>
              <w:t>11</w:t>
            </w:r>
            <w:r w:rsidRPr="00C9222C">
              <w:rPr>
                <w:rFonts w:ascii="Arial" w:hAnsi="Arial" w:cs="Arial"/>
                <w:b/>
                <w:bCs/>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F3F3F3"/>
            <w:vAlign w:val="center"/>
          </w:tcPr>
          <w:p w14:paraId="1B452218" w14:textId="45761E85" w:rsidR="00C82985" w:rsidRPr="00C9222C" w:rsidRDefault="00C82985" w:rsidP="00C9222C">
            <w:pPr>
              <w:spacing w:before="40" w:after="40"/>
              <w:rPr>
                <w:rFonts w:ascii="Arial" w:hAnsi="Arial" w:cs="Arial"/>
                <w:color w:val="000000"/>
                <w:sz w:val="16"/>
                <w:szCs w:val="16"/>
              </w:rPr>
            </w:pPr>
            <w:r>
              <w:rPr>
                <w:rFonts w:ascii="Arial" w:hAnsi="Arial" w:cs="Arial"/>
                <w:color w:val="000000"/>
                <w:sz w:val="16"/>
                <w:szCs w:val="16"/>
              </w:rPr>
              <w:t>12</w:t>
            </w:r>
          </w:p>
        </w:tc>
        <w:tc>
          <w:tcPr>
            <w:tcW w:w="1748" w:type="dxa"/>
            <w:tcBorders>
              <w:top w:val="single" w:sz="4" w:space="0" w:color="auto"/>
              <w:left w:val="single" w:sz="4" w:space="0" w:color="auto"/>
              <w:bottom w:val="single" w:sz="4" w:space="0" w:color="auto"/>
              <w:right w:val="single" w:sz="4" w:space="0" w:color="auto"/>
            </w:tcBorders>
          </w:tcPr>
          <w:p w14:paraId="7B8A7C30" w14:textId="01DD8F45" w:rsidR="00C82985" w:rsidRPr="00C9222C"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0ACB40F1" w14:textId="77777777" w:rsidR="00C82985" w:rsidRPr="00C9222C" w:rsidRDefault="00C82985" w:rsidP="00C9222C">
            <w:pPr>
              <w:spacing w:before="40" w:after="40"/>
              <w:rPr>
                <w:rFonts w:ascii="Arial" w:hAnsi="Arial" w:cs="Arial"/>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14:paraId="328708A3" w14:textId="77777777" w:rsidR="00C82985" w:rsidRPr="00C9222C" w:rsidRDefault="00C82985" w:rsidP="00C9222C">
            <w:pPr>
              <w:spacing w:before="40" w:after="40"/>
              <w:rPr>
                <w:rFonts w:ascii="Arial" w:hAnsi="Arial" w:cs="Arial"/>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547D99E7" w14:textId="77777777" w:rsidR="00C82985" w:rsidRPr="00C9222C" w:rsidRDefault="00C82985" w:rsidP="00C9222C">
            <w:pPr>
              <w:spacing w:before="40" w:after="40"/>
              <w:rPr>
                <w:rFonts w:ascii="Arial" w:hAnsi="Arial" w:cs="Arial"/>
                <w:color w:val="000000"/>
                <w:sz w:val="20"/>
                <w:szCs w:val="20"/>
              </w:rPr>
            </w:pPr>
          </w:p>
        </w:tc>
      </w:tr>
    </w:tbl>
    <w:p w14:paraId="514AD2A7" w14:textId="77777777" w:rsidR="002023BF" w:rsidRDefault="002023BF" w:rsidP="00D60C8B">
      <w:pPr>
        <w:rPr>
          <w:rFonts w:ascii="Arial" w:hAnsi="Arial" w:cs="Arial"/>
          <w:b/>
          <w:bCs/>
          <w:color w:val="000000"/>
        </w:rPr>
      </w:pPr>
    </w:p>
    <w:p w14:paraId="54F45A05" w14:textId="77777777" w:rsidR="002023BF" w:rsidRDefault="002023BF" w:rsidP="00D60C8B">
      <w:pPr>
        <w:rPr>
          <w:rFonts w:ascii="Arial" w:hAnsi="Arial" w:cs="Arial"/>
          <w:b/>
          <w:bCs/>
          <w:color w:val="000000"/>
        </w:rPr>
      </w:pPr>
    </w:p>
    <w:p w14:paraId="3D2E5459" w14:textId="77777777" w:rsidR="00D60C8B" w:rsidRPr="00D95CFE" w:rsidRDefault="00D60C8B" w:rsidP="00D60C8B">
      <w:pPr>
        <w:rPr>
          <w:rFonts w:ascii="Arial" w:hAnsi="Arial" w:cs="Arial"/>
          <w:b/>
          <w:bCs/>
          <w:color w:val="000000"/>
        </w:rPr>
      </w:pPr>
      <w:r w:rsidRPr="00D95CFE">
        <w:rPr>
          <w:rFonts w:ascii="Arial" w:hAnsi="Arial" w:cs="Arial"/>
          <w:b/>
          <w:bCs/>
          <w:color w:val="000000"/>
        </w:rPr>
        <w:t>Täname Teid!</w:t>
      </w:r>
    </w:p>
    <w:tbl>
      <w:tblPr>
        <w:tblpPr w:leftFromText="141" w:rightFromText="141" w:vertAnchor="text" w:horzAnchor="margin" w:tblpY="452"/>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28"/>
        <w:gridCol w:w="1725"/>
      </w:tblGrid>
      <w:tr w:rsidR="008E7183" w:rsidRPr="00D95CFE" w14:paraId="4FE214FC" w14:textId="77777777" w:rsidTr="008E7183">
        <w:tc>
          <w:tcPr>
            <w:tcW w:w="7228" w:type="dxa"/>
            <w:tcMar>
              <w:top w:w="0" w:type="dxa"/>
              <w:left w:w="108" w:type="dxa"/>
              <w:bottom w:w="0" w:type="dxa"/>
              <w:right w:w="108" w:type="dxa"/>
            </w:tcMar>
          </w:tcPr>
          <w:p w14:paraId="7672FFC3" w14:textId="77777777" w:rsidR="008E7183" w:rsidRPr="00D95CFE" w:rsidRDefault="008E7183" w:rsidP="008E7183">
            <w:pPr>
              <w:spacing w:before="120"/>
              <w:rPr>
                <w:rFonts w:ascii="Arial" w:hAnsi="Arial" w:cs="Arial"/>
                <w:noProof/>
                <w:color w:val="000000"/>
                <w:sz w:val="18"/>
                <w:szCs w:val="18"/>
              </w:rPr>
            </w:pPr>
            <w:r w:rsidRPr="00D95CFE">
              <w:rPr>
                <w:rFonts w:ascii="Arial" w:hAnsi="Arial" w:cs="Arial"/>
                <w:color w:val="000000"/>
                <w:sz w:val="18"/>
                <w:szCs w:val="18"/>
              </w:rPr>
              <w:t xml:space="preserve">Täitja </w:t>
            </w:r>
            <w:r w:rsidRPr="00D95CFE">
              <w:rPr>
                <w:rFonts w:ascii="Arial" w:hAnsi="Arial" w:cs="Arial"/>
                <w:noProof/>
                <w:color w:val="000000"/>
                <w:sz w:val="18"/>
                <w:szCs w:val="18"/>
              </w:rPr>
              <w:t>nimi              ………………………………………………..</w:t>
            </w:r>
          </w:p>
          <w:p w14:paraId="34CAC890" w14:textId="77777777" w:rsidR="008E7183" w:rsidRPr="00D95CFE" w:rsidRDefault="008E7183" w:rsidP="008E7183">
            <w:pPr>
              <w:rPr>
                <w:rFonts w:ascii="Arial" w:hAnsi="Arial" w:cs="Arial"/>
                <w:noProof/>
                <w:color w:val="000000"/>
                <w:sz w:val="18"/>
                <w:szCs w:val="18"/>
              </w:rPr>
            </w:pPr>
            <w:r w:rsidRPr="00D95CFE">
              <w:rPr>
                <w:rFonts w:ascii="Arial" w:hAnsi="Arial" w:cs="Arial"/>
                <w:noProof/>
                <w:color w:val="000000"/>
                <w:sz w:val="18"/>
                <w:szCs w:val="18"/>
              </w:rPr>
              <w:t>Telefon</w:t>
            </w:r>
          </w:p>
          <w:p w14:paraId="627D055E" w14:textId="77777777" w:rsidR="008E7183" w:rsidRPr="00D95CFE" w:rsidRDefault="008E7183" w:rsidP="008E7183">
            <w:pPr>
              <w:rPr>
                <w:rFonts w:ascii="Arial" w:hAnsi="Arial" w:cs="Arial"/>
                <w:color w:val="000000"/>
                <w:sz w:val="18"/>
                <w:szCs w:val="18"/>
              </w:rPr>
            </w:pPr>
            <w:r w:rsidRPr="00D95CFE">
              <w:rPr>
                <w:rFonts w:ascii="Arial" w:hAnsi="Arial" w:cs="Arial"/>
                <w:color w:val="000000"/>
                <w:sz w:val="18"/>
                <w:szCs w:val="18"/>
              </w:rPr>
              <w:t>E-post</w:t>
            </w:r>
          </w:p>
        </w:tc>
        <w:tc>
          <w:tcPr>
            <w:tcW w:w="1725" w:type="dxa"/>
            <w:tcMar>
              <w:top w:w="0" w:type="dxa"/>
              <w:left w:w="108" w:type="dxa"/>
              <w:bottom w:w="0" w:type="dxa"/>
              <w:right w:w="108" w:type="dxa"/>
            </w:tcMar>
          </w:tcPr>
          <w:p w14:paraId="7143C4CE" w14:textId="77777777" w:rsidR="008E7183" w:rsidRPr="00D95CFE" w:rsidRDefault="008E7183" w:rsidP="008E7183">
            <w:pPr>
              <w:rPr>
                <w:rFonts w:ascii="Arial" w:hAnsi="Arial" w:cs="Arial"/>
                <w:color w:val="000000"/>
                <w:sz w:val="18"/>
                <w:szCs w:val="18"/>
              </w:rPr>
            </w:pPr>
            <w:r w:rsidRPr="00D95CFE">
              <w:rPr>
                <w:rFonts w:ascii="Arial" w:hAnsi="Arial" w:cs="Arial"/>
                <w:color w:val="000000"/>
                <w:sz w:val="18"/>
                <w:szCs w:val="18"/>
              </w:rPr>
              <w:t>Kuupäev</w:t>
            </w:r>
          </w:p>
        </w:tc>
      </w:tr>
    </w:tbl>
    <w:p w14:paraId="3566AEB4" w14:textId="77777777" w:rsidR="00D60C8B" w:rsidRPr="00D95CFE" w:rsidRDefault="00D60C8B" w:rsidP="00D60C8B">
      <w:pPr>
        <w:rPr>
          <w:rFonts w:ascii="Arial" w:hAnsi="Arial" w:cs="Arial"/>
          <w:b/>
          <w:bCs/>
          <w:color w:val="000000"/>
          <w:sz w:val="22"/>
          <w:szCs w:val="22"/>
        </w:rPr>
      </w:pPr>
    </w:p>
    <w:p w14:paraId="42599271" w14:textId="77777777" w:rsidR="00607C6B" w:rsidRDefault="00607C6B" w:rsidP="00CC6BDD">
      <w:pPr>
        <w:spacing w:before="120"/>
        <w:rPr>
          <w:rFonts w:ascii="Arial" w:hAnsi="Arial" w:cs="Arial"/>
          <w:color w:val="000000"/>
          <w:sz w:val="18"/>
          <w:szCs w:val="18"/>
        </w:rPr>
        <w:sectPr w:rsidR="00607C6B" w:rsidSect="00697C81">
          <w:type w:val="continuous"/>
          <w:pgSz w:w="11907" w:h="16840" w:code="9"/>
          <w:pgMar w:top="1418" w:right="1418" w:bottom="1418" w:left="1418" w:header="1985" w:footer="1418" w:gutter="0"/>
          <w:cols w:space="708"/>
          <w:titlePg/>
          <w:docGrid w:linePitch="326"/>
        </w:sectPr>
      </w:pPr>
    </w:p>
    <w:p w14:paraId="5575FF28" w14:textId="77777777" w:rsidR="002023BF" w:rsidRDefault="002023BF" w:rsidP="003738B0">
      <w:pPr>
        <w:rPr>
          <w:rFonts w:ascii="Arial" w:hAnsi="Arial" w:cs="Arial"/>
          <w:b/>
          <w:bCs/>
          <w:color w:val="000000"/>
          <w:sz w:val="20"/>
          <w:szCs w:val="20"/>
        </w:rPr>
      </w:pPr>
    </w:p>
    <w:p w14:paraId="7C595396" w14:textId="77777777" w:rsidR="003738B0" w:rsidRPr="00D95CFE" w:rsidRDefault="003738B0" w:rsidP="003738B0">
      <w:pPr>
        <w:rPr>
          <w:rFonts w:ascii="Arial" w:hAnsi="Arial" w:cs="Arial"/>
          <w:b/>
          <w:bCs/>
          <w:color w:val="000000"/>
          <w:sz w:val="20"/>
          <w:szCs w:val="20"/>
        </w:rPr>
      </w:pPr>
      <w:r w:rsidRPr="00D95CFE">
        <w:rPr>
          <w:rFonts w:ascii="Arial" w:hAnsi="Arial" w:cs="Arial"/>
          <w:b/>
          <w:bCs/>
          <w:color w:val="000000"/>
          <w:sz w:val="20"/>
          <w:szCs w:val="20"/>
        </w:rPr>
        <w:t>JUHEND</w:t>
      </w:r>
    </w:p>
    <w:p w14:paraId="09E89E8D" w14:textId="77777777" w:rsidR="003738B0" w:rsidRPr="00D95CFE" w:rsidRDefault="003738B0" w:rsidP="003738B0">
      <w:pPr>
        <w:jc w:val="both"/>
        <w:rPr>
          <w:rFonts w:ascii="Arial" w:hAnsi="Arial" w:cs="Arial"/>
          <w:b/>
          <w:bCs/>
          <w:color w:val="000000"/>
          <w:sz w:val="20"/>
          <w:szCs w:val="20"/>
        </w:rPr>
      </w:pPr>
    </w:p>
    <w:p w14:paraId="3C1740D8" w14:textId="77777777" w:rsidR="00341AB0" w:rsidRPr="00D95CFE" w:rsidRDefault="00341AB0" w:rsidP="00341AB0">
      <w:pPr>
        <w:jc w:val="both"/>
        <w:rPr>
          <w:rFonts w:ascii="Arial" w:hAnsi="Arial" w:cs="Arial"/>
          <w:b/>
          <w:bCs/>
          <w:color w:val="000000"/>
          <w:sz w:val="18"/>
          <w:szCs w:val="18"/>
        </w:rPr>
      </w:pPr>
      <w:r w:rsidRPr="00D95CFE">
        <w:rPr>
          <w:rFonts w:ascii="Arial" w:hAnsi="Arial" w:cs="Arial"/>
          <w:b/>
          <w:bCs/>
          <w:color w:val="000000"/>
          <w:sz w:val="18"/>
          <w:szCs w:val="18"/>
        </w:rPr>
        <w:t>Statistilise aruande “Erihoolekandeteenused” esitavad psüühiliste erivajadustega täiskasvanutele erihoolekandeteenuseid osutavad teenuse</w:t>
      </w:r>
      <w:r w:rsidR="00EB7030">
        <w:rPr>
          <w:rFonts w:ascii="Arial" w:hAnsi="Arial" w:cs="Arial"/>
          <w:b/>
          <w:bCs/>
          <w:color w:val="000000"/>
          <w:sz w:val="18"/>
          <w:szCs w:val="18"/>
        </w:rPr>
        <w:t>osutajad</w:t>
      </w:r>
      <w:r w:rsidRPr="00D95CFE">
        <w:rPr>
          <w:rFonts w:ascii="Arial" w:hAnsi="Arial" w:cs="Arial"/>
          <w:b/>
          <w:bCs/>
          <w:color w:val="000000"/>
          <w:sz w:val="18"/>
          <w:szCs w:val="18"/>
        </w:rPr>
        <w:t>, sõltumata</w:t>
      </w:r>
      <w:r w:rsidR="00780EB3">
        <w:rPr>
          <w:rFonts w:ascii="Arial" w:hAnsi="Arial" w:cs="Arial"/>
          <w:b/>
          <w:bCs/>
          <w:color w:val="000000"/>
          <w:sz w:val="18"/>
          <w:szCs w:val="18"/>
        </w:rPr>
        <w:t xml:space="preserve"> </w:t>
      </w:r>
      <w:r w:rsidRPr="00D95CFE">
        <w:rPr>
          <w:rFonts w:ascii="Arial" w:hAnsi="Arial" w:cs="Arial"/>
          <w:b/>
          <w:bCs/>
          <w:color w:val="000000"/>
          <w:sz w:val="18"/>
          <w:szCs w:val="18"/>
        </w:rPr>
        <w:t>omaniku liigist</w:t>
      </w:r>
      <w:r>
        <w:rPr>
          <w:rFonts w:ascii="Arial" w:hAnsi="Arial" w:cs="Arial"/>
          <w:b/>
          <w:bCs/>
          <w:color w:val="000000"/>
          <w:sz w:val="18"/>
          <w:szCs w:val="18"/>
        </w:rPr>
        <w:t xml:space="preserve"> ja rahastamise allikatest</w:t>
      </w:r>
      <w:r w:rsidRPr="00D95CFE">
        <w:rPr>
          <w:rFonts w:ascii="Arial" w:hAnsi="Arial" w:cs="Arial"/>
          <w:b/>
          <w:bCs/>
          <w:color w:val="000000"/>
          <w:sz w:val="18"/>
          <w:szCs w:val="18"/>
        </w:rPr>
        <w:t xml:space="preserve">. </w:t>
      </w:r>
    </w:p>
    <w:p w14:paraId="631F6C18" w14:textId="4DE49D7C" w:rsidR="00341AB0" w:rsidRPr="00CA4F25" w:rsidRDefault="00341AB0" w:rsidP="00341AB0">
      <w:pPr>
        <w:tabs>
          <w:tab w:val="left" w:pos="4395"/>
          <w:tab w:val="left" w:pos="8931"/>
        </w:tabs>
        <w:spacing w:before="120" w:after="120"/>
        <w:jc w:val="both"/>
        <w:rPr>
          <w:rFonts w:ascii="Arial" w:hAnsi="Arial" w:cs="Arial"/>
          <w:b/>
          <w:bCs/>
          <w:noProof/>
          <w:color w:val="000000"/>
          <w:sz w:val="18"/>
          <w:szCs w:val="18"/>
        </w:rPr>
      </w:pPr>
      <w:r w:rsidRPr="00D95CFE">
        <w:rPr>
          <w:rFonts w:ascii="Arial" w:hAnsi="Arial" w:cs="Arial"/>
          <w:b/>
          <w:bCs/>
          <w:noProof/>
          <w:color w:val="000000"/>
          <w:sz w:val="18"/>
          <w:szCs w:val="18"/>
        </w:rPr>
        <w:t>Toimla</w:t>
      </w:r>
      <w:r w:rsidRPr="00D95CFE">
        <w:rPr>
          <w:rFonts w:ascii="Arial" w:hAnsi="Arial" w:cs="Arial"/>
          <w:noProof/>
          <w:color w:val="000000"/>
          <w:sz w:val="18"/>
          <w:szCs w:val="18"/>
        </w:rPr>
        <w:t xml:space="preserve"> </w:t>
      </w:r>
      <w:r w:rsidRPr="00830410">
        <w:rPr>
          <w:rFonts w:ascii="Arial" w:hAnsi="Arial" w:cs="Arial"/>
          <w:noProof/>
          <w:sz w:val="18"/>
          <w:szCs w:val="18"/>
        </w:rPr>
        <w:t>on majandusüksus, mis üldjuhul on hõlmatud ühe tegevusalaga ja asub ühel aadressil ning kuhu on määratud töötama alaline personal. Tööobjekte (nt igapäevaelu toetamise teenus</w:t>
      </w:r>
      <w:r w:rsidR="00EB7030">
        <w:rPr>
          <w:rFonts w:ascii="Arial" w:hAnsi="Arial" w:cs="Arial"/>
          <w:noProof/>
          <w:sz w:val="18"/>
          <w:szCs w:val="18"/>
        </w:rPr>
        <w:t>t saavate</w:t>
      </w:r>
      <w:r w:rsidRPr="00830410">
        <w:rPr>
          <w:rFonts w:ascii="Arial" w:hAnsi="Arial" w:cs="Arial"/>
          <w:noProof/>
          <w:sz w:val="18"/>
          <w:szCs w:val="18"/>
        </w:rPr>
        <w:t xml:space="preserve"> inimeste elukohti jms) ei loeta toimlateks. Toimlaks käesoleva vormi tähenduses on ühele</w:t>
      </w:r>
      <w:r w:rsidRPr="00830410">
        <w:rPr>
          <w:rFonts w:ascii="Arial" w:hAnsi="Arial" w:cs="Arial"/>
          <w:sz w:val="18"/>
          <w:szCs w:val="18"/>
        </w:rPr>
        <w:t xml:space="preserve"> erihoolekandeteenuse osutajale kuuluv hoolekandeasutus, üksus vms, mis asub ühes tegevuskohas ning milles teenuse osutamiseks on antud tegevusluba (</w:t>
      </w:r>
      <w:r w:rsidR="00840C8E">
        <w:rPr>
          <w:rFonts w:ascii="Arial" w:hAnsi="Arial" w:cs="Arial"/>
          <w:sz w:val="18"/>
          <w:szCs w:val="18"/>
        </w:rPr>
        <w:t>n</w:t>
      </w:r>
      <w:r w:rsidRPr="00830410">
        <w:rPr>
          <w:rFonts w:ascii="Arial" w:hAnsi="Arial" w:cs="Arial"/>
          <w:sz w:val="18"/>
          <w:szCs w:val="18"/>
        </w:rPr>
        <w:t xml:space="preserve">t AS Hoolekandeteenused hallatavad erihooldekodud). </w:t>
      </w:r>
      <w:r w:rsidRPr="00830410">
        <w:rPr>
          <w:rFonts w:ascii="Arial" w:hAnsi="Arial" w:cs="Arial"/>
          <w:b/>
          <w:bCs/>
          <w:noProof/>
          <w:sz w:val="18"/>
          <w:szCs w:val="18"/>
        </w:rPr>
        <w:t xml:space="preserve">Toimla nimetuse </w:t>
      </w:r>
      <w:r w:rsidRPr="00830410">
        <w:rPr>
          <w:rFonts w:ascii="Arial" w:hAnsi="Arial" w:cs="Arial"/>
          <w:noProof/>
          <w:sz w:val="18"/>
          <w:szCs w:val="18"/>
        </w:rPr>
        <w:t>(teenuseosutaja nimetuse)</w:t>
      </w:r>
      <w:r w:rsidRPr="00830410">
        <w:rPr>
          <w:rFonts w:ascii="Arial" w:hAnsi="Arial" w:cs="Arial"/>
          <w:b/>
          <w:bCs/>
          <w:noProof/>
          <w:sz w:val="18"/>
          <w:szCs w:val="18"/>
        </w:rPr>
        <w:t xml:space="preserve"> märgib ka teenuse</w:t>
      </w:r>
      <w:r w:rsidR="00EB7030">
        <w:rPr>
          <w:rFonts w:ascii="Arial" w:hAnsi="Arial" w:cs="Arial"/>
          <w:b/>
          <w:bCs/>
          <w:noProof/>
          <w:sz w:val="18"/>
          <w:szCs w:val="18"/>
        </w:rPr>
        <w:t>osutaja</w:t>
      </w:r>
      <w:r w:rsidRPr="00830410">
        <w:rPr>
          <w:rFonts w:ascii="Arial" w:hAnsi="Arial" w:cs="Arial"/>
          <w:b/>
          <w:bCs/>
          <w:noProof/>
          <w:sz w:val="18"/>
          <w:szCs w:val="18"/>
        </w:rPr>
        <w:t>, kes</w:t>
      </w:r>
      <w:r w:rsidRPr="00D95CFE">
        <w:rPr>
          <w:rFonts w:ascii="Arial" w:hAnsi="Arial" w:cs="Arial"/>
          <w:b/>
          <w:bCs/>
          <w:noProof/>
          <w:color w:val="000000"/>
          <w:sz w:val="18"/>
          <w:szCs w:val="18"/>
        </w:rPr>
        <w:t xml:space="preserve"> osutab erihoolekandeteenust ainult ühes tegevuskohas ja kuulub AS </w:t>
      </w:r>
      <w:r w:rsidRPr="00D95CFE">
        <w:rPr>
          <w:rFonts w:ascii="Arial" w:hAnsi="Arial" w:cs="Arial"/>
          <w:b/>
          <w:noProof/>
          <w:color w:val="000000"/>
          <w:sz w:val="18"/>
          <w:szCs w:val="18"/>
        </w:rPr>
        <w:t>Hoolekandeteenused hallatavate üksuste hulka</w:t>
      </w:r>
      <w:r w:rsidRPr="00D95CFE">
        <w:rPr>
          <w:noProof/>
          <w:color w:val="000000"/>
          <w:sz w:val="20"/>
          <w:szCs w:val="20"/>
        </w:rPr>
        <w:t>.</w:t>
      </w:r>
      <w:r w:rsidRPr="00D95CFE">
        <w:rPr>
          <w:rFonts w:ascii="Arial" w:hAnsi="Arial" w:cs="Arial"/>
          <w:noProof/>
          <w:color w:val="000000"/>
          <w:sz w:val="18"/>
          <w:szCs w:val="18"/>
        </w:rPr>
        <w:t> </w:t>
      </w:r>
    </w:p>
    <w:p w14:paraId="4782B573" w14:textId="77777777" w:rsidR="00341AB0" w:rsidRPr="00245D99" w:rsidRDefault="00341AB0" w:rsidP="00341AB0">
      <w:pPr>
        <w:tabs>
          <w:tab w:val="left" w:pos="4395"/>
          <w:tab w:val="left" w:pos="8931"/>
        </w:tabs>
        <w:rPr>
          <w:rFonts w:ascii="Arial" w:hAnsi="Arial" w:cs="Arial"/>
          <w:bCs/>
          <w:color w:val="4F81BD"/>
          <w:sz w:val="18"/>
          <w:szCs w:val="18"/>
        </w:rPr>
      </w:pPr>
      <w:r w:rsidRPr="000760CA">
        <w:rPr>
          <w:rFonts w:ascii="Arial" w:hAnsi="Arial" w:cs="Arial"/>
          <w:bCs/>
          <w:sz w:val="18"/>
          <w:szCs w:val="18"/>
        </w:rPr>
        <w:t xml:space="preserve">Teenust osutavate asutuste omanike liigitamise aluseks on Statistikaameti omanike liigitus 2013 </w:t>
      </w:r>
      <w:r w:rsidRPr="00245D99">
        <w:rPr>
          <w:rFonts w:ascii="Arial" w:hAnsi="Arial" w:cs="Arial"/>
          <w:bCs/>
          <w:color w:val="4F81BD"/>
          <w:sz w:val="18"/>
          <w:szCs w:val="18"/>
        </w:rPr>
        <w:t>(</w:t>
      </w:r>
      <w:hyperlink r:id="rId11" w:history="1">
        <w:r w:rsidRPr="00245D99">
          <w:rPr>
            <w:rFonts w:ascii="Arial" w:hAnsi="Arial" w:cs="Arial"/>
            <w:bCs/>
            <w:color w:val="0000FF"/>
            <w:sz w:val="18"/>
            <w:szCs w:val="18"/>
            <w:u w:val="single"/>
          </w:rPr>
          <w:t>http://metaweb.stat.ee/?siteLanguage=ee</w:t>
        </w:r>
      </w:hyperlink>
      <w:r w:rsidRPr="00245D99">
        <w:rPr>
          <w:rFonts w:ascii="Arial" w:hAnsi="Arial" w:cs="Arial"/>
          <w:bCs/>
          <w:color w:val="4F81BD"/>
          <w:sz w:val="18"/>
          <w:szCs w:val="18"/>
        </w:rPr>
        <w:t>).</w:t>
      </w:r>
    </w:p>
    <w:p w14:paraId="7C77E9B8" w14:textId="77777777" w:rsidR="00341AB0" w:rsidRPr="00245D99" w:rsidRDefault="00341AB0" w:rsidP="00341AB0">
      <w:pPr>
        <w:tabs>
          <w:tab w:val="left" w:pos="4395"/>
          <w:tab w:val="left" w:pos="8931"/>
        </w:tabs>
        <w:jc w:val="both"/>
        <w:rPr>
          <w:rFonts w:ascii="Arial" w:hAnsi="Arial" w:cs="Arial"/>
          <w:bCs/>
          <w:color w:val="4F81BD"/>
          <w:sz w:val="18"/>
          <w:szCs w:val="18"/>
        </w:rPr>
      </w:pPr>
    </w:p>
    <w:p w14:paraId="1F4E3C18" w14:textId="77777777" w:rsidR="00B90221" w:rsidRPr="005D5FEF" w:rsidRDefault="00341AB0" w:rsidP="00B90221">
      <w:pPr>
        <w:tabs>
          <w:tab w:val="left" w:pos="4395"/>
          <w:tab w:val="left" w:pos="8931"/>
        </w:tabs>
        <w:jc w:val="both"/>
        <w:rPr>
          <w:rFonts w:ascii="Arial" w:hAnsi="Arial" w:cs="Arial"/>
          <w:bCs/>
          <w:sz w:val="18"/>
          <w:szCs w:val="18"/>
          <w:highlight w:val="green"/>
        </w:rPr>
      </w:pPr>
      <w:r w:rsidRPr="002A69B2">
        <w:rPr>
          <w:rFonts w:ascii="Arial" w:hAnsi="Arial" w:cs="Arial"/>
          <w:bCs/>
          <w:sz w:val="18"/>
          <w:szCs w:val="18"/>
        </w:rPr>
        <w:t xml:space="preserve"> </w:t>
      </w:r>
      <w:r w:rsidR="00B90221" w:rsidRPr="00341AB0">
        <w:rPr>
          <w:rFonts w:ascii="Arial" w:hAnsi="Arial" w:cs="Arial"/>
          <w:bCs/>
          <w:sz w:val="18"/>
          <w:szCs w:val="18"/>
        </w:rPr>
        <w:t xml:space="preserve">Asutuste liigitamisel kasutada 2. taseme klassifikaatorit: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1701"/>
        <w:gridCol w:w="6520"/>
      </w:tblGrid>
      <w:tr w:rsidR="00B90221" w:rsidRPr="005D5FEF" w14:paraId="3876A2B3" w14:textId="77777777" w:rsidTr="001A51E5">
        <w:trPr>
          <w:trHeight w:val="270"/>
        </w:trPr>
        <w:tc>
          <w:tcPr>
            <w:tcW w:w="866" w:type="dxa"/>
            <w:hideMark/>
          </w:tcPr>
          <w:p w14:paraId="17642F20" w14:textId="77777777" w:rsidR="00B90221" w:rsidRPr="00341AB0" w:rsidRDefault="00B90221" w:rsidP="008F6860">
            <w:pPr>
              <w:rPr>
                <w:rFonts w:ascii="Arial" w:hAnsi="Arial" w:cs="Arial"/>
                <w:b/>
                <w:bCs/>
                <w:sz w:val="18"/>
                <w:szCs w:val="18"/>
                <w:lang w:eastAsia="et-EE"/>
              </w:rPr>
            </w:pPr>
            <w:r w:rsidRPr="00341AB0">
              <w:rPr>
                <w:rFonts w:ascii="Arial" w:hAnsi="Arial" w:cs="Arial"/>
                <w:b/>
                <w:bCs/>
                <w:sz w:val="18"/>
                <w:szCs w:val="18"/>
                <w:lang w:eastAsia="et-EE"/>
              </w:rPr>
              <w:t>Kood</w:t>
            </w:r>
          </w:p>
        </w:tc>
        <w:tc>
          <w:tcPr>
            <w:tcW w:w="1701" w:type="dxa"/>
            <w:hideMark/>
          </w:tcPr>
          <w:p w14:paraId="7970A042" w14:textId="77777777" w:rsidR="00B90221" w:rsidRPr="00341AB0" w:rsidRDefault="00B90221" w:rsidP="008F6860">
            <w:pPr>
              <w:rPr>
                <w:rFonts w:ascii="Arial" w:hAnsi="Arial" w:cs="Arial"/>
                <w:b/>
                <w:bCs/>
                <w:sz w:val="18"/>
                <w:szCs w:val="18"/>
                <w:lang w:eastAsia="et-EE"/>
              </w:rPr>
            </w:pPr>
            <w:r w:rsidRPr="00341AB0">
              <w:rPr>
                <w:rFonts w:ascii="Arial" w:hAnsi="Arial" w:cs="Arial"/>
                <w:b/>
                <w:bCs/>
                <w:sz w:val="18"/>
                <w:szCs w:val="18"/>
                <w:lang w:eastAsia="et-EE"/>
              </w:rPr>
              <w:t>Nimetus</w:t>
            </w:r>
          </w:p>
        </w:tc>
        <w:tc>
          <w:tcPr>
            <w:tcW w:w="6520" w:type="dxa"/>
            <w:hideMark/>
          </w:tcPr>
          <w:p w14:paraId="70C108AC" w14:textId="77777777" w:rsidR="00B90221" w:rsidRPr="00341AB0" w:rsidRDefault="00B90221" w:rsidP="008F6860">
            <w:pPr>
              <w:rPr>
                <w:rFonts w:ascii="Arial" w:hAnsi="Arial" w:cs="Arial"/>
                <w:b/>
                <w:bCs/>
                <w:sz w:val="18"/>
                <w:szCs w:val="18"/>
                <w:lang w:eastAsia="et-EE"/>
              </w:rPr>
            </w:pPr>
            <w:r w:rsidRPr="00341AB0">
              <w:rPr>
                <w:rFonts w:ascii="Arial" w:hAnsi="Arial" w:cs="Arial"/>
                <w:b/>
                <w:bCs/>
                <w:sz w:val="18"/>
                <w:szCs w:val="18"/>
                <w:lang w:eastAsia="et-EE"/>
              </w:rPr>
              <w:t>Selgitus</w:t>
            </w:r>
          </w:p>
        </w:tc>
      </w:tr>
      <w:tr w:rsidR="00B90221" w:rsidRPr="005D5FEF" w14:paraId="0647718D" w14:textId="77777777" w:rsidTr="001A51E5">
        <w:trPr>
          <w:trHeight w:val="753"/>
        </w:trPr>
        <w:tc>
          <w:tcPr>
            <w:tcW w:w="866" w:type="dxa"/>
            <w:hideMark/>
          </w:tcPr>
          <w:p w14:paraId="3A4C7C61"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11</w:t>
            </w:r>
          </w:p>
        </w:tc>
        <w:tc>
          <w:tcPr>
            <w:tcW w:w="1701" w:type="dxa"/>
            <w:hideMark/>
          </w:tcPr>
          <w:p w14:paraId="234C566E"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Riik, k.a avalik-õiguslikud üksused</w:t>
            </w:r>
          </w:p>
        </w:tc>
        <w:tc>
          <w:tcPr>
            <w:tcW w:w="6520" w:type="dxa"/>
            <w:hideMark/>
          </w:tcPr>
          <w:p w14:paraId="429C6E7C"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Siia liigitatakse, kui riigi või avalik-õigusliku üksuse (üksus on asutatud vastava seaduse alusel) osalus majandusüksuses on 50% ja rohkem või kuulub riigile või avalik-õiguslikule üksusele 50% ja rohkem varast.</w:t>
            </w:r>
            <w:r>
              <w:rPr>
                <w:rFonts w:ascii="Arial" w:hAnsi="Arial" w:cs="Arial"/>
                <w:sz w:val="18"/>
                <w:szCs w:val="18"/>
                <w:lang w:eastAsia="et-EE"/>
              </w:rPr>
              <w:t xml:space="preserve"> </w:t>
            </w:r>
          </w:p>
        </w:tc>
      </w:tr>
      <w:tr w:rsidR="00B90221" w:rsidRPr="005D5FEF" w14:paraId="78E6EDFF" w14:textId="77777777" w:rsidTr="001A51E5">
        <w:trPr>
          <w:trHeight w:val="561"/>
        </w:trPr>
        <w:tc>
          <w:tcPr>
            <w:tcW w:w="866" w:type="dxa"/>
            <w:hideMark/>
          </w:tcPr>
          <w:p w14:paraId="7DDBF447"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12</w:t>
            </w:r>
          </w:p>
        </w:tc>
        <w:tc>
          <w:tcPr>
            <w:tcW w:w="1701" w:type="dxa"/>
            <w:hideMark/>
          </w:tcPr>
          <w:p w14:paraId="7A3741A0"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Kohalik</w:t>
            </w:r>
            <w:r w:rsidR="00EB7030">
              <w:rPr>
                <w:rFonts w:ascii="Arial" w:hAnsi="Arial" w:cs="Arial"/>
                <w:sz w:val="18"/>
                <w:szCs w:val="18"/>
                <w:lang w:eastAsia="et-EE"/>
              </w:rPr>
              <w:t>u</w:t>
            </w:r>
            <w:r w:rsidRPr="00341AB0">
              <w:rPr>
                <w:rFonts w:ascii="Arial" w:hAnsi="Arial" w:cs="Arial"/>
                <w:sz w:val="18"/>
                <w:szCs w:val="18"/>
                <w:lang w:eastAsia="et-EE"/>
              </w:rPr>
              <w:t xml:space="preserve"> omavalitsus</w:t>
            </w:r>
            <w:r w:rsidR="00EB7030">
              <w:rPr>
                <w:rFonts w:ascii="Arial" w:hAnsi="Arial" w:cs="Arial"/>
                <w:sz w:val="18"/>
                <w:szCs w:val="18"/>
                <w:lang w:eastAsia="et-EE"/>
              </w:rPr>
              <w:t xml:space="preserve">e </w:t>
            </w:r>
            <w:r w:rsidRPr="00341AB0">
              <w:rPr>
                <w:rFonts w:ascii="Arial" w:hAnsi="Arial" w:cs="Arial"/>
                <w:sz w:val="18"/>
                <w:szCs w:val="18"/>
                <w:lang w:eastAsia="et-EE"/>
              </w:rPr>
              <w:t>üksus</w:t>
            </w:r>
          </w:p>
        </w:tc>
        <w:tc>
          <w:tcPr>
            <w:tcW w:w="6520" w:type="dxa"/>
          </w:tcPr>
          <w:p w14:paraId="34DD7E74"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Siia liigitatakse, kui kohaliku omavalitsus</w:t>
            </w:r>
            <w:r w:rsidR="00EB7030">
              <w:rPr>
                <w:rFonts w:ascii="Arial" w:hAnsi="Arial" w:cs="Arial"/>
                <w:sz w:val="18"/>
                <w:szCs w:val="18"/>
                <w:lang w:eastAsia="et-EE"/>
              </w:rPr>
              <w:t xml:space="preserve">e </w:t>
            </w:r>
            <w:r w:rsidRPr="00341AB0">
              <w:rPr>
                <w:rFonts w:ascii="Arial" w:hAnsi="Arial" w:cs="Arial"/>
                <w:sz w:val="18"/>
                <w:szCs w:val="18"/>
                <w:lang w:eastAsia="et-EE"/>
              </w:rPr>
              <w:t>üksuse osalus majandusüksuses on 50% ja rohkem või kuulub kohaliku omavalitsus</w:t>
            </w:r>
            <w:r w:rsidR="00EB7030">
              <w:rPr>
                <w:rFonts w:ascii="Arial" w:hAnsi="Arial" w:cs="Arial"/>
                <w:sz w:val="18"/>
                <w:szCs w:val="18"/>
                <w:lang w:eastAsia="et-EE"/>
              </w:rPr>
              <w:t xml:space="preserve">e </w:t>
            </w:r>
            <w:r w:rsidRPr="00341AB0">
              <w:rPr>
                <w:rFonts w:ascii="Arial" w:hAnsi="Arial" w:cs="Arial"/>
                <w:sz w:val="18"/>
                <w:szCs w:val="18"/>
                <w:lang w:eastAsia="et-EE"/>
              </w:rPr>
              <w:t>üksusele 50% ja rohkem varast.</w:t>
            </w:r>
          </w:p>
          <w:p w14:paraId="3048EE33" w14:textId="77777777" w:rsidR="00B90221" w:rsidRPr="00341AB0" w:rsidRDefault="00B90221" w:rsidP="008F6860">
            <w:pPr>
              <w:rPr>
                <w:rFonts w:ascii="Arial" w:hAnsi="Arial" w:cs="Arial"/>
                <w:sz w:val="18"/>
                <w:szCs w:val="18"/>
                <w:lang w:eastAsia="et-EE"/>
              </w:rPr>
            </w:pPr>
          </w:p>
        </w:tc>
      </w:tr>
      <w:tr w:rsidR="00B90221" w:rsidRPr="005D5FEF" w14:paraId="55DD512F" w14:textId="77777777" w:rsidTr="001A51E5">
        <w:trPr>
          <w:trHeight w:val="809"/>
        </w:trPr>
        <w:tc>
          <w:tcPr>
            <w:tcW w:w="866" w:type="dxa"/>
            <w:hideMark/>
          </w:tcPr>
          <w:p w14:paraId="4E4536D0"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21</w:t>
            </w:r>
          </w:p>
        </w:tc>
        <w:tc>
          <w:tcPr>
            <w:tcW w:w="1701" w:type="dxa"/>
            <w:hideMark/>
          </w:tcPr>
          <w:p w14:paraId="5054A80C"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Eesti erasektor</w:t>
            </w:r>
          </w:p>
        </w:tc>
        <w:tc>
          <w:tcPr>
            <w:tcW w:w="6520" w:type="dxa"/>
          </w:tcPr>
          <w:p w14:paraId="5ABFB012"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Siia liigitatakse residendid ning kui riigil ja/või kohaliku omavalitsus</w:t>
            </w:r>
            <w:r w:rsidR="00EB7030">
              <w:rPr>
                <w:rFonts w:ascii="Arial" w:hAnsi="Arial" w:cs="Arial"/>
                <w:sz w:val="18"/>
                <w:szCs w:val="18"/>
                <w:lang w:eastAsia="et-EE"/>
              </w:rPr>
              <w:t xml:space="preserve">e </w:t>
            </w:r>
            <w:r w:rsidRPr="00341AB0">
              <w:rPr>
                <w:rFonts w:ascii="Arial" w:hAnsi="Arial" w:cs="Arial"/>
                <w:sz w:val="18"/>
                <w:szCs w:val="18"/>
                <w:lang w:eastAsia="et-EE"/>
              </w:rPr>
              <w:t>üksusel ei ole osalust majandusüksuses või on osalus alla 50% ja kui riigile ja/või kohaliku omavalitsus</w:t>
            </w:r>
            <w:r w:rsidR="00EB7030">
              <w:rPr>
                <w:rFonts w:ascii="Arial" w:hAnsi="Arial" w:cs="Arial"/>
                <w:sz w:val="18"/>
                <w:szCs w:val="18"/>
                <w:lang w:eastAsia="et-EE"/>
              </w:rPr>
              <w:t xml:space="preserve">e </w:t>
            </w:r>
            <w:r w:rsidRPr="00341AB0">
              <w:rPr>
                <w:rFonts w:ascii="Arial" w:hAnsi="Arial" w:cs="Arial"/>
                <w:sz w:val="18"/>
                <w:szCs w:val="18"/>
                <w:lang w:eastAsia="et-EE"/>
              </w:rPr>
              <w:t xml:space="preserve">üksusele kuulub alla 50% varast. </w:t>
            </w:r>
            <w:r>
              <w:rPr>
                <w:rFonts w:ascii="Arial" w:hAnsi="Arial" w:cs="Arial"/>
                <w:sz w:val="18"/>
                <w:szCs w:val="18"/>
                <w:lang w:eastAsia="et-EE"/>
              </w:rPr>
              <w:t xml:space="preserve"> </w:t>
            </w:r>
          </w:p>
          <w:p w14:paraId="06D288F8" w14:textId="77777777" w:rsidR="00B90221" w:rsidRPr="00341AB0" w:rsidRDefault="00B90221" w:rsidP="008F6860">
            <w:pPr>
              <w:rPr>
                <w:rFonts w:ascii="Arial" w:hAnsi="Arial" w:cs="Arial"/>
                <w:sz w:val="18"/>
                <w:szCs w:val="18"/>
                <w:lang w:eastAsia="et-EE"/>
              </w:rPr>
            </w:pPr>
          </w:p>
        </w:tc>
      </w:tr>
      <w:tr w:rsidR="00B90221" w:rsidRPr="005D5FEF" w14:paraId="6F9A3F16" w14:textId="77777777" w:rsidTr="001A51E5">
        <w:trPr>
          <w:trHeight w:val="719"/>
        </w:trPr>
        <w:tc>
          <w:tcPr>
            <w:tcW w:w="866" w:type="dxa"/>
            <w:hideMark/>
          </w:tcPr>
          <w:p w14:paraId="26804FAB"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22</w:t>
            </w:r>
          </w:p>
        </w:tc>
        <w:tc>
          <w:tcPr>
            <w:tcW w:w="1701" w:type="dxa"/>
            <w:hideMark/>
          </w:tcPr>
          <w:p w14:paraId="237D1390"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Välismaa erasektor</w:t>
            </w:r>
          </w:p>
        </w:tc>
        <w:tc>
          <w:tcPr>
            <w:tcW w:w="6520" w:type="dxa"/>
            <w:hideMark/>
          </w:tcPr>
          <w:p w14:paraId="106436E2"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Siia liigitatakse mitteresidendid ja kui avalikul või Eesti erasektoril ei ole osalust majandusüksuses või on osalus alla 50% ja kui avalikule või Eesti erasektorile kuulub alla 50% varast.</w:t>
            </w:r>
            <w:r>
              <w:rPr>
                <w:rFonts w:ascii="Arial" w:hAnsi="Arial" w:cs="Arial"/>
                <w:sz w:val="18"/>
                <w:szCs w:val="18"/>
                <w:lang w:eastAsia="et-EE"/>
              </w:rPr>
              <w:t xml:space="preserve"> </w:t>
            </w:r>
          </w:p>
        </w:tc>
      </w:tr>
      <w:tr w:rsidR="00B90221" w:rsidRPr="000760CA" w14:paraId="2D2E41CD" w14:textId="77777777" w:rsidTr="001A51E5">
        <w:trPr>
          <w:trHeight w:val="510"/>
        </w:trPr>
        <w:tc>
          <w:tcPr>
            <w:tcW w:w="866" w:type="dxa"/>
            <w:hideMark/>
          </w:tcPr>
          <w:p w14:paraId="0B7317AC"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90</w:t>
            </w:r>
          </w:p>
        </w:tc>
        <w:tc>
          <w:tcPr>
            <w:tcW w:w="1701" w:type="dxa"/>
            <w:hideMark/>
          </w:tcPr>
          <w:p w14:paraId="595FCB85" w14:textId="77777777" w:rsidR="00B90221" w:rsidRPr="00341AB0" w:rsidRDefault="00B90221" w:rsidP="008F6860">
            <w:pPr>
              <w:rPr>
                <w:rFonts w:ascii="Arial" w:hAnsi="Arial" w:cs="Arial"/>
                <w:sz w:val="18"/>
                <w:szCs w:val="18"/>
                <w:lang w:eastAsia="et-EE"/>
              </w:rPr>
            </w:pPr>
            <w:r w:rsidRPr="00341AB0">
              <w:rPr>
                <w:rFonts w:ascii="Arial" w:hAnsi="Arial" w:cs="Arial"/>
                <w:sz w:val="18"/>
                <w:szCs w:val="18"/>
                <w:lang w:eastAsia="et-EE"/>
              </w:rPr>
              <w:t>Muu</w:t>
            </w:r>
          </w:p>
        </w:tc>
        <w:tc>
          <w:tcPr>
            <w:tcW w:w="6520" w:type="dxa"/>
            <w:hideMark/>
          </w:tcPr>
          <w:p w14:paraId="4B0F8355" w14:textId="77777777" w:rsidR="00B90221" w:rsidRPr="00341AB0" w:rsidRDefault="00B90221" w:rsidP="00EB7030">
            <w:pPr>
              <w:rPr>
                <w:rFonts w:ascii="Arial" w:hAnsi="Arial" w:cs="Arial"/>
                <w:sz w:val="18"/>
                <w:szCs w:val="18"/>
                <w:lang w:eastAsia="et-EE"/>
              </w:rPr>
            </w:pPr>
            <w:r w:rsidRPr="00341AB0">
              <w:rPr>
                <w:rFonts w:ascii="Arial" w:hAnsi="Arial" w:cs="Arial"/>
                <w:sz w:val="18"/>
                <w:szCs w:val="18"/>
                <w:lang w:eastAsia="et-EE"/>
              </w:rPr>
              <w:t xml:space="preserve">Välismaa avalik sektor (välisriigi valitsuse kontrollitava juriidilise isiku osalus majandusüksuses on üle 50% või kuulub välisriigi valitsuse kontrollitavale juriidilisele isikule üle 50% varast); </w:t>
            </w:r>
            <w:r w:rsidR="00EB7030">
              <w:rPr>
                <w:rFonts w:ascii="Arial" w:hAnsi="Arial" w:cs="Arial"/>
                <w:sz w:val="18"/>
                <w:szCs w:val="18"/>
                <w:lang w:eastAsia="et-EE"/>
              </w:rPr>
              <w:t>e</w:t>
            </w:r>
            <w:r w:rsidRPr="00341AB0">
              <w:rPr>
                <w:rFonts w:ascii="Arial" w:hAnsi="Arial" w:cs="Arial"/>
                <w:sz w:val="18"/>
                <w:szCs w:val="18"/>
                <w:lang w:eastAsia="et-EE"/>
              </w:rPr>
              <w:t xml:space="preserve">namusosaluseta või enamusomandiõiguseta (näiteks majandusüksus, kus 1/3 kuulub riigile, 1/3 füüsilisele isikule ja 1/3 välismaisele füüsilisele isikule); </w:t>
            </w:r>
            <w:r w:rsidR="00EB7030">
              <w:rPr>
                <w:rFonts w:ascii="Arial" w:hAnsi="Arial" w:cs="Arial"/>
                <w:sz w:val="18"/>
                <w:szCs w:val="18"/>
                <w:lang w:eastAsia="et-EE"/>
              </w:rPr>
              <w:t>m</w:t>
            </w:r>
            <w:r w:rsidRPr="00341AB0">
              <w:rPr>
                <w:rFonts w:ascii="Arial" w:hAnsi="Arial" w:cs="Arial"/>
                <w:sz w:val="18"/>
                <w:szCs w:val="18"/>
                <w:lang w:eastAsia="et-EE"/>
              </w:rPr>
              <w:t>ääramata enamusosalusega või enamusomandiõigusega (siia liigitatakse objekte, mille omanikke ei ole võimalik määrata, nt ei ole info omanike kohta kättesaadav).</w:t>
            </w:r>
          </w:p>
        </w:tc>
      </w:tr>
    </w:tbl>
    <w:p w14:paraId="629F1ADB" w14:textId="77777777" w:rsidR="003738B0" w:rsidRPr="00CA4F25" w:rsidRDefault="003738B0" w:rsidP="003738B0">
      <w:pPr>
        <w:pStyle w:val="Kehatekst3"/>
        <w:rPr>
          <w:noProof/>
          <w:color w:val="000000"/>
          <w:sz w:val="18"/>
          <w:szCs w:val="18"/>
        </w:rPr>
      </w:pPr>
    </w:p>
    <w:p w14:paraId="0CD6250B" w14:textId="77777777" w:rsidR="00F67F12" w:rsidRDefault="00F67F12" w:rsidP="003738B0">
      <w:pPr>
        <w:jc w:val="both"/>
        <w:rPr>
          <w:rFonts w:ascii="Arial" w:hAnsi="Arial" w:cs="Arial"/>
          <w:b/>
          <w:bCs/>
          <w:noProof/>
          <w:color w:val="000000"/>
          <w:sz w:val="18"/>
          <w:szCs w:val="18"/>
        </w:rPr>
      </w:pPr>
    </w:p>
    <w:p w14:paraId="0E57D68A" w14:textId="77777777" w:rsidR="003738B0" w:rsidRPr="00CA4F25" w:rsidRDefault="003738B0" w:rsidP="003738B0">
      <w:pPr>
        <w:jc w:val="both"/>
        <w:rPr>
          <w:rFonts w:ascii="Arial" w:hAnsi="Arial" w:cs="Arial"/>
          <w:b/>
          <w:bCs/>
          <w:noProof/>
          <w:color w:val="000000"/>
          <w:sz w:val="18"/>
          <w:szCs w:val="18"/>
        </w:rPr>
      </w:pPr>
      <w:r w:rsidRPr="00CA4F25">
        <w:rPr>
          <w:rFonts w:ascii="Arial" w:hAnsi="Arial" w:cs="Arial"/>
          <w:b/>
          <w:bCs/>
          <w:noProof/>
          <w:color w:val="000000"/>
          <w:sz w:val="18"/>
          <w:szCs w:val="18"/>
        </w:rPr>
        <w:t>Teenuste määratlused</w:t>
      </w:r>
    </w:p>
    <w:p w14:paraId="5ACE20CE" w14:textId="77777777" w:rsidR="003738B0" w:rsidRPr="00CA4F25" w:rsidRDefault="003738B0" w:rsidP="003738B0">
      <w:pPr>
        <w:jc w:val="both"/>
        <w:rPr>
          <w:rFonts w:ascii="Arial" w:hAnsi="Arial" w:cs="Arial"/>
          <w:b/>
          <w:bCs/>
          <w:noProof/>
          <w:color w:val="000000"/>
          <w:sz w:val="18"/>
          <w:szCs w:val="18"/>
        </w:rPr>
      </w:pPr>
    </w:p>
    <w:p w14:paraId="30CD7347" w14:textId="5A82E473" w:rsidR="003738B0" w:rsidRPr="00CA4F25" w:rsidRDefault="003738B0" w:rsidP="003738B0">
      <w:pPr>
        <w:autoSpaceDE w:val="0"/>
        <w:autoSpaceDN w:val="0"/>
        <w:adjustRightInd w:val="0"/>
        <w:jc w:val="both"/>
        <w:rPr>
          <w:rFonts w:ascii="Arial" w:hAnsi="Arial" w:cs="Arial"/>
          <w:noProof/>
          <w:color w:val="000000"/>
          <w:sz w:val="18"/>
          <w:szCs w:val="18"/>
          <w:u w:val="single"/>
          <w:lang w:eastAsia="et-EE"/>
        </w:rPr>
      </w:pPr>
      <w:r w:rsidRPr="00CA4F25">
        <w:rPr>
          <w:rFonts w:ascii="Arial" w:hAnsi="Arial" w:cs="Arial"/>
          <w:b/>
          <w:bCs/>
          <w:noProof/>
          <w:color w:val="000000"/>
          <w:sz w:val="18"/>
          <w:szCs w:val="18"/>
          <w:lang w:eastAsia="et-EE"/>
        </w:rPr>
        <w:t>Igapäevaelu toetamise teenus –</w:t>
      </w:r>
      <w:r w:rsidRPr="00CA4F25">
        <w:rPr>
          <w:rFonts w:ascii="Arial" w:hAnsi="Arial" w:cs="Arial"/>
          <w:noProof/>
          <w:color w:val="000000"/>
          <w:sz w:val="18"/>
          <w:szCs w:val="18"/>
          <w:lang w:eastAsia="et-EE"/>
        </w:rPr>
        <w:t xml:space="preserve"> </w:t>
      </w:r>
      <w:r w:rsidRPr="00CA4F25">
        <w:rPr>
          <w:rFonts w:ascii="Arial" w:hAnsi="Arial" w:cs="Arial"/>
          <w:noProof/>
          <w:color w:val="000000"/>
          <w:sz w:val="18"/>
          <w:szCs w:val="18"/>
        </w:rPr>
        <w:t>eesmär</w:t>
      </w:r>
      <w:r w:rsidR="004C1CF6">
        <w:rPr>
          <w:rFonts w:ascii="Arial" w:hAnsi="Arial" w:cs="Arial"/>
          <w:noProof/>
          <w:color w:val="000000"/>
          <w:sz w:val="18"/>
          <w:szCs w:val="18"/>
        </w:rPr>
        <w:t>k</w:t>
      </w:r>
      <w:r w:rsidRPr="00CA4F25">
        <w:rPr>
          <w:rFonts w:ascii="Arial" w:hAnsi="Arial" w:cs="Arial"/>
          <w:noProof/>
          <w:color w:val="000000"/>
          <w:sz w:val="18"/>
          <w:szCs w:val="18"/>
        </w:rPr>
        <w:t xml:space="preserve"> on isiku parim võimalik iseseisev toimetulek ja areng psühhosotsiaalse toimetuleku toetamise, igapäevaelu toimetulekuoskuste ja tööoskuste kujundamise ning isiku lähedaste ja isikuga koos elavate isikute nõustamise kaudu. Teenuse osutamise käigus on teenuse osutaja kohustatud lähtuvalt isiku vajadustest ja suunamiskirjas </w:t>
      </w:r>
      <w:r w:rsidR="00667800">
        <w:rPr>
          <w:rFonts w:ascii="Arial" w:hAnsi="Arial" w:cs="Arial"/>
          <w:noProof/>
          <w:color w:val="000000"/>
          <w:sz w:val="18"/>
          <w:szCs w:val="18"/>
        </w:rPr>
        <w:t xml:space="preserve">nimetatud teenuse saamise </w:t>
      </w:r>
      <w:r w:rsidRPr="00CA4F25">
        <w:rPr>
          <w:rFonts w:ascii="Arial" w:hAnsi="Arial" w:cs="Arial"/>
          <w:noProof/>
          <w:color w:val="000000"/>
          <w:sz w:val="18"/>
          <w:szCs w:val="18"/>
        </w:rPr>
        <w:t>eesmärgist: a)</w:t>
      </w:r>
      <w:r>
        <w:rPr>
          <w:rFonts w:ascii="Arial" w:hAnsi="Arial" w:cs="Arial"/>
          <w:noProof/>
          <w:color w:val="000000"/>
          <w:sz w:val="18"/>
          <w:szCs w:val="18"/>
        </w:rPr>
        <w:t xml:space="preserve"> </w:t>
      </w:r>
      <w:r w:rsidRPr="00CA4F25">
        <w:rPr>
          <w:rFonts w:ascii="Arial" w:hAnsi="Arial" w:cs="Arial"/>
          <w:noProof/>
          <w:color w:val="000000"/>
          <w:sz w:val="18"/>
          <w:szCs w:val="18"/>
        </w:rPr>
        <w:t xml:space="preserve">kujundama isiku </w:t>
      </w:r>
      <w:r w:rsidR="00667800">
        <w:rPr>
          <w:rFonts w:ascii="Arial" w:hAnsi="Arial" w:cs="Arial"/>
          <w:noProof/>
          <w:color w:val="000000"/>
          <w:sz w:val="18"/>
          <w:szCs w:val="18"/>
        </w:rPr>
        <w:t xml:space="preserve">isiklikke ja </w:t>
      </w:r>
      <w:r w:rsidRPr="00CA4F25">
        <w:rPr>
          <w:rFonts w:ascii="Arial" w:hAnsi="Arial" w:cs="Arial"/>
          <w:noProof/>
          <w:color w:val="000000"/>
          <w:sz w:val="18"/>
          <w:szCs w:val="18"/>
        </w:rPr>
        <w:t>igapäevaelu oskusi</w:t>
      </w:r>
      <w:r w:rsidR="00667800">
        <w:rPr>
          <w:rFonts w:ascii="Arial" w:hAnsi="Arial" w:cs="Arial"/>
          <w:noProof/>
          <w:color w:val="000000"/>
          <w:sz w:val="18"/>
          <w:szCs w:val="18"/>
        </w:rPr>
        <w:t>, kaasates ta nimetatud oskusi arendavatesse tegevustesse,</w:t>
      </w:r>
      <w:r w:rsidRPr="00CA4F25">
        <w:rPr>
          <w:rFonts w:ascii="Arial" w:hAnsi="Arial" w:cs="Arial"/>
          <w:noProof/>
          <w:color w:val="000000"/>
          <w:sz w:val="18"/>
          <w:szCs w:val="18"/>
        </w:rPr>
        <w:t xml:space="preserve"> arvestades isiku tervis</w:t>
      </w:r>
      <w:r w:rsidR="00EB7030">
        <w:rPr>
          <w:rFonts w:ascii="Arial" w:hAnsi="Arial" w:cs="Arial"/>
          <w:noProof/>
          <w:color w:val="000000"/>
          <w:sz w:val="18"/>
          <w:szCs w:val="18"/>
        </w:rPr>
        <w:t>e</w:t>
      </w:r>
      <w:r w:rsidRPr="00CA4F25">
        <w:rPr>
          <w:rFonts w:ascii="Arial" w:hAnsi="Arial" w:cs="Arial"/>
          <w:noProof/>
          <w:color w:val="000000"/>
          <w:sz w:val="18"/>
          <w:szCs w:val="18"/>
        </w:rPr>
        <w:t>seisundit; b)</w:t>
      </w:r>
      <w:r>
        <w:rPr>
          <w:rFonts w:ascii="Arial" w:hAnsi="Arial" w:cs="Arial"/>
          <w:noProof/>
          <w:color w:val="000000"/>
          <w:sz w:val="18"/>
          <w:szCs w:val="18"/>
        </w:rPr>
        <w:t xml:space="preserve"> </w:t>
      </w:r>
      <w:r w:rsidRPr="00CA4F25">
        <w:rPr>
          <w:rFonts w:ascii="Arial" w:hAnsi="Arial" w:cs="Arial"/>
          <w:noProof/>
          <w:color w:val="000000"/>
          <w:sz w:val="18"/>
          <w:szCs w:val="18"/>
        </w:rPr>
        <w:t>juhendama isikut sotsiaalsete suhete loomisel, säilitamisel ja arendamisel; c) juhendama isikut aja planeerimisel ja vaba aja sisustamisel; d) juhendama isikut tervishoiu-, sotsiaal-, posti-, finants-,</w:t>
      </w:r>
      <w:r w:rsidR="00D8772A">
        <w:rPr>
          <w:rFonts w:ascii="Arial" w:hAnsi="Arial" w:cs="Arial"/>
          <w:noProof/>
          <w:color w:val="000000"/>
          <w:sz w:val="18"/>
          <w:szCs w:val="18"/>
        </w:rPr>
        <w:t xml:space="preserve"> j</w:t>
      </w:r>
      <w:r w:rsidR="00667800">
        <w:rPr>
          <w:rFonts w:ascii="Arial" w:hAnsi="Arial" w:cs="Arial"/>
          <w:noProof/>
          <w:color w:val="000000"/>
          <w:sz w:val="18"/>
          <w:szCs w:val="18"/>
        </w:rPr>
        <w:t xml:space="preserve">a </w:t>
      </w:r>
      <w:r w:rsidR="00D8772A">
        <w:rPr>
          <w:rFonts w:ascii="Arial" w:hAnsi="Arial" w:cs="Arial"/>
          <w:noProof/>
          <w:color w:val="000000"/>
          <w:sz w:val="18"/>
          <w:szCs w:val="18"/>
        </w:rPr>
        <w:t>m</w:t>
      </w:r>
      <w:r w:rsidR="00667800">
        <w:rPr>
          <w:rFonts w:ascii="Arial" w:hAnsi="Arial" w:cs="Arial"/>
          <w:noProof/>
          <w:color w:val="000000"/>
          <w:sz w:val="18"/>
          <w:szCs w:val="18"/>
        </w:rPr>
        <w:t>uude</w:t>
      </w:r>
      <w:r w:rsidR="00D8772A">
        <w:rPr>
          <w:rFonts w:ascii="Arial" w:hAnsi="Arial" w:cs="Arial"/>
          <w:noProof/>
          <w:color w:val="000000"/>
          <w:sz w:val="18"/>
          <w:szCs w:val="18"/>
        </w:rPr>
        <w:t xml:space="preserve"> teenuste </w:t>
      </w:r>
      <w:r w:rsidR="00667800">
        <w:rPr>
          <w:rFonts w:ascii="Arial" w:hAnsi="Arial" w:cs="Arial"/>
          <w:noProof/>
          <w:color w:val="000000"/>
          <w:sz w:val="18"/>
          <w:szCs w:val="18"/>
        </w:rPr>
        <w:t>kasuta</w:t>
      </w:r>
      <w:r w:rsidRPr="00CA4F25">
        <w:rPr>
          <w:rFonts w:ascii="Arial" w:hAnsi="Arial" w:cs="Arial"/>
          <w:noProof/>
          <w:color w:val="000000"/>
          <w:sz w:val="18"/>
          <w:szCs w:val="18"/>
        </w:rPr>
        <w:t xml:space="preserve">misel ning </w:t>
      </w:r>
      <w:r w:rsidR="00667800">
        <w:rPr>
          <w:rFonts w:ascii="Arial" w:hAnsi="Arial" w:cs="Arial"/>
          <w:noProof/>
          <w:color w:val="000000"/>
          <w:sz w:val="18"/>
          <w:szCs w:val="18"/>
        </w:rPr>
        <w:t>hariduse omandamise võimaluste leidmisel ja elluviimisel;</w:t>
      </w:r>
      <w:r w:rsidRPr="00CA4F25">
        <w:rPr>
          <w:rFonts w:ascii="Arial" w:hAnsi="Arial" w:cs="Arial"/>
          <w:noProof/>
          <w:color w:val="000000"/>
          <w:sz w:val="18"/>
          <w:szCs w:val="18"/>
        </w:rPr>
        <w:t xml:space="preserve"> e)</w:t>
      </w:r>
      <w:r>
        <w:rPr>
          <w:rFonts w:ascii="Arial" w:hAnsi="Arial" w:cs="Arial"/>
          <w:noProof/>
          <w:color w:val="000000"/>
          <w:sz w:val="18"/>
          <w:szCs w:val="18"/>
        </w:rPr>
        <w:t xml:space="preserve"> </w:t>
      </w:r>
      <w:r w:rsidRPr="00CA4F25">
        <w:rPr>
          <w:rFonts w:ascii="Arial" w:hAnsi="Arial" w:cs="Arial"/>
          <w:noProof/>
          <w:color w:val="000000"/>
          <w:sz w:val="18"/>
          <w:szCs w:val="18"/>
        </w:rPr>
        <w:t>kujundama isiku tööoskusi ja võimaldama isikule töö tegemise harjutamist; f)</w:t>
      </w:r>
      <w:r>
        <w:rPr>
          <w:rFonts w:ascii="Arial" w:hAnsi="Arial" w:cs="Arial"/>
          <w:noProof/>
          <w:color w:val="000000"/>
          <w:sz w:val="18"/>
          <w:szCs w:val="18"/>
        </w:rPr>
        <w:t xml:space="preserve"> </w:t>
      </w:r>
      <w:r w:rsidRPr="00CA4F25">
        <w:rPr>
          <w:rFonts w:ascii="Arial" w:hAnsi="Arial" w:cs="Arial"/>
          <w:noProof/>
          <w:color w:val="000000"/>
          <w:sz w:val="18"/>
          <w:szCs w:val="18"/>
        </w:rPr>
        <w:t>nõustama isiku lähedasi, sealhulgas isikuga samas eluruumis elavaid isikuid, igapäevaelu toetamise teenus</w:t>
      </w:r>
      <w:r w:rsidR="00EB7030">
        <w:rPr>
          <w:rFonts w:ascii="Arial" w:hAnsi="Arial" w:cs="Arial"/>
          <w:noProof/>
          <w:color w:val="000000"/>
          <w:sz w:val="18"/>
          <w:szCs w:val="18"/>
        </w:rPr>
        <w:t>t saama</w:t>
      </w:r>
      <w:r w:rsidRPr="00CA4F25">
        <w:rPr>
          <w:rFonts w:ascii="Arial" w:hAnsi="Arial" w:cs="Arial"/>
          <w:noProof/>
          <w:color w:val="000000"/>
          <w:sz w:val="18"/>
          <w:szCs w:val="18"/>
        </w:rPr>
        <w:t xml:space="preserve"> õigustatud isiku käitumise ja temaga suhtlemise eripärade</w:t>
      </w:r>
      <w:r w:rsidR="00667800">
        <w:rPr>
          <w:rFonts w:ascii="Arial" w:hAnsi="Arial" w:cs="Arial"/>
          <w:noProof/>
          <w:color w:val="000000"/>
          <w:sz w:val="18"/>
          <w:szCs w:val="18"/>
        </w:rPr>
        <w:t>s</w:t>
      </w:r>
      <w:r w:rsidRPr="00CA4F25">
        <w:rPr>
          <w:rFonts w:ascii="Arial" w:hAnsi="Arial" w:cs="Arial"/>
          <w:noProof/>
          <w:color w:val="000000"/>
          <w:sz w:val="18"/>
          <w:szCs w:val="18"/>
        </w:rPr>
        <w:t>; g)</w:t>
      </w:r>
      <w:r>
        <w:rPr>
          <w:rFonts w:ascii="Arial" w:hAnsi="Arial" w:cs="Arial"/>
          <w:noProof/>
          <w:color w:val="000000"/>
          <w:sz w:val="18"/>
          <w:szCs w:val="18"/>
        </w:rPr>
        <w:t xml:space="preserve"> </w:t>
      </w:r>
      <w:r w:rsidRPr="00CA4F25">
        <w:rPr>
          <w:rFonts w:ascii="Arial" w:hAnsi="Arial" w:cs="Arial"/>
          <w:noProof/>
          <w:color w:val="000000"/>
          <w:sz w:val="18"/>
          <w:szCs w:val="18"/>
        </w:rPr>
        <w:t>toetama teenus</w:t>
      </w:r>
      <w:r w:rsidR="000C0969">
        <w:rPr>
          <w:rFonts w:ascii="Arial" w:hAnsi="Arial" w:cs="Arial"/>
          <w:noProof/>
          <w:color w:val="000000"/>
          <w:sz w:val="18"/>
          <w:szCs w:val="18"/>
        </w:rPr>
        <w:t>t</w:t>
      </w:r>
      <w:r w:rsidR="000C0969" w:rsidRPr="000C0969">
        <w:rPr>
          <w:rFonts w:ascii="Arial" w:hAnsi="Arial" w:cs="Arial"/>
          <w:noProof/>
          <w:color w:val="00B0F0"/>
          <w:sz w:val="18"/>
          <w:szCs w:val="18"/>
        </w:rPr>
        <w:t xml:space="preserve"> </w:t>
      </w:r>
      <w:r w:rsidR="000C0969" w:rsidRPr="009820F3">
        <w:rPr>
          <w:rFonts w:ascii="Arial" w:hAnsi="Arial" w:cs="Arial"/>
          <w:noProof/>
          <w:sz w:val="18"/>
          <w:szCs w:val="18"/>
        </w:rPr>
        <w:t>saava</w:t>
      </w:r>
      <w:r w:rsidR="00667800">
        <w:rPr>
          <w:rFonts w:ascii="Arial" w:hAnsi="Arial" w:cs="Arial"/>
          <w:noProof/>
          <w:sz w:val="18"/>
          <w:szCs w:val="18"/>
        </w:rPr>
        <w:t>id,</w:t>
      </w:r>
      <w:r w:rsidRPr="009820F3">
        <w:rPr>
          <w:rFonts w:ascii="Arial" w:hAnsi="Arial" w:cs="Arial"/>
          <w:noProof/>
          <w:sz w:val="18"/>
          <w:szCs w:val="18"/>
        </w:rPr>
        <w:t xml:space="preserve"> sarna</w:t>
      </w:r>
      <w:r w:rsidR="0002737A" w:rsidRPr="009820F3">
        <w:rPr>
          <w:rFonts w:ascii="Arial" w:hAnsi="Arial" w:cs="Arial"/>
          <w:noProof/>
          <w:sz w:val="18"/>
          <w:szCs w:val="18"/>
        </w:rPr>
        <w:t>s</w:t>
      </w:r>
      <w:r w:rsidRPr="009820F3">
        <w:rPr>
          <w:rFonts w:ascii="Arial" w:hAnsi="Arial" w:cs="Arial"/>
          <w:noProof/>
          <w:sz w:val="18"/>
          <w:szCs w:val="18"/>
        </w:rPr>
        <w:t>e</w:t>
      </w:r>
      <w:r w:rsidRPr="00CA4F25">
        <w:rPr>
          <w:rFonts w:ascii="Arial" w:hAnsi="Arial" w:cs="Arial"/>
          <w:noProof/>
          <w:color w:val="000000"/>
          <w:sz w:val="18"/>
          <w:szCs w:val="18"/>
        </w:rPr>
        <w:t xml:space="preserve"> diagnoosiga ja sellega seonduvate probleemidega isiku</w:t>
      </w:r>
      <w:r w:rsidR="00667800">
        <w:rPr>
          <w:rFonts w:ascii="Arial" w:hAnsi="Arial" w:cs="Arial"/>
          <w:noProof/>
          <w:color w:val="000000"/>
          <w:sz w:val="18"/>
          <w:szCs w:val="18"/>
        </w:rPr>
        <w:t>id</w:t>
      </w:r>
      <w:r w:rsidRPr="00CA4F25">
        <w:rPr>
          <w:rFonts w:ascii="Arial" w:hAnsi="Arial" w:cs="Arial"/>
          <w:noProof/>
          <w:color w:val="000000"/>
          <w:sz w:val="18"/>
          <w:szCs w:val="18"/>
        </w:rPr>
        <w:t xml:space="preserve"> toetavate gruppide tegutsemist isikute juhendamise ja nõustamise kaudu ja h) kaasama isikut muudesse tegevustesse, mis on vajalikud igapäevaelu toetamise teenuse eesmärgi saavutamiseks. On reguleeritud sotsiaalhoolekan</w:t>
      </w:r>
      <w:r w:rsidR="00B77996">
        <w:rPr>
          <w:rFonts w:ascii="Arial" w:hAnsi="Arial" w:cs="Arial"/>
          <w:noProof/>
          <w:color w:val="000000"/>
          <w:sz w:val="18"/>
          <w:szCs w:val="18"/>
        </w:rPr>
        <w:t>de seaduse (SHS) § 87</w:t>
      </w:r>
      <w:r w:rsidRPr="00CA4F25">
        <w:rPr>
          <w:rFonts w:ascii="Arial" w:hAnsi="Arial" w:cs="Arial"/>
          <w:noProof/>
          <w:color w:val="000000"/>
          <w:sz w:val="18"/>
          <w:szCs w:val="18"/>
          <w:vertAlign w:val="superscript"/>
        </w:rPr>
        <w:t xml:space="preserve"> </w:t>
      </w:r>
      <w:r w:rsidRPr="00CA4F25">
        <w:rPr>
          <w:rFonts w:ascii="Arial" w:hAnsi="Arial" w:cs="Arial"/>
          <w:noProof/>
          <w:color w:val="000000"/>
          <w:sz w:val="18"/>
          <w:szCs w:val="18"/>
        </w:rPr>
        <w:t>jj.</w:t>
      </w:r>
    </w:p>
    <w:p w14:paraId="0894C30E" w14:textId="77777777" w:rsidR="00667800" w:rsidRDefault="00667800" w:rsidP="003738B0">
      <w:pPr>
        <w:autoSpaceDE w:val="0"/>
        <w:autoSpaceDN w:val="0"/>
        <w:adjustRightInd w:val="0"/>
        <w:jc w:val="both"/>
        <w:rPr>
          <w:rFonts w:ascii="Arial" w:hAnsi="Arial" w:cs="Arial"/>
          <w:b/>
          <w:sz w:val="18"/>
          <w:szCs w:val="18"/>
        </w:rPr>
      </w:pPr>
    </w:p>
    <w:p w14:paraId="4BB659F1" w14:textId="55C873E7" w:rsidR="00AC31FB" w:rsidRPr="00AC31FB" w:rsidRDefault="00FF77F1" w:rsidP="00AC31FB">
      <w:pPr>
        <w:jc w:val="both"/>
        <w:rPr>
          <w:rFonts w:ascii="Arial" w:hAnsi="Arial" w:cs="Arial"/>
          <w:sz w:val="18"/>
          <w:szCs w:val="18"/>
        </w:rPr>
      </w:pPr>
      <w:r w:rsidRPr="00FF77F1">
        <w:rPr>
          <w:rFonts w:ascii="Arial" w:hAnsi="Arial" w:cs="Arial"/>
          <w:b/>
          <w:sz w:val="18"/>
          <w:szCs w:val="18"/>
        </w:rPr>
        <w:t>Autismispektriga raske või sügava puudega täisealisel</w:t>
      </w:r>
      <w:r>
        <w:rPr>
          <w:rFonts w:ascii="Arial" w:hAnsi="Arial" w:cs="Arial"/>
          <w:b/>
          <w:sz w:val="18"/>
          <w:szCs w:val="18"/>
        </w:rPr>
        <w:t xml:space="preserve"> inimesel on õigus saada </w:t>
      </w:r>
      <w:r w:rsidRPr="00FF77F1">
        <w:rPr>
          <w:rFonts w:ascii="Arial" w:hAnsi="Arial" w:cs="Arial"/>
          <w:b/>
          <w:sz w:val="18"/>
          <w:szCs w:val="18"/>
        </w:rPr>
        <w:t>igapäevaelu toetamise teenus</w:t>
      </w:r>
      <w:r>
        <w:rPr>
          <w:rFonts w:ascii="Arial" w:hAnsi="Arial" w:cs="Arial"/>
          <w:b/>
          <w:sz w:val="18"/>
          <w:szCs w:val="18"/>
        </w:rPr>
        <w:t xml:space="preserve">t </w:t>
      </w:r>
      <w:r w:rsidRPr="00FF77F1">
        <w:rPr>
          <w:rFonts w:ascii="Arial" w:hAnsi="Arial" w:cs="Arial"/>
          <w:sz w:val="18"/>
          <w:szCs w:val="18"/>
        </w:rPr>
        <w:t xml:space="preserve">juhul, kui </w:t>
      </w:r>
      <w:r w:rsidR="00AC31FB">
        <w:rPr>
          <w:rFonts w:ascii="Arial" w:hAnsi="Arial" w:cs="Arial"/>
          <w:sz w:val="18"/>
          <w:szCs w:val="18"/>
        </w:rPr>
        <w:t xml:space="preserve">a) </w:t>
      </w:r>
      <w:r>
        <w:rPr>
          <w:rFonts w:ascii="Arial" w:hAnsi="Arial" w:cs="Arial"/>
          <w:sz w:val="18"/>
          <w:szCs w:val="18"/>
        </w:rPr>
        <w:t>t</w:t>
      </w:r>
      <w:r w:rsidRPr="00FF77F1">
        <w:rPr>
          <w:rFonts w:ascii="Arial" w:hAnsi="Arial" w:cs="Arial"/>
          <w:sz w:val="18"/>
          <w:szCs w:val="18"/>
        </w:rPr>
        <w:t>al on psühhiaatri tõend pideva ja intensiivse äärmuslikult kahjustava käitumise esinemise kohta või kirjeldatud käitumise esinemine on fikseeritud rehabilitatsiooniplaanis;</w:t>
      </w:r>
      <w:r w:rsidR="00AC31FB">
        <w:rPr>
          <w:rFonts w:ascii="Arial" w:hAnsi="Arial" w:cs="Arial"/>
          <w:sz w:val="18"/>
          <w:szCs w:val="18"/>
        </w:rPr>
        <w:t xml:space="preserve"> b)</w:t>
      </w:r>
      <w:r w:rsidR="00840C8E">
        <w:rPr>
          <w:rFonts w:ascii="Arial" w:hAnsi="Arial" w:cs="Arial"/>
          <w:sz w:val="18"/>
          <w:szCs w:val="18"/>
        </w:rPr>
        <w:t xml:space="preserve"> </w:t>
      </w:r>
      <w:r w:rsidRPr="00FF77F1">
        <w:rPr>
          <w:rFonts w:ascii="Arial" w:hAnsi="Arial" w:cs="Arial"/>
          <w:sz w:val="18"/>
          <w:szCs w:val="18"/>
        </w:rPr>
        <w:t>ta vajab oma terviseseisundist tuleneva käitumise eripära tõttu turvalise teenuse osutamisel pidevat järelevalvet ja;</w:t>
      </w:r>
      <w:r w:rsidR="00AC31FB">
        <w:rPr>
          <w:rFonts w:ascii="Arial" w:hAnsi="Arial" w:cs="Arial"/>
          <w:sz w:val="18"/>
          <w:szCs w:val="18"/>
        </w:rPr>
        <w:t xml:space="preserve"> c) </w:t>
      </w:r>
      <w:r w:rsidRPr="00FF77F1">
        <w:rPr>
          <w:rFonts w:ascii="Arial" w:hAnsi="Arial" w:cs="Arial"/>
          <w:sz w:val="18"/>
          <w:szCs w:val="18"/>
        </w:rPr>
        <w:t xml:space="preserve">talle osutatakse </w:t>
      </w:r>
      <w:r w:rsidR="00002646">
        <w:rPr>
          <w:rFonts w:ascii="Arial" w:hAnsi="Arial" w:cs="Arial"/>
          <w:sz w:val="18"/>
          <w:szCs w:val="18"/>
        </w:rPr>
        <w:t xml:space="preserve">teenust </w:t>
      </w:r>
      <w:r w:rsidRPr="00FF77F1">
        <w:rPr>
          <w:rFonts w:ascii="Arial" w:hAnsi="Arial" w:cs="Arial"/>
          <w:sz w:val="18"/>
          <w:szCs w:val="18"/>
        </w:rPr>
        <w:t xml:space="preserve">kuni 6-liikmelises </w:t>
      </w:r>
      <w:r w:rsidR="00002646">
        <w:rPr>
          <w:rFonts w:ascii="Arial" w:hAnsi="Arial" w:cs="Arial"/>
          <w:sz w:val="18"/>
          <w:szCs w:val="18"/>
        </w:rPr>
        <w:t xml:space="preserve">kolme tegevusjuhendajaga </w:t>
      </w:r>
      <w:r w:rsidRPr="00FF77F1">
        <w:rPr>
          <w:rFonts w:ascii="Arial" w:hAnsi="Arial" w:cs="Arial"/>
          <w:sz w:val="18"/>
          <w:szCs w:val="18"/>
        </w:rPr>
        <w:t>grupis vähemalt 120 tundi kuu</w:t>
      </w:r>
      <w:r w:rsidR="00322449">
        <w:rPr>
          <w:rFonts w:ascii="Arial" w:hAnsi="Arial" w:cs="Arial"/>
          <w:sz w:val="18"/>
          <w:szCs w:val="18"/>
        </w:rPr>
        <w:t>s</w:t>
      </w:r>
      <w:r w:rsidRPr="00FF77F1">
        <w:rPr>
          <w:rFonts w:ascii="Arial" w:hAnsi="Arial" w:cs="Arial"/>
          <w:sz w:val="18"/>
          <w:szCs w:val="18"/>
        </w:rPr>
        <w:t>.</w:t>
      </w:r>
      <w:r w:rsidR="008B7728">
        <w:rPr>
          <w:rFonts w:ascii="Arial" w:hAnsi="Arial" w:cs="Arial"/>
          <w:sz w:val="18"/>
          <w:szCs w:val="18"/>
        </w:rPr>
        <w:t xml:space="preserve"> </w:t>
      </w:r>
      <w:r w:rsidR="00AC31FB" w:rsidRPr="00AC31FB">
        <w:rPr>
          <w:rFonts w:ascii="Arial" w:hAnsi="Arial" w:cs="Arial"/>
          <w:b/>
          <w:color w:val="000000"/>
          <w:sz w:val="18"/>
          <w:szCs w:val="18"/>
        </w:rPr>
        <w:t>S</w:t>
      </w:r>
      <w:r w:rsidR="00AC31FB" w:rsidRPr="00AC31FB">
        <w:rPr>
          <w:rFonts w:ascii="Arial" w:hAnsi="Arial" w:cs="Arial"/>
          <w:b/>
          <w:sz w:val="18"/>
          <w:szCs w:val="18"/>
        </w:rPr>
        <w:t xml:space="preserve">uures mahus hooldust, järelevalvet ja kõrvalabi vajaval </w:t>
      </w:r>
      <w:r w:rsidR="009018C8">
        <w:rPr>
          <w:rFonts w:ascii="Arial" w:hAnsi="Arial" w:cs="Arial"/>
          <w:b/>
          <w:sz w:val="18"/>
          <w:szCs w:val="18"/>
        </w:rPr>
        <w:t xml:space="preserve">mõõduka, </w:t>
      </w:r>
      <w:r w:rsidR="00AC31FB" w:rsidRPr="00AC31FB">
        <w:rPr>
          <w:rFonts w:ascii="Arial" w:hAnsi="Arial" w:cs="Arial"/>
          <w:b/>
          <w:sz w:val="18"/>
          <w:szCs w:val="18"/>
        </w:rPr>
        <w:t>raske</w:t>
      </w:r>
      <w:r w:rsidR="009018C8">
        <w:rPr>
          <w:rFonts w:ascii="Arial" w:hAnsi="Arial" w:cs="Arial"/>
          <w:b/>
          <w:sz w:val="18"/>
          <w:szCs w:val="18"/>
        </w:rPr>
        <w:t xml:space="preserve"> või</w:t>
      </w:r>
      <w:r w:rsidR="00AC31FB" w:rsidRPr="00AC31FB">
        <w:rPr>
          <w:rFonts w:ascii="Arial" w:hAnsi="Arial" w:cs="Arial"/>
          <w:b/>
          <w:sz w:val="18"/>
          <w:szCs w:val="18"/>
        </w:rPr>
        <w:t xml:space="preserve"> sügava</w:t>
      </w:r>
      <w:r w:rsidR="008835DE">
        <w:rPr>
          <w:rFonts w:ascii="Arial" w:hAnsi="Arial" w:cs="Arial"/>
          <w:b/>
          <w:sz w:val="18"/>
          <w:szCs w:val="18"/>
        </w:rPr>
        <w:t>, muu täpsustatud või täpsustamata</w:t>
      </w:r>
      <w:r w:rsidR="00AC31FB" w:rsidRPr="00AC31FB">
        <w:rPr>
          <w:rFonts w:ascii="Arial" w:hAnsi="Arial" w:cs="Arial"/>
          <w:b/>
          <w:sz w:val="18"/>
          <w:szCs w:val="18"/>
        </w:rPr>
        <w:t xml:space="preserve"> intellektihäirega täisealisel </w:t>
      </w:r>
      <w:r w:rsidR="008835DE">
        <w:rPr>
          <w:rFonts w:ascii="Arial" w:hAnsi="Arial" w:cs="Arial"/>
          <w:b/>
          <w:sz w:val="18"/>
          <w:szCs w:val="18"/>
        </w:rPr>
        <w:t xml:space="preserve">isikul </w:t>
      </w:r>
      <w:r w:rsidR="00AC31FB" w:rsidRPr="00AC31FB">
        <w:rPr>
          <w:rFonts w:ascii="Arial" w:hAnsi="Arial" w:cs="Arial"/>
          <w:b/>
          <w:sz w:val="18"/>
          <w:szCs w:val="18"/>
        </w:rPr>
        <w:t xml:space="preserve">on õigus saada igapäevaelu toetamise teenust </w:t>
      </w:r>
      <w:r w:rsidR="008835DE">
        <w:rPr>
          <w:rFonts w:ascii="Arial" w:hAnsi="Arial" w:cs="Arial"/>
          <w:sz w:val="18"/>
          <w:szCs w:val="18"/>
        </w:rPr>
        <w:t>juhul</w:t>
      </w:r>
      <w:r w:rsidR="00AC31FB" w:rsidRPr="00AC31FB">
        <w:rPr>
          <w:rFonts w:ascii="Arial" w:hAnsi="Arial" w:cs="Arial"/>
          <w:sz w:val="18"/>
          <w:szCs w:val="18"/>
        </w:rPr>
        <w:t>, kui</w:t>
      </w:r>
      <w:r w:rsidR="00AC31FB">
        <w:rPr>
          <w:rFonts w:ascii="Arial" w:hAnsi="Arial" w:cs="Arial"/>
          <w:sz w:val="18"/>
          <w:szCs w:val="18"/>
        </w:rPr>
        <w:t xml:space="preserve"> a)</w:t>
      </w:r>
      <w:r w:rsidR="00AC31FB" w:rsidRPr="00AC31FB">
        <w:rPr>
          <w:rFonts w:ascii="Arial" w:hAnsi="Arial" w:cs="Arial"/>
          <w:sz w:val="18"/>
          <w:szCs w:val="18"/>
        </w:rPr>
        <w:t xml:space="preserve"> isik ei ole ise võimeline sooritama enese eest hoolitsemisega seotud tegevusi ja vajab selles pidevalt kõrvalabi või püsivat tegevuste üle</w:t>
      </w:r>
      <w:r w:rsidR="008B7728">
        <w:rPr>
          <w:rFonts w:ascii="Arial" w:hAnsi="Arial" w:cs="Arial"/>
          <w:sz w:val="18"/>
          <w:szCs w:val="18"/>
        </w:rPr>
        <w:t xml:space="preserve"> </w:t>
      </w:r>
      <w:r w:rsidR="00AC31FB" w:rsidRPr="00AC31FB">
        <w:rPr>
          <w:rFonts w:ascii="Arial" w:hAnsi="Arial" w:cs="Arial"/>
          <w:sz w:val="18"/>
          <w:szCs w:val="18"/>
        </w:rPr>
        <w:t>võtmist tegevusjuhendaja poolt ning nimetatud vajadused on fikseeritud rehabilitatsiooniplaanis;</w:t>
      </w:r>
      <w:r w:rsidR="00AC31FB">
        <w:rPr>
          <w:rFonts w:ascii="Arial" w:hAnsi="Arial" w:cs="Arial"/>
          <w:sz w:val="18"/>
          <w:szCs w:val="18"/>
        </w:rPr>
        <w:t xml:space="preserve"> b) </w:t>
      </w:r>
      <w:r w:rsidR="00AC31FB" w:rsidRPr="00AC31FB">
        <w:rPr>
          <w:rFonts w:ascii="Arial" w:hAnsi="Arial" w:cs="Arial"/>
          <w:sz w:val="18"/>
          <w:szCs w:val="18"/>
        </w:rPr>
        <w:t>isik vajab oma terviseseisundist tuleneva eripära tõttu turvalise</w:t>
      </w:r>
      <w:r w:rsidR="008835DE">
        <w:rPr>
          <w:rFonts w:ascii="Arial" w:hAnsi="Arial" w:cs="Arial"/>
          <w:sz w:val="18"/>
          <w:szCs w:val="18"/>
        </w:rPr>
        <w:t>ks</w:t>
      </w:r>
      <w:r w:rsidR="00AC31FB" w:rsidRPr="00AC31FB">
        <w:rPr>
          <w:rFonts w:ascii="Arial" w:hAnsi="Arial" w:cs="Arial"/>
          <w:sz w:val="18"/>
          <w:szCs w:val="18"/>
        </w:rPr>
        <w:t xml:space="preserve"> teenuse </w:t>
      </w:r>
      <w:r w:rsidR="008835DE">
        <w:rPr>
          <w:rFonts w:ascii="Arial" w:hAnsi="Arial" w:cs="Arial"/>
          <w:sz w:val="18"/>
          <w:szCs w:val="18"/>
        </w:rPr>
        <w:t xml:space="preserve">saamiseks </w:t>
      </w:r>
      <w:r w:rsidR="00AC31FB" w:rsidRPr="00AC31FB">
        <w:rPr>
          <w:rFonts w:ascii="Arial" w:hAnsi="Arial" w:cs="Arial"/>
          <w:sz w:val="18"/>
          <w:szCs w:val="18"/>
        </w:rPr>
        <w:t>pidevat hooldust ja järelevalvet;</w:t>
      </w:r>
      <w:r w:rsidR="00AC31FB">
        <w:rPr>
          <w:rFonts w:ascii="Arial" w:hAnsi="Arial" w:cs="Arial"/>
          <w:sz w:val="18"/>
          <w:szCs w:val="18"/>
        </w:rPr>
        <w:t xml:space="preserve"> c) </w:t>
      </w:r>
      <w:r w:rsidR="00AC31FB" w:rsidRPr="00AC31FB">
        <w:rPr>
          <w:rFonts w:ascii="Arial" w:hAnsi="Arial" w:cs="Arial"/>
          <w:sz w:val="18"/>
          <w:szCs w:val="18"/>
        </w:rPr>
        <w:t>isikule osutatakse teenust ööpäev</w:t>
      </w:r>
      <w:r w:rsidR="00840C8E">
        <w:rPr>
          <w:rFonts w:ascii="Arial" w:hAnsi="Arial" w:cs="Arial"/>
          <w:sz w:val="18"/>
          <w:szCs w:val="18"/>
        </w:rPr>
        <w:t xml:space="preserve"> läbi</w:t>
      </w:r>
      <w:r w:rsidR="00D85E2F">
        <w:rPr>
          <w:rFonts w:ascii="Arial" w:hAnsi="Arial" w:cs="Arial"/>
          <w:sz w:val="18"/>
          <w:szCs w:val="18"/>
        </w:rPr>
        <w:t xml:space="preserve"> ning majutuseks kasutatav teenuse osutamise koht vastab vähemalt </w:t>
      </w:r>
      <w:r w:rsidR="00D85E2F" w:rsidRPr="00D85E2F">
        <w:rPr>
          <w:rFonts w:ascii="Arial" w:hAnsi="Arial" w:cs="Arial"/>
          <w:sz w:val="18"/>
          <w:szCs w:val="18"/>
          <w:lang w:eastAsia="et-EE"/>
        </w:rPr>
        <w:t>sotsiaalkaitseministri 21. detsembri 2015. a määruse nr 75 „Tervisekaitsenõuded erihoolekandeteenustele ja eraldusruumile” § 4 lõike 3 punktis 1 ja §-s 6 sätestatud nõuetele</w:t>
      </w:r>
      <w:r w:rsidR="00840C8E" w:rsidRPr="00D85E2F">
        <w:rPr>
          <w:rFonts w:ascii="Arial" w:hAnsi="Arial" w:cs="Arial"/>
          <w:sz w:val="18"/>
          <w:szCs w:val="18"/>
        </w:rPr>
        <w:t>.</w:t>
      </w:r>
    </w:p>
    <w:p w14:paraId="67FB614B" w14:textId="77777777" w:rsidR="00FF77F1" w:rsidRPr="00FF77F1" w:rsidRDefault="00FF77F1" w:rsidP="003738B0">
      <w:pPr>
        <w:autoSpaceDE w:val="0"/>
        <w:autoSpaceDN w:val="0"/>
        <w:adjustRightInd w:val="0"/>
        <w:jc w:val="both"/>
        <w:rPr>
          <w:rFonts w:ascii="Arial" w:hAnsi="Arial" w:cs="Arial"/>
          <w:noProof/>
          <w:color w:val="000000"/>
          <w:sz w:val="18"/>
          <w:szCs w:val="18"/>
          <w:u w:val="single"/>
          <w:lang w:eastAsia="et-EE"/>
        </w:rPr>
      </w:pPr>
    </w:p>
    <w:p w14:paraId="373EBCE4" w14:textId="4E55F931" w:rsidR="003738B0" w:rsidRPr="009820F3" w:rsidRDefault="003738B0" w:rsidP="003738B0">
      <w:pPr>
        <w:autoSpaceDE w:val="0"/>
        <w:autoSpaceDN w:val="0"/>
        <w:adjustRightInd w:val="0"/>
        <w:jc w:val="both"/>
        <w:rPr>
          <w:rFonts w:ascii="Arial" w:hAnsi="Arial" w:cs="Arial"/>
          <w:sz w:val="18"/>
          <w:szCs w:val="18"/>
        </w:rPr>
      </w:pPr>
      <w:r w:rsidRPr="00CA4F25">
        <w:rPr>
          <w:rFonts w:ascii="Arial" w:hAnsi="Arial" w:cs="Arial"/>
          <w:b/>
          <w:bCs/>
          <w:noProof/>
          <w:color w:val="000000"/>
          <w:sz w:val="18"/>
          <w:szCs w:val="18"/>
        </w:rPr>
        <w:t>Toetatud elamise teenus</w:t>
      </w:r>
      <w:r w:rsidRPr="00CA4F25">
        <w:rPr>
          <w:rFonts w:ascii="Arial" w:hAnsi="Arial" w:cs="Arial"/>
          <w:noProof/>
          <w:color w:val="000000"/>
          <w:sz w:val="18"/>
          <w:szCs w:val="18"/>
        </w:rPr>
        <w:t xml:space="preserve"> </w:t>
      </w:r>
      <w:r w:rsidR="005315A8" w:rsidRPr="00CA4F25">
        <w:rPr>
          <w:rFonts w:ascii="Arial" w:hAnsi="Arial" w:cs="Arial"/>
          <w:noProof/>
          <w:color w:val="000000"/>
          <w:sz w:val="18"/>
          <w:szCs w:val="18"/>
        </w:rPr>
        <w:t>–</w:t>
      </w:r>
      <w:r w:rsidRPr="00CA4F25">
        <w:rPr>
          <w:rFonts w:ascii="Arial" w:hAnsi="Arial" w:cs="Arial"/>
          <w:noProof/>
          <w:color w:val="000000"/>
          <w:sz w:val="18"/>
          <w:szCs w:val="18"/>
        </w:rPr>
        <w:t xml:space="preserve"> eesmär</w:t>
      </w:r>
      <w:r w:rsidR="004C1CF6">
        <w:rPr>
          <w:rFonts w:ascii="Arial" w:hAnsi="Arial" w:cs="Arial"/>
          <w:noProof/>
          <w:color w:val="000000"/>
          <w:sz w:val="18"/>
          <w:szCs w:val="18"/>
        </w:rPr>
        <w:t>k</w:t>
      </w:r>
      <w:r w:rsidRPr="00CA4F25">
        <w:rPr>
          <w:rFonts w:ascii="Arial" w:hAnsi="Arial" w:cs="Arial"/>
          <w:noProof/>
          <w:color w:val="000000"/>
          <w:sz w:val="18"/>
          <w:szCs w:val="18"/>
        </w:rPr>
        <w:t xml:space="preserve"> on isiku sotsiaalse toimetuleku ja integratsiooni toetamine koos juhendamisega majapidamise ja igapäevaelu korraldamises, </w:t>
      </w:r>
      <w:r w:rsidR="002D3A5E">
        <w:rPr>
          <w:rFonts w:ascii="Arial" w:hAnsi="Arial" w:cs="Arial"/>
          <w:noProof/>
          <w:color w:val="000000"/>
          <w:sz w:val="18"/>
          <w:szCs w:val="18"/>
        </w:rPr>
        <w:t>et</w:t>
      </w:r>
      <w:r w:rsidRPr="00CA4F25">
        <w:rPr>
          <w:rFonts w:ascii="Arial" w:hAnsi="Arial" w:cs="Arial"/>
          <w:noProof/>
          <w:color w:val="000000"/>
          <w:sz w:val="18"/>
          <w:szCs w:val="18"/>
        </w:rPr>
        <w:t xml:space="preserve"> tagada isiku võimalikult iseseisev toimetulek iseseisval</w:t>
      </w:r>
      <w:r w:rsidR="002D3A5E">
        <w:rPr>
          <w:rFonts w:ascii="Arial" w:hAnsi="Arial" w:cs="Arial"/>
          <w:noProof/>
          <w:color w:val="000000"/>
          <w:sz w:val="18"/>
          <w:szCs w:val="18"/>
        </w:rPr>
        <w:t>t</w:t>
      </w:r>
      <w:r w:rsidRPr="00CA4F25">
        <w:rPr>
          <w:rFonts w:ascii="Arial" w:hAnsi="Arial" w:cs="Arial"/>
          <w:noProof/>
          <w:color w:val="000000"/>
          <w:sz w:val="18"/>
          <w:szCs w:val="18"/>
        </w:rPr>
        <w:t xml:space="preserve"> ela</w:t>
      </w:r>
      <w:r w:rsidR="004E693D">
        <w:rPr>
          <w:rFonts w:ascii="Arial" w:hAnsi="Arial" w:cs="Arial"/>
          <w:noProof/>
          <w:color w:val="000000"/>
          <w:sz w:val="18"/>
          <w:szCs w:val="18"/>
        </w:rPr>
        <w:t>des</w:t>
      </w:r>
      <w:r w:rsidRPr="00CA4F25">
        <w:rPr>
          <w:rFonts w:ascii="Arial" w:hAnsi="Arial" w:cs="Arial"/>
          <w:noProof/>
          <w:color w:val="000000"/>
          <w:sz w:val="18"/>
          <w:szCs w:val="18"/>
        </w:rPr>
        <w:t>. Teenuse osutamise käigus on teenuseosutaja kohustatud lähtuvalt isiku vajadustest ja suunamis</w:t>
      </w:r>
      <w:r w:rsidR="004E693D">
        <w:rPr>
          <w:rFonts w:ascii="Arial" w:hAnsi="Arial" w:cs="Arial"/>
          <w:noProof/>
          <w:color w:val="000000"/>
          <w:sz w:val="18"/>
          <w:szCs w:val="18"/>
        </w:rPr>
        <w:t>otsuses</w:t>
      </w:r>
      <w:r w:rsidRPr="00CA4F25">
        <w:rPr>
          <w:rFonts w:ascii="Arial" w:hAnsi="Arial" w:cs="Arial"/>
          <w:noProof/>
          <w:color w:val="000000"/>
          <w:sz w:val="18"/>
          <w:szCs w:val="18"/>
        </w:rPr>
        <w:t xml:space="preserve"> </w:t>
      </w:r>
      <w:r w:rsidR="004E693D">
        <w:rPr>
          <w:rFonts w:ascii="Arial" w:hAnsi="Arial" w:cs="Arial"/>
          <w:noProof/>
          <w:color w:val="000000"/>
          <w:sz w:val="18"/>
          <w:szCs w:val="18"/>
        </w:rPr>
        <w:t xml:space="preserve">nimetatud teenuse saamise </w:t>
      </w:r>
      <w:r w:rsidRPr="00CA4F25">
        <w:rPr>
          <w:rFonts w:ascii="Arial" w:hAnsi="Arial" w:cs="Arial"/>
          <w:noProof/>
          <w:color w:val="000000"/>
          <w:sz w:val="18"/>
          <w:szCs w:val="18"/>
        </w:rPr>
        <w:t>eesmärgist: a) juhendama isikut igapäevaelu ja majapidamise korraldamisel, sh igapäevaeluga seotud eelarve koostamisel; b) juhendama isikut eluruumi kasutamise ja hooldamisega seotud teenuste, sealhulgas posti- ja finantsteenuste kasutamisel; c) abistama ühise elukorralduse reeglites</w:t>
      </w:r>
      <w:r w:rsidRPr="00CA4F25">
        <w:rPr>
          <w:rFonts w:ascii="Arial" w:hAnsi="Arial" w:cs="Arial"/>
          <w:color w:val="000000"/>
          <w:sz w:val="18"/>
          <w:szCs w:val="18"/>
        </w:rPr>
        <w:t xml:space="preserve"> kokku</w:t>
      </w:r>
      <w:r w:rsidR="004E693D">
        <w:rPr>
          <w:rFonts w:ascii="Arial" w:hAnsi="Arial" w:cs="Arial"/>
          <w:color w:val="000000"/>
          <w:sz w:val="18"/>
          <w:szCs w:val="18"/>
        </w:rPr>
        <w:t xml:space="preserve"> </w:t>
      </w:r>
      <w:r w:rsidR="002D3A5E">
        <w:rPr>
          <w:rFonts w:ascii="Arial" w:hAnsi="Arial" w:cs="Arial"/>
          <w:color w:val="000000"/>
          <w:sz w:val="18"/>
          <w:szCs w:val="18"/>
        </w:rPr>
        <w:t>leppimises</w:t>
      </w:r>
      <w:r w:rsidRPr="00CA4F25">
        <w:rPr>
          <w:rFonts w:ascii="Arial" w:hAnsi="Arial" w:cs="Arial"/>
          <w:color w:val="000000"/>
          <w:sz w:val="18"/>
          <w:szCs w:val="18"/>
        </w:rPr>
        <w:t xml:space="preserve"> ja </w:t>
      </w:r>
      <w:r w:rsidR="004E693D">
        <w:rPr>
          <w:rFonts w:ascii="Arial" w:hAnsi="Arial" w:cs="Arial"/>
          <w:color w:val="000000"/>
          <w:sz w:val="18"/>
          <w:szCs w:val="18"/>
        </w:rPr>
        <w:t>kokkulepete</w:t>
      </w:r>
      <w:r w:rsidRPr="00CA4F25">
        <w:rPr>
          <w:rFonts w:ascii="Arial" w:hAnsi="Arial" w:cs="Arial"/>
          <w:color w:val="000000"/>
          <w:sz w:val="18"/>
          <w:szCs w:val="18"/>
        </w:rPr>
        <w:t xml:space="preserve"> täitmise</w:t>
      </w:r>
      <w:r w:rsidR="004E693D">
        <w:rPr>
          <w:rFonts w:ascii="Arial" w:hAnsi="Arial" w:cs="Arial"/>
          <w:color w:val="000000"/>
          <w:sz w:val="18"/>
          <w:szCs w:val="18"/>
        </w:rPr>
        <w:t>s</w:t>
      </w:r>
      <w:r w:rsidRPr="00CA4F25">
        <w:rPr>
          <w:rFonts w:ascii="Arial" w:hAnsi="Arial" w:cs="Arial"/>
          <w:color w:val="000000"/>
          <w:sz w:val="18"/>
          <w:szCs w:val="18"/>
        </w:rPr>
        <w:t xml:space="preserve"> , kui ühte eluruumi </w:t>
      </w:r>
      <w:r w:rsidR="00350D26">
        <w:rPr>
          <w:rFonts w:ascii="Arial" w:hAnsi="Arial" w:cs="Arial"/>
          <w:color w:val="000000"/>
          <w:sz w:val="18"/>
          <w:szCs w:val="18"/>
        </w:rPr>
        <w:t xml:space="preserve">jagavad </w:t>
      </w:r>
      <w:r w:rsidR="000C0969">
        <w:rPr>
          <w:rFonts w:ascii="Arial" w:hAnsi="Arial" w:cs="Arial"/>
          <w:color w:val="000000"/>
          <w:sz w:val="18"/>
          <w:szCs w:val="18"/>
        </w:rPr>
        <w:t xml:space="preserve">vähemalt kaks </w:t>
      </w:r>
      <w:r w:rsidR="000C0969" w:rsidRPr="009820F3">
        <w:rPr>
          <w:rFonts w:ascii="Arial" w:hAnsi="Arial" w:cs="Arial"/>
          <w:sz w:val="18"/>
          <w:szCs w:val="18"/>
        </w:rPr>
        <w:t>teenust saavat</w:t>
      </w:r>
      <w:r w:rsidRPr="009820F3">
        <w:rPr>
          <w:rFonts w:ascii="Arial" w:hAnsi="Arial" w:cs="Arial"/>
          <w:sz w:val="18"/>
          <w:szCs w:val="18"/>
        </w:rPr>
        <w:t xml:space="preserve"> isikut ning </w:t>
      </w:r>
      <w:r w:rsidR="004E693D">
        <w:rPr>
          <w:rFonts w:ascii="Arial" w:hAnsi="Arial" w:cs="Arial"/>
          <w:sz w:val="18"/>
          <w:szCs w:val="18"/>
        </w:rPr>
        <w:t xml:space="preserve">d) </w:t>
      </w:r>
      <w:r w:rsidRPr="009820F3">
        <w:rPr>
          <w:rFonts w:ascii="Arial" w:hAnsi="Arial" w:cs="Arial"/>
          <w:sz w:val="18"/>
          <w:szCs w:val="18"/>
        </w:rPr>
        <w:t xml:space="preserve">valmistama isikut ette iseseisvaks elamiseks ning juhendama ja abistama </w:t>
      </w:r>
      <w:r w:rsidR="004E693D">
        <w:rPr>
          <w:rFonts w:ascii="Arial" w:hAnsi="Arial" w:cs="Arial"/>
          <w:sz w:val="18"/>
          <w:szCs w:val="18"/>
        </w:rPr>
        <w:t>teda</w:t>
      </w:r>
      <w:r w:rsidR="00E609F9">
        <w:rPr>
          <w:rFonts w:ascii="Arial" w:hAnsi="Arial" w:cs="Arial"/>
          <w:sz w:val="18"/>
          <w:szCs w:val="18"/>
        </w:rPr>
        <w:t xml:space="preserve"> </w:t>
      </w:r>
      <w:r w:rsidRPr="009820F3">
        <w:rPr>
          <w:rFonts w:ascii="Arial" w:hAnsi="Arial" w:cs="Arial"/>
          <w:sz w:val="18"/>
          <w:szCs w:val="18"/>
        </w:rPr>
        <w:t>elamispinna han</w:t>
      </w:r>
      <w:r w:rsidR="00B77996">
        <w:rPr>
          <w:rFonts w:ascii="Arial" w:hAnsi="Arial" w:cs="Arial"/>
          <w:sz w:val="18"/>
          <w:szCs w:val="18"/>
        </w:rPr>
        <w:t>kimisel. On reguleeritud SHS § 94</w:t>
      </w:r>
      <w:r w:rsidRPr="009820F3">
        <w:rPr>
          <w:rFonts w:ascii="Arial" w:hAnsi="Arial" w:cs="Arial"/>
          <w:sz w:val="18"/>
          <w:szCs w:val="18"/>
          <w:vertAlign w:val="superscript"/>
        </w:rPr>
        <w:t xml:space="preserve"> </w:t>
      </w:r>
      <w:r w:rsidRPr="009820F3">
        <w:rPr>
          <w:rFonts w:ascii="Arial" w:hAnsi="Arial" w:cs="Arial"/>
          <w:sz w:val="18"/>
          <w:szCs w:val="18"/>
        </w:rPr>
        <w:t>jj.</w:t>
      </w:r>
    </w:p>
    <w:p w14:paraId="7CE156F5" w14:textId="77777777" w:rsidR="003738B0" w:rsidRPr="009820F3" w:rsidRDefault="003738B0" w:rsidP="003738B0">
      <w:pPr>
        <w:pStyle w:val="Normaallaadveeb"/>
        <w:spacing w:before="0" w:beforeAutospacing="0" w:after="0" w:afterAutospacing="0"/>
        <w:jc w:val="both"/>
        <w:rPr>
          <w:rFonts w:ascii="Arial" w:hAnsi="Arial" w:cs="Arial"/>
          <w:color w:val="auto"/>
          <w:sz w:val="18"/>
          <w:szCs w:val="18"/>
        </w:rPr>
      </w:pPr>
      <w:r w:rsidRPr="009820F3">
        <w:rPr>
          <w:rFonts w:ascii="Arial" w:hAnsi="Arial" w:cs="Arial"/>
          <w:color w:val="auto"/>
          <w:sz w:val="18"/>
          <w:szCs w:val="18"/>
        </w:rPr>
        <w:t xml:space="preserve"> </w:t>
      </w:r>
    </w:p>
    <w:p w14:paraId="6BD1F6ED" w14:textId="380BA04D" w:rsidR="003738B0" w:rsidRPr="009820F3" w:rsidRDefault="003738B0" w:rsidP="003738B0">
      <w:pPr>
        <w:autoSpaceDE w:val="0"/>
        <w:autoSpaceDN w:val="0"/>
        <w:adjustRightInd w:val="0"/>
        <w:jc w:val="both"/>
        <w:rPr>
          <w:rFonts w:ascii="Arial" w:hAnsi="Arial" w:cs="Arial"/>
          <w:noProof/>
          <w:sz w:val="18"/>
          <w:szCs w:val="18"/>
          <w:u w:val="single"/>
          <w:lang w:eastAsia="et-EE"/>
        </w:rPr>
      </w:pPr>
      <w:r w:rsidRPr="009820F3">
        <w:rPr>
          <w:rFonts w:ascii="Arial" w:hAnsi="Arial" w:cs="Arial"/>
          <w:b/>
          <w:bCs/>
          <w:sz w:val="18"/>
          <w:szCs w:val="18"/>
        </w:rPr>
        <w:t>Kogukonnas elamise teenus</w:t>
      </w:r>
      <w:r w:rsidRPr="009820F3">
        <w:rPr>
          <w:rFonts w:ascii="Arial" w:hAnsi="Arial" w:cs="Arial"/>
          <w:sz w:val="18"/>
          <w:szCs w:val="18"/>
        </w:rPr>
        <w:t xml:space="preserve"> – inimese põhivajaduste rahuldamiseks ja arenguks soodsa peresarnase elukorralduse loomine koos majutuse ja toitlustamisega, </w:t>
      </w:r>
      <w:r w:rsidR="00DA4540">
        <w:rPr>
          <w:rFonts w:ascii="Arial" w:hAnsi="Arial" w:cs="Arial"/>
          <w:sz w:val="18"/>
          <w:szCs w:val="18"/>
        </w:rPr>
        <w:t>et</w:t>
      </w:r>
      <w:r w:rsidR="00DA4540" w:rsidRPr="009820F3">
        <w:rPr>
          <w:rFonts w:ascii="Arial" w:hAnsi="Arial" w:cs="Arial"/>
          <w:sz w:val="18"/>
          <w:szCs w:val="18"/>
        </w:rPr>
        <w:t xml:space="preserve"> </w:t>
      </w:r>
      <w:r w:rsidRPr="009820F3">
        <w:rPr>
          <w:rFonts w:ascii="Arial" w:hAnsi="Arial" w:cs="Arial"/>
          <w:sz w:val="18"/>
          <w:szCs w:val="18"/>
        </w:rPr>
        <w:t xml:space="preserve">suurendada isiku iseseisvat toimetulekut ja </w:t>
      </w:r>
      <w:r w:rsidRPr="009820F3">
        <w:rPr>
          <w:rFonts w:ascii="Arial" w:hAnsi="Arial" w:cs="Arial"/>
          <w:noProof/>
          <w:sz w:val="18"/>
          <w:szCs w:val="18"/>
        </w:rPr>
        <w:t xml:space="preserve">arendada igapäevaelu tegevuste korraldamise </w:t>
      </w:r>
      <w:r w:rsidR="00516D0C">
        <w:rPr>
          <w:rFonts w:ascii="Arial" w:hAnsi="Arial" w:cs="Arial"/>
          <w:noProof/>
          <w:sz w:val="18"/>
          <w:szCs w:val="18"/>
        </w:rPr>
        <w:t xml:space="preserve">oskusi </w:t>
      </w:r>
      <w:r w:rsidRPr="009820F3">
        <w:rPr>
          <w:rFonts w:ascii="Arial" w:hAnsi="Arial" w:cs="Arial"/>
          <w:noProof/>
          <w:sz w:val="18"/>
          <w:szCs w:val="18"/>
        </w:rPr>
        <w:t xml:space="preserve">ühistes tegevustes osalemise kaudu. Teenuse osutamise käigus on teenuseosutaja kohustatud lähtuvalt isiku vajadustest ja </w:t>
      </w:r>
      <w:r w:rsidR="00516D0C">
        <w:rPr>
          <w:rFonts w:ascii="Arial" w:hAnsi="Arial" w:cs="Arial"/>
          <w:noProof/>
          <w:sz w:val="18"/>
          <w:szCs w:val="18"/>
        </w:rPr>
        <w:t>suunamisotsuses nimetatud</w:t>
      </w:r>
      <w:r w:rsidRPr="009820F3">
        <w:rPr>
          <w:rFonts w:ascii="Arial" w:hAnsi="Arial" w:cs="Arial"/>
          <w:noProof/>
          <w:sz w:val="18"/>
          <w:szCs w:val="18"/>
        </w:rPr>
        <w:t xml:space="preserve"> </w:t>
      </w:r>
      <w:r w:rsidR="00516D0C">
        <w:rPr>
          <w:rFonts w:ascii="Arial" w:hAnsi="Arial" w:cs="Arial"/>
          <w:noProof/>
          <w:sz w:val="18"/>
          <w:szCs w:val="18"/>
        </w:rPr>
        <w:t xml:space="preserve">teenuse saamise </w:t>
      </w:r>
      <w:r w:rsidRPr="009820F3">
        <w:rPr>
          <w:rFonts w:ascii="Arial" w:hAnsi="Arial" w:cs="Arial"/>
          <w:noProof/>
          <w:sz w:val="18"/>
          <w:szCs w:val="18"/>
        </w:rPr>
        <w:t xml:space="preserve">eesmärgist: a) looma isikule turvalise ja arenguks soodsa peresarnase elukeskkonna ja -korralduse; b) kujundama isiku </w:t>
      </w:r>
      <w:r w:rsidR="008A761B" w:rsidRPr="009820F3">
        <w:rPr>
          <w:rFonts w:ascii="Arial" w:hAnsi="Arial" w:cs="Arial"/>
          <w:noProof/>
          <w:sz w:val="18"/>
          <w:szCs w:val="18"/>
        </w:rPr>
        <w:t>isiklikke</w:t>
      </w:r>
      <w:r w:rsidRPr="009820F3">
        <w:rPr>
          <w:rFonts w:ascii="Arial" w:hAnsi="Arial" w:cs="Arial"/>
          <w:noProof/>
          <w:sz w:val="18"/>
          <w:szCs w:val="18"/>
        </w:rPr>
        <w:t xml:space="preserve"> ja igapäevaelu oskusi</w:t>
      </w:r>
      <w:r w:rsidR="00DA4540">
        <w:rPr>
          <w:rFonts w:ascii="Arial" w:hAnsi="Arial" w:cs="Arial"/>
          <w:noProof/>
          <w:sz w:val="18"/>
          <w:szCs w:val="18"/>
        </w:rPr>
        <w:t xml:space="preserve"> </w:t>
      </w:r>
      <w:r w:rsidR="008A761B" w:rsidRPr="009820F3">
        <w:rPr>
          <w:rFonts w:ascii="Arial" w:hAnsi="Arial" w:cs="Arial"/>
          <w:noProof/>
          <w:sz w:val="18"/>
          <w:szCs w:val="18"/>
        </w:rPr>
        <w:t>ning</w:t>
      </w:r>
      <w:r w:rsidRPr="009820F3">
        <w:rPr>
          <w:rFonts w:ascii="Arial" w:hAnsi="Arial" w:cs="Arial"/>
          <w:noProof/>
          <w:sz w:val="18"/>
          <w:szCs w:val="18"/>
        </w:rPr>
        <w:t xml:space="preserve"> arvestades isiku tervis</w:t>
      </w:r>
      <w:r w:rsidR="008A761B" w:rsidRPr="009820F3">
        <w:rPr>
          <w:rFonts w:ascii="Arial" w:hAnsi="Arial" w:cs="Arial"/>
          <w:noProof/>
          <w:sz w:val="18"/>
          <w:szCs w:val="18"/>
        </w:rPr>
        <w:t>e</w:t>
      </w:r>
      <w:r w:rsidR="00DA4540">
        <w:rPr>
          <w:rFonts w:ascii="Arial" w:hAnsi="Arial" w:cs="Arial"/>
          <w:noProof/>
          <w:sz w:val="18"/>
          <w:szCs w:val="18"/>
        </w:rPr>
        <w:t>seisundit</w:t>
      </w:r>
      <w:r w:rsidR="008A761B" w:rsidRPr="009820F3">
        <w:rPr>
          <w:rFonts w:ascii="Arial" w:hAnsi="Arial" w:cs="Arial"/>
          <w:noProof/>
          <w:sz w:val="18"/>
          <w:szCs w:val="18"/>
        </w:rPr>
        <w:t xml:space="preserve"> kaasama ta nimetatud oskusi arendavatesse tegevustesse</w:t>
      </w:r>
      <w:r w:rsidRPr="009820F3">
        <w:rPr>
          <w:rFonts w:ascii="Arial" w:hAnsi="Arial" w:cs="Arial"/>
          <w:noProof/>
          <w:sz w:val="18"/>
          <w:szCs w:val="18"/>
        </w:rPr>
        <w:t>; c) juhendama isikut aja planeerimisel ja vaba aja sisustamisel; d) kujundama isiku tööoskusi ja arendama tema töövõimeid</w:t>
      </w:r>
      <w:r w:rsidRPr="009820F3">
        <w:rPr>
          <w:rStyle w:val="Kommentaariviide"/>
          <w:rFonts w:ascii="Arial" w:hAnsi="Arial" w:cs="Arial"/>
          <w:noProof/>
          <w:sz w:val="18"/>
          <w:szCs w:val="18"/>
        </w:rPr>
        <w:t xml:space="preserve">; e) </w:t>
      </w:r>
      <w:r w:rsidRPr="009820F3">
        <w:rPr>
          <w:rFonts w:ascii="Arial" w:hAnsi="Arial" w:cs="Arial"/>
          <w:noProof/>
          <w:sz w:val="18"/>
          <w:szCs w:val="18"/>
        </w:rPr>
        <w:t>lähtuvalt</w:t>
      </w:r>
      <w:r w:rsidR="000C0969" w:rsidRPr="009820F3">
        <w:rPr>
          <w:rFonts w:ascii="Arial" w:hAnsi="Arial" w:cs="Arial"/>
          <w:noProof/>
          <w:sz w:val="18"/>
          <w:szCs w:val="18"/>
        </w:rPr>
        <w:t xml:space="preserve"> teenust saava</w:t>
      </w:r>
      <w:r w:rsidRPr="009820F3">
        <w:rPr>
          <w:rFonts w:ascii="Arial" w:hAnsi="Arial" w:cs="Arial"/>
          <w:noProof/>
          <w:sz w:val="18"/>
          <w:szCs w:val="18"/>
        </w:rPr>
        <w:t xml:space="preserve"> isiku võimetest ja oskustest pakkuma </w:t>
      </w:r>
      <w:r w:rsidR="00516D0C">
        <w:rPr>
          <w:rFonts w:ascii="Arial" w:hAnsi="Arial" w:cs="Arial"/>
          <w:noProof/>
          <w:sz w:val="18"/>
          <w:szCs w:val="18"/>
        </w:rPr>
        <w:t xml:space="preserve">talle oma </w:t>
      </w:r>
      <w:r w:rsidRPr="009820F3">
        <w:rPr>
          <w:rFonts w:ascii="Arial" w:hAnsi="Arial" w:cs="Arial"/>
          <w:noProof/>
          <w:sz w:val="18"/>
          <w:szCs w:val="18"/>
        </w:rPr>
        <w:t>territooriumil võimalust töötada või kaasama ta ühises majapidamises töösarnasesse tegevusse ning juhendama isikut töötamisel või töösarnase tegevuse</w:t>
      </w:r>
      <w:r w:rsidR="00516D0C">
        <w:rPr>
          <w:rFonts w:ascii="Arial" w:hAnsi="Arial" w:cs="Arial"/>
          <w:noProof/>
          <w:sz w:val="18"/>
          <w:szCs w:val="18"/>
        </w:rPr>
        <w:t xml:space="preserve"> tegemise juures</w:t>
      </w:r>
      <w:r w:rsidRPr="009820F3">
        <w:rPr>
          <w:rFonts w:ascii="Arial" w:hAnsi="Arial" w:cs="Arial"/>
          <w:noProof/>
          <w:sz w:val="18"/>
          <w:szCs w:val="18"/>
        </w:rPr>
        <w:t xml:space="preserve"> ja </w:t>
      </w:r>
      <w:r w:rsidR="008A761B" w:rsidRPr="009820F3">
        <w:rPr>
          <w:rFonts w:ascii="Arial" w:hAnsi="Arial" w:cs="Arial"/>
          <w:noProof/>
          <w:sz w:val="18"/>
          <w:szCs w:val="18"/>
        </w:rPr>
        <w:t>f</w:t>
      </w:r>
      <w:r w:rsidRPr="009820F3">
        <w:rPr>
          <w:rFonts w:ascii="Arial" w:hAnsi="Arial" w:cs="Arial"/>
          <w:noProof/>
          <w:sz w:val="18"/>
          <w:szCs w:val="18"/>
        </w:rPr>
        <w:t xml:space="preserve">) </w:t>
      </w:r>
      <w:r w:rsidR="00516D0C">
        <w:rPr>
          <w:rFonts w:ascii="Arial" w:hAnsi="Arial" w:cs="Arial"/>
          <w:noProof/>
          <w:sz w:val="18"/>
          <w:szCs w:val="18"/>
        </w:rPr>
        <w:t>viima ellu</w:t>
      </w:r>
      <w:r w:rsidRPr="009820F3">
        <w:rPr>
          <w:rFonts w:ascii="Arial" w:hAnsi="Arial" w:cs="Arial"/>
          <w:noProof/>
          <w:sz w:val="18"/>
          <w:szCs w:val="18"/>
        </w:rPr>
        <w:t xml:space="preserve"> muid tegevusi, mis on vajalikud kogukonnas elamise teenuse eesmärgi saavutamiseks. On reguleeri</w:t>
      </w:r>
      <w:r w:rsidR="00B77996">
        <w:rPr>
          <w:rFonts w:ascii="Arial" w:hAnsi="Arial" w:cs="Arial"/>
          <w:noProof/>
          <w:sz w:val="18"/>
          <w:szCs w:val="18"/>
        </w:rPr>
        <w:t>tud SHS § 97</w:t>
      </w:r>
      <w:r w:rsidRPr="009820F3">
        <w:rPr>
          <w:rFonts w:ascii="Arial" w:hAnsi="Arial" w:cs="Arial"/>
          <w:noProof/>
          <w:sz w:val="18"/>
          <w:szCs w:val="18"/>
          <w:vertAlign w:val="superscript"/>
        </w:rPr>
        <w:t xml:space="preserve"> </w:t>
      </w:r>
      <w:r w:rsidRPr="009820F3">
        <w:rPr>
          <w:rFonts w:ascii="Arial" w:hAnsi="Arial" w:cs="Arial"/>
          <w:noProof/>
          <w:sz w:val="18"/>
          <w:szCs w:val="18"/>
        </w:rPr>
        <w:t>jj.</w:t>
      </w:r>
    </w:p>
    <w:p w14:paraId="70FAE119" w14:textId="77777777" w:rsidR="003738B0" w:rsidRPr="009820F3" w:rsidRDefault="003738B0" w:rsidP="003738B0">
      <w:pPr>
        <w:pStyle w:val="Normaallaadveeb"/>
        <w:spacing w:before="0" w:beforeAutospacing="0" w:after="0" w:afterAutospacing="0"/>
        <w:jc w:val="both"/>
        <w:rPr>
          <w:rFonts w:ascii="Arial" w:hAnsi="Arial" w:cs="Arial"/>
          <w:noProof/>
          <w:color w:val="auto"/>
          <w:sz w:val="18"/>
          <w:szCs w:val="18"/>
        </w:rPr>
      </w:pPr>
    </w:p>
    <w:p w14:paraId="639A77C9" w14:textId="36C27A2A" w:rsidR="003738B0" w:rsidRPr="009820F3" w:rsidRDefault="003738B0" w:rsidP="00424722">
      <w:pPr>
        <w:pStyle w:val="Normaallaadveeb"/>
        <w:spacing w:before="0" w:beforeAutospacing="0" w:after="0" w:afterAutospacing="0"/>
        <w:jc w:val="both"/>
        <w:rPr>
          <w:rFonts w:ascii="Arial" w:hAnsi="Arial" w:cs="Arial"/>
          <w:noProof/>
          <w:color w:val="auto"/>
          <w:sz w:val="18"/>
          <w:szCs w:val="18"/>
        </w:rPr>
      </w:pPr>
      <w:r w:rsidRPr="009820F3">
        <w:rPr>
          <w:rFonts w:ascii="Arial" w:hAnsi="Arial" w:cs="Arial"/>
          <w:b/>
          <w:bCs/>
          <w:noProof/>
          <w:color w:val="auto"/>
          <w:sz w:val="18"/>
          <w:szCs w:val="18"/>
        </w:rPr>
        <w:t>Töötamise toetamise teenus</w:t>
      </w:r>
      <w:r w:rsidRPr="009820F3">
        <w:rPr>
          <w:rFonts w:ascii="Arial" w:hAnsi="Arial" w:cs="Arial"/>
          <w:noProof/>
          <w:color w:val="auto"/>
          <w:sz w:val="18"/>
          <w:szCs w:val="18"/>
        </w:rPr>
        <w:t xml:space="preserve"> – eesmär</w:t>
      </w:r>
      <w:r w:rsidR="004C1CF6">
        <w:rPr>
          <w:rFonts w:ascii="Arial" w:hAnsi="Arial" w:cs="Arial"/>
          <w:noProof/>
          <w:color w:val="auto"/>
          <w:sz w:val="18"/>
          <w:szCs w:val="18"/>
        </w:rPr>
        <w:t>k</w:t>
      </w:r>
      <w:r w:rsidRPr="009820F3">
        <w:rPr>
          <w:rFonts w:ascii="Arial" w:hAnsi="Arial" w:cs="Arial"/>
          <w:noProof/>
          <w:color w:val="auto"/>
          <w:sz w:val="18"/>
          <w:szCs w:val="18"/>
        </w:rPr>
        <w:t xml:space="preserve"> on juhendada ja nõustada isikut</w:t>
      </w:r>
      <w:r w:rsidR="00206009">
        <w:rPr>
          <w:rFonts w:ascii="Arial" w:hAnsi="Arial" w:cs="Arial"/>
          <w:noProof/>
          <w:color w:val="auto"/>
          <w:sz w:val="18"/>
          <w:szCs w:val="18"/>
        </w:rPr>
        <w:t>, et toetada</w:t>
      </w:r>
      <w:r w:rsidRPr="009820F3">
        <w:rPr>
          <w:rFonts w:ascii="Arial" w:hAnsi="Arial" w:cs="Arial"/>
          <w:noProof/>
          <w:color w:val="auto"/>
          <w:sz w:val="18"/>
          <w:szCs w:val="18"/>
        </w:rPr>
        <w:t xml:space="preserve"> tema iseseisva</w:t>
      </w:r>
      <w:r w:rsidR="00206009">
        <w:rPr>
          <w:rFonts w:ascii="Arial" w:hAnsi="Arial" w:cs="Arial"/>
          <w:noProof/>
          <w:color w:val="auto"/>
          <w:sz w:val="18"/>
          <w:szCs w:val="18"/>
        </w:rPr>
        <w:t>t</w:t>
      </w:r>
      <w:r w:rsidRPr="009820F3">
        <w:rPr>
          <w:rFonts w:ascii="Arial" w:hAnsi="Arial" w:cs="Arial"/>
          <w:noProof/>
          <w:color w:val="auto"/>
          <w:sz w:val="18"/>
          <w:szCs w:val="18"/>
        </w:rPr>
        <w:t xml:space="preserve"> toimetuleku</w:t>
      </w:r>
      <w:r w:rsidR="00206009">
        <w:rPr>
          <w:rFonts w:ascii="Arial" w:hAnsi="Arial" w:cs="Arial"/>
          <w:noProof/>
          <w:color w:val="auto"/>
          <w:sz w:val="18"/>
          <w:szCs w:val="18"/>
        </w:rPr>
        <w:t>t</w:t>
      </w:r>
      <w:r w:rsidRPr="009820F3">
        <w:rPr>
          <w:rFonts w:ascii="Arial" w:hAnsi="Arial" w:cs="Arial"/>
          <w:noProof/>
          <w:color w:val="auto"/>
          <w:sz w:val="18"/>
          <w:szCs w:val="18"/>
        </w:rPr>
        <w:t xml:space="preserve"> </w:t>
      </w:r>
      <w:r w:rsidR="00206009">
        <w:rPr>
          <w:rFonts w:ascii="Arial" w:hAnsi="Arial" w:cs="Arial"/>
          <w:noProof/>
          <w:color w:val="auto"/>
          <w:sz w:val="18"/>
          <w:szCs w:val="18"/>
        </w:rPr>
        <w:t xml:space="preserve">ning parandada </w:t>
      </w:r>
      <w:r w:rsidRPr="009820F3">
        <w:rPr>
          <w:rFonts w:ascii="Arial" w:hAnsi="Arial" w:cs="Arial"/>
          <w:noProof/>
          <w:color w:val="auto"/>
          <w:sz w:val="18"/>
          <w:szCs w:val="18"/>
        </w:rPr>
        <w:t>elukvalitee</w:t>
      </w:r>
      <w:r w:rsidR="00206009">
        <w:rPr>
          <w:rFonts w:ascii="Arial" w:hAnsi="Arial" w:cs="Arial"/>
          <w:noProof/>
          <w:color w:val="auto"/>
          <w:sz w:val="18"/>
          <w:szCs w:val="18"/>
        </w:rPr>
        <w:t>t</w:t>
      </w:r>
      <w:r w:rsidRPr="009820F3">
        <w:rPr>
          <w:rFonts w:ascii="Arial" w:hAnsi="Arial" w:cs="Arial"/>
          <w:noProof/>
          <w:color w:val="auto"/>
          <w:sz w:val="18"/>
          <w:szCs w:val="18"/>
        </w:rPr>
        <w:t xml:space="preserve">i tema võimetele sobiva töö otsimise </w:t>
      </w:r>
      <w:r w:rsidR="00206009">
        <w:rPr>
          <w:rFonts w:ascii="Arial" w:hAnsi="Arial" w:cs="Arial"/>
          <w:noProof/>
          <w:color w:val="auto"/>
          <w:sz w:val="18"/>
          <w:szCs w:val="18"/>
        </w:rPr>
        <w:t>ja</w:t>
      </w:r>
      <w:r w:rsidRPr="009820F3">
        <w:rPr>
          <w:rFonts w:ascii="Arial" w:hAnsi="Arial" w:cs="Arial"/>
          <w:noProof/>
          <w:color w:val="auto"/>
          <w:sz w:val="18"/>
          <w:szCs w:val="18"/>
        </w:rPr>
        <w:t xml:space="preserve"> töötamise ajal. Teenuse osutamise käigus on teenuseosutaja kohustatud lähtuvalt isiku vajadustest ja </w:t>
      </w:r>
      <w:r w:rsidR="00206009">
        <w:rPr>
          <w:rFonts w:ascii="Arial" w:hAnsi="Arial" w:cs="Arial"/>
          <w:noProof/>
          <w:color w:val="auto"/>
          <w:sz w:val="18"/>
          <w:szCs w:val="18"/>
        </w:rPr>
        <w:t xml:space="preserve">suunamisotsuses nimetatud teenuse saamise </w:t>
      </w:r>
      <w:r w:rsidRPr="009820F3">
        <w:rPr>
          <w:rFonts w:ascii="Arial" w:hAnsi="Arial" w:cs="Arial"/>
          <w:noProof/>
          <w:color w:val="auto"/>
          <w:sz w:val="18"/>
          <w:szCs w:val="18"/>
        </w:rPr>
        <w:t>eesmärgist: a) motiveerima isikut tööle asum</w:t>
      </w:r>
      <w:r w:rsidR="00206009">
        <w:rPr>
          <w:rFonts w:ascii="Arial" w:hAnsi="Arial" w:cs="Arial"/>
          <w:noProof/>
          <w:color w:val="auto"/>
          <w:sz w:val="18"/>
          <w:szCs w:val="18"/>
        </w:rPr>
        <w:t>a</w:t>
      </w:r>
      <w:r w:rsidRPr="009820F3">
        <w:rPr>
          <w:rFonts w:ascii="Arial" w:hAnsi="Arial" w:cs="Arial"/>
          <w:noProof/>
          <w:color w:val="auto"/>
          <w:sz w:val="18"/>
          <w:szCs w:val="18"/>
        </w:rPr>
        <w:t>; b) leidma isiku huvidest lähtuvalt t</w:t>
      </w:r>
      <w:r w:rsidR="00F46B9D" w:rsidRPr="009820F3">
        <w:rPr>
          <w:rFonts w:ascii="Arial" w:hAnsi="Arial" w:cs="Arial"/>
          <w:noProof/>
          <w:color w:val="auto"/>
          <w:sz w:val="18"/>
          <w:szCs w:val="18"/>
        </w:rPr>
        <w:t>alle</w:t>
      </w:r>
      <w:r w:rsidRPr="009820F3">
        <w:rPr>
          <w:rFonts w:ascii="Arial" w:hAnsi="Arial" w:cs="Arial"/>
          <w:noProof/>
          <w:color w:val="auto"/>
          <w:sz w:val="18"/>
          <w:szCs w:val="18"/>
        </w:rPr>
        <w:t xml:space="preserve"> võimete</w:t>
      </w:r>
      <w:r w:rsidR="00F46B9D" w:rsidRPr="009820F3">
        <w:rPr>
          <w:rFonts w:ascii="Arial" w:hAnsi="Arial" w:cs="Arial"/>
          <w:noProof/>
          <w:color w:val="auto"/>
          <w:sz w:val="18"/>
          <w:szCs w:val="18"/>
        </w:rPr>
        <w:t>kohase</w:t>
      </w:r>
      <w:r w:rsidRPr="009820F3">
        <w:rPr>
          <w:rFonts w:ascii="Arial" w:hAnsi="Arial" w:cs="Arial"/>
          <w:noProof/>
          <w:color w:val="auto"/>
          <w:sz w:val="18"/>
          <w:szCs w:val="18"/>
        </w:rPr>
        <w:t xml:space="preserve"> sobiva töö; c) toetama</w:t>
      </w:r>
      <w:r w:rsidR="00206009">
        <w:rPr>
          <w:rFonts w:ascii="Arial" w:hAnsi="Arial" w:cs="Arial"/>
          <w:noProof/>
          <w:color w:val="auto"/>
          <w:sz w:val="18"/>
          <w:szCs w:val="18"/>
        </w:rPr>
        <w:t xml:space="preserve"> isikut, </w:t>
      </w:r>
      <w:r w:rsidRPr="009820F3">
        <w:rPr>
          <w:rFonts w:ascii="Arial" w:hAnsi="Arial" w:cs="Arial"/>
          <w:noProof/>
          <w:color w:val="auto"/>
          <w:sz w:val="18"/>
          <w:szCs w:val="18"/>
        </w:rPr>
        <w:t xml:space="preserve">juhendama </w:t>
      </w:r>
      <w:r w:rsidR="00206009">
        <w:rPr>
          <w:rFonts w:ascii="Arial" w:hAnsi="Arial" w:cs="Arial"/>
          <w:noProof/>
          <w:color w:val="auto"/>
          <w:sz w:val="18"/>
          <w:szCs w:val="18"/>
        </w:rPr>
        <w:t xml:space="preserve">teda </w:t>
      </w:r>
      <w:r w:rsidRPr="009820F3">
        <w:rPr>
          <w:rFonts w:ascii="Arial" w:hAnsi="Arial" w:cs="Arial"/>
          <w:noProof/>
          <w:color w:val="auto"/>
          <w:sz w:val="18"/>
          <w:szCs w:val="18"/>
        </w:rPr>
        <w:t>tööandja tööjuhiste kohaselt ja nõustama teda töötamise</w:t>
      </w:r>
      <w:r w:rsidR="00206009">
        <w:rPr>
          <w:rFonts w:ascii="Arial" w:hAnsi="Arial" w:cs="Arial"/>
          <w:noProof/>
          <w:color w:val="auto"/>
          <w:sz w:val="18"/>
          <w:szCs w:val="18"/>
        </w:rPr>
        <w:t xml:space="preserve"> ajal</w:t>
      </w:r>
      <w:r w:rsidRPr="009820F3">
        <w:rPr>
          <w:rFonts w:ascii="Arial" w:hAnsi="Arial" w:cs="Arial"/>
          <w:noProof/>
          <w:color w:val="auto"/>
          <w:sz w:val="18"/>
          <w:szCs w:val="18"/>
        </w:rPr>
        <w:t xml:space="preserve">; d) juhendama ja nõustama </w:t>
      </w:r>
      <w:r w:rsidR="00206009">
        <w:rPr>
          <w:rFonts w:ascii="Arial" w:hAnsi="Arial" w:cs="Arial"/>
          <w:noProof/>
          <w:color w:val="auto"/>
          <w:sz w:val="18"/>
          <w:szCs w:val="18"/>
        </w:rPr>
        <w:t xml:space="preserve">isiku </w:t>
      </w:r>
      <w:r w:rsidRPr="009820F3">
        <w:rPr>
          <w:rFonts w:ascii="Arial" w:hAnsi="Arial" w:cs="Arial"/>
          <w:noProof/>
          <w:color w:val="auto"/>
          <w:sz w:val="18"/>
          <w:szCs w:val="18"/>
        </w:rPr>
        <w:t xml:space="preserve">tööandjat </w:t>
      </w:r>
      <w:r w:rsidR="00206009">
        <w:rPr>
          <w:rFonts w:ascii="Arial" w:hAnsi="Arial" w:cs="Arial"/>
          <w:noProof/>
          <w:color w:val="auto"/>
          <w:sz w:val="18"/>
          <w:szCs w:val="18"/>
        </w:rPr>
        <w:t xml:space="preserve">viimase </w:t>
      </w:r>
      <w:r w:rsidRPr="009820F3">
        <w:rPr>
          <w:rFonts w:ascii="Arial" w:hAnsi="Arial" w:cs="Arial"/>
          <w:noProof/>
          <w:color w:val="auto"/>
          <w:sz w:val="18"/>
          <w:szCs w:val="18"/>
        </w:rPr>
        <w:t>nõusolekul teenus</w:t>
      </w:r>
      <w:r w:rsidR="00DA4540">
        <w:rPr>
          <w:rFonts w:ascii="Arial" w:hAnsi="Arial" w:cs="Arial"/>
          <w:noProof/>
          <w:color w:val="auto"/>
          <w:sz w:val="18"/>
          <w:szCs w:val="18"/>
        </w:rPr>
        <w:t>t saama</w:t>
      </w:r>
      <w:r w:rsidRPr="009820F3">
        <w:rPr>
          <w:rFonts w:ascii="Arial" w:hAnsi="Arial" w:cs="Arial"/>
          <w:noProof/>
          <w:color w:val="auto"/>
          <w:sz w:val="18"/>
          <w:szCs w:val="18"/>
        </w:rPr>
        <w:t xml:space="preserve"> õigustatud isiku tööle rakendamisel; e) juhendama </w:t>
      </w:r>
      <w:r w:rsidR="00424722" w:rsidRPr="009820F3">
        <w:rPr>
          <w:rFonts w:ascii="Arial" w:hAnsi="Arial" w:cs="Arial"/>
          <w:noProof/>
          <w:color w:val="auto"/>
          <w:sz w:val="18"/>
          <w:szCs w:val="18"/>
        </w:rPr>
        <w:t>i</w:t>
      </w:r>
      <w:r w:rsidRPr="009820F3">
        <w:rPr>
          <w:rFonts w:ascii="Arial" w:hAnsi="Arial" w:cs="Arial"/>
          <w:noProof/>
          <w:color w:val="auto"/>
          <w:sz w:val="18"/>
          <w:szCs w:val="18"/>
        </w:rPr>
        <w:t xml:space="preserve">sikut ja temaga koos tööd tegevaid isikuid nende nõusolekul </w:t>
      </w:r>
      <w:r w:rsidR="00206009">
        <w:rPr>
          <w:rFonts w:ascii="Arial" w:hAnsi="Arial" w:cs="Arial"/>
          <w:noProof/>
          <w:color w:val="auto"/>
          <w:sz w:val="18"/>
          <w:szCs w:val="18"/>
        </w:rPr>
        <w:t>töötamise käigus tekkivates omavahelistes ning</w:t>
      </w:r>
      <w:r w:rsidRPr="009820F3">
        <w:rPr>
          <w:rFonts w:ascii="Arial" w:hAnsi="Arial" w:cs="Arial"/>
          <w:noProof/>
          <w:color w:val="auto"/>
          <w:sz w:val="18"/>
          <w:szCs w:val="18"/>
        </w:rPr>
        <w:t xml:space="preserve"> f) valmistama isikut ette iseseisvalt </w:t>
      </w:r>
      <w:r w:rsidR="00F46B9D" w:rsidRPr="009820F3">
        <w:rPr>
          <w:rFonts w:ascii="Arial" w:hAnsi="Arial" w:cs="Arial"/>
          <w:noProof/>
          <w:color w:val="auto"/>
          <w:sz w:val="18"/>
          <w:szCs w:val="18"/>
        </w:rPr>
        <w:t>ilma toetuseta</w:t>
      </w:r>
      <w:r w:rsidRPr="009820F3">
        <w:rPr>
          <w:rFonts w:ascii="Arial" w:hAnsi="Arial" w:cs="Arial"/>
          <w:noProof/>
          <w:color w:val="auto"/>
          <w:sz w:val="18"/>
          <w:szCs w:val="18"/>
        </w:rPr>
        <w:t xml:space="preserve"> töö</w:t>
      </w:r>
      <w:r w:rsidR="00F46B9D" w:rsidRPr="009820F3">
        <w:rPr>
          <w:rFonts w:ascii="Arial" w:hAnsi="Arial" w:cs="Arial"/>
          <w:noProof/>
          <w:color w:val="auto"/>
          <w:sz w:val="18"/>
          <w:szCs w:val="18"/>
        </w:rPr>
        <w:t>le asumiseks</w:t>
      </w:r>
      <w:r w:rsidR="00B77996">
        <w:rPr>
          <w:rFonts w:ascii="Arial" w:hAnsi="Arial" w:cs="Arial"/>
          <w:noProof/>
          <w:color w:val="auto"/>
          <w:sz w:val="18"/>
          <w:szCs w:val="18"/>
        </w:rPr>
        <w:t>. On reguleeritud SHS § 91</w:t>
      </w:r>
      <w:r w:rsidRPr="009820F3">
        <w:rPr>
          <w:rFonts w:ascii="Arial" w:hAnsi="Arial" w:cs="Arial"/>
          <w:noProof/>
          <w:color w:val="auto"/>
          <w:sz w:val="18"/>
          <w:szCs w:val="18"/>
          <w:vertAlign w:val="superscript"/>
        </w:rPr>
        <w:t xml:space="preserve"> </w:t>
      </w:r>
      <w:r w:rsidRPr="009820F3">
        <w:rPr>
          <w:rFonts w:ascii="Arial" w:hAnsi="Arial" w:cs="Arial"/>
          <w:noProof/>
          <w:color w:val="auto"/>
          <w:sz w:val="18"/>
          <w:szCs w:val="18"/>
        </w:rPr>
        <w:t>jj.</w:t>
      </w:r>
    </w:p>
    <w:p w14:paraId="37F25607" w14:textId="77777777" w:rsidR="003738B0" w:rsidRPr="009820F3" w:rsidRDefault="003738B0" w:rsidP="003738B0">
      <w:pPr>
        <w:pStyle w:val="Normaallaadveeb"/>
        <w:spacing w:before="0" w:beforeAutospacing="0" w:after="0" w:afterAutospacing="0"/>
        <w:jc w:val="both"/>
        <w:rPr>
          <w:rFonts w:ascii="Arial" w:hAnsi="Arial" w:cs="Arial"/>
          <w:b/>
          <w:bCs/>
          <w:noProof/>
          <w:color w:val="auto"/>
          <w:sz w:val="18"/>
          <w:szCs w:val="18"/>
        </w:rPr>
      </w:pPr>
    </w:p>
    <w:p w14:paraId="66DB159E" w14:textId="04A59E63" w:rsidR="003738B0" w:rsidRPr="00CA4F25" w:rsidRDefault="003738B0" w:rsidP="003738B0">
      <w:pPr>
        <w:pStyle w:val="Kehatekst3"/>
        <w:jc w:val="both"/>
        <w:rPr>
          <w:b w:val="0"/>
          <w:bCs w:val="0"/>
          <w:noProof/>
          <w:color w:val="000000"/>
          <w:sz w:val="18"/>
          <w:szCs w:val="18"/>
        </w:rPr>
      </w:pPr>
      <w:r w:rsidRPr="009820F3">
        <w:rPr>
          <w:noProof/>
          <w:sz w:val="18"/>
          <w:szCs w:val="18"/>
        </w:rPr>
        <w:t>Ööpäevaringne erihooldusteenus</w:t>
      </w:r>
      <w:r w:rsidRPr="009820F3">
        <w:rPr>
          <w:b w:val="0"/>
          <w:bCs w:val="0"/>
          <w:noProof/>
          <w:sz w:val="18"/>
          <w:szCs w:val="18"/>
        </w:rPr>
        <w:t xml:space="preserve"> </w:t>
      </w:r>
      <w:r w:rsidR="005315A8" w:rsidRPr="009820F3">
        <w:rPr>
          <w:b w:val="0"/>
          <w:noProof/>
          <w:sz w:val="18"/>
          <w:szCs w:val="18"/>
        </w:rPr>
        <w:t>–</w:t>
      </w:r>
      <w:r w:rsidRPr="009820F3">
        <w:rPr>
          <w:b w:val="0"/>
          <w:bCs w:val="0"/>
          <w:noProof/>
          <w:sz w:val="18"/>
          <w:szCs w:val="18"/>
        </w:rPr>
        <w:t xml:space="preserve"> </w:t>
      </w:r>
      <w:r w:rsidR="00206009">
        <w:rPr>
          <w:b w:val="0"/>
          <w:bCs w:val="0"/>
          <w:noProof/>
          <w:sz w:val="18"/>
          <w:szCs w:val="18"/>
        </w:rPr>
        <w:t xml:space="preserve">täisealise </w:t>
      </w:r>
      <w:r w:rsidRPr="009820F3">
        <w:rPr>
          <w:b w:val="0"/>
          <w:bCs w:val="0"/>
          <w:noProof/>
          <w:sz w:val="18"/>
          <w:szCs w:val="18"/>
        </w:rPr>
        <w:t>isiku ööpäevaringne hooldamine ja arendamine koos majutuse ja toitlustamisega, e</w:t>
      </w:r>
      <w:r w:rsidR="00DA4540">
        <w:rPr>
          <w:b w:val="0"/>
          <w:bCs w:val="0"/>
          <w:noProof/>
          <w:sz w:val="18"/>
          <w:szCs w:val="18"/>
        </w:rPr>
        <w:t>t</w:t>
      </w:r>
      <w:r w:rsidR="000C0969" w:rsidRPr="009820F3">
        <w:rPr>
          <w:b w:val="0"/>
          <w:bCs w:val="0"/>
          <w:noProof/>
          <w:sz w:val="18"/>
          <w:szCs w:val="18"/>
        </w:rPr>
        <w:t xml:space="preserve"> tagada teenust saava</w:t>
      </w:r>
      <w:r w:rsidRPr="009820F3">
        <w:rPr>
          <w:b w:val="0"/>
          <w:bCs w:val="0"/>
          <w:noProof/>
          <w:sz w:val="18"/>
          <w:szCs w:val="18"/>
        </w:rPr>
        <w:t xml:space="preserve"> </w:t>
      </w:r>
      <w:r w:rsidR="00206009">
        <w:rPr>
          <w:b w:val="0"/>
          <w:bCs w:val="0"/>
          <w:noProof/>
          <w:sz w:val="18"/>
          <w:szCs w:val="18"/>
        </w:rPr>
        <w:t xml:space="preserve">täisealise </w:t>
      </w:r>
      <w:r w:rsidRPr="009820F3">
        <w:rPr>
          <w:b w:val="0"/>
          <w:bCs w:val="0"/>
          <w:noProof/>
          <w:sz w:val="18"/>
          <w:szCs w:val="18"/>
        </w:rPr>
        <w:t>isiku iseseisva toimetuleku säilimine ja suurenemine ning turvaline elukeskkond teenuseosutaja territooriumil. Ööpäevaringse erihooldusteenuse osutamise käigus on teenuseosutaja kohustatud lähtuvalt</w:t>
      </w:r>
      <w:r w:rsidR="00206009">
        <w:rPr>
          <w:b w:val="0"/>
          <w:bCs w:val="0"/>
          <w:noProof/>
          <w:sz w:val="18"/>
          <w:szCs w:val="18"/>
        </w:rPr>
        <w:t xml:space="preserve"> täisealise</w:t>
      </w:r>
      <w:r w:rsidRPr="009820F3">
        <w:rPr>
          <w:b w:val="0"/>
          <w:bCs w:val="0"/>
          <w:noProof/>
          <w:sz w:val="18"/>
          <w:szCs w:val="18"/>
        </w:rPr>
        <w:t xml:space="preserve"> isiku vajadustest ja </w:t>
      </w:r>
      <w:r w:rsidR="00206009">
        <w:rPr>
          <w:b w:val="0"/>
          <w:bCs w:val="0"/>
          <w:noProof/>
          <w:sz w:val="18"/>
          <w:szCs w:val="18"/>
        </w:rPr>
        <w:t>suunamisotsuses</w:t>
      </w:r>
      <w:r w:rsidR="00206009" w:rsidRPr="009820F3">
        <w:rPr>
          <w:b w:val="0"/>
          <w:bCs w:val="0"/>
          <w:noProof/>
          <w:sz w:val="18"/>
          <w:szCs w:val="18"/>
        </w:rPr>
        <w:t xml:space="preserve"> </w:t>
      </w:r>
      <w:r w:rsidR="00206009">
        <w:rPr>
          <w:b w:val="0"/>
          <w:bCs w:val="0"/>
          <w:noProof/>
          <w:sz w:val="18"/>
          <w:szCs w:val="18"/>
        </w:rPr>
        <w:t xml:space="preserve">nimetatud teenuse saamise </w:t>
      </w:r>
      <w:r w:rsidRPr="009820F3">
        <w:rPr>
          <w:b w:val="0"/>
          <w:bCs w:val="0"/>
          <w:noProof/>
          <w:sz w:val="18"/>
          <w:szCs w:val="18"/>
        </w:rPr>
        <w:t>eesmärgist: a) täitm</w:t>
      </w:r>
      <w:r w:rsidR="00B77996">
        <w:rPr>
          <w:b w:val="0"/>
          <w:bCs w:val="0"/>
          <w:noProof/>
          <w:sz w:val="18"/>
          <w:szCs w:val="18"/>
        </w:rPr>
        <w:t>a sotsiaalhoolekande seaduse § 87</w:t>
      </w:r>
      <w:r w:rsidRPr="009820F3">
        <w:rPr>
          <w:b w:val="0"/>
          <w:bCs w:val="0"/>
          <w:noProof/>
          <w:sz w:val="18"/>
          <w:szCs w:val="18"/>
        </w:rPr>
        <w:t xml:space="preserve"> lõikes 2 sätestatud (s</w:t>
      </w:r>
      <w:r w:rsidR="00DA4540">
        <w:rPr>
          <w:b w:val="0"/>
          <w:bCs w:val="0"/>
          <w:noProof/>
          <w:sz w:val="18"/>
          <w:szCs w:val="18"/>
        </w:rPr>
        <w:t>.</w:t>
      </w:r>
      <w:r w:rsidRPr="009820F3">
        <w:rPr>
          <w:b w:val="0"/>
          <w:bCs w:val="0"/>
          <w:noProof/>
          <w:sz w:val="18"/>
          <w:szCs w:val="18"/>
        </w:rPr>
        <w:t>o kõiki igapäevaelu toetamise teenuse) kohustusi; b) tagama ööpäev</w:t>
      </w:r>
      <w:r w:rsidR="000C0969" w:rsidRPr="009820F3">
        <w:rPr>
          <w:b w:val="0"/>
          <w:bCs w:val="0"/>
          <w:noProof/>
          <w:sz w:val="18"/>
          <w:szCs w:val="18"/>
        </w:rPr>
        <w:t>aringset erihooldusteenust saava</w:t>
      </w:r>
      <w:r w:rsidRPr="00CA4F25">
        <w:rPr>
          <w:b w:val="0"/>
          <w:bCs w:val="0"/>
          <w:noProof/>
          <w:color w:val="000000"/>
          <w:sz w:val="18"/>
          <w:szCs w:val="18"/>
        </w:rPr>
        <w:t xml:space="preserve"> </w:t>
      </w:r>
      <w:r w:rsidR="00206009">
        <w:rPr>
          <w:b w:val="0"/>
          <w:bCs w:val="0"/>
          <w:noProof/>
          <w:color w:val="000000"/>
          <w:sz w:val="18"/>
          <w:szCs w:val="18"/>
        </w:rPr>
        <w:t xml:space="preserve">täisealise </w:t>
      </w:r>
      <w:r w:rsidRPr="00CA4F25">
        <w:rPr>
          <w:b w:val="0"/>
          <w:bCs w:val="0"/>
          <w:noProof/>
          <w:color w:val="000000"/>
          <w:sz w:val="18"/>
          <w:szCs w:val="18"/>
        </w:rPr>
        <w:t>isiku turvalisuse; c) abistama</w:t>
      </w:r>
      <w:r w:rsidR="00206009">
        <w:rPr>
          <w:b w:val="0"/>
          <w:bCs w:val="0"/>
          <w:noProof/>
          <w:color w:val="000000"/>
          <w:sz w:val="18"/>
          <w:szCs w:val="18"/>
        </w:rPr>
        <w:t xml:space="preserve"> täisealist</w:t>
      </w:r>
      <w:r w:rsidRPr="00CA4F25">
        <w:rPr>
          <w:b w:val="0"/>
          <w:bCs w:val="0"/>
          <w:noProof/>
          <w:color w:val="000000"/>
          <w:sz w:val="18"/>
          <w:szCs w:val="18"/>
        </w:rPr>
        <w:t xml:space="preserve"> isikut enese eest hoolitsemisel; d)</w:t>
      </w:r>
      <w:r>
        <w:rPr>
          <w:b w:val="0"/>
          <w:bCs w:val="0"/>
          <w:noProof/>
          <w:color w:val="000000"/>
          <w:sz w:val="18"/>
          <w:szCs w:val="18"/>
        </w:rPr>
        <w:t xml:space="preserve"> </w:t>
      </w:r>
      <w:r w:rsidRPr="00CA4F25">
        <w:rPr>
          <w:b w:val="0"/>
          <w:bCs w:val="0"/>
          <w:noProof/>
          <w:color w:val="000000"/>
          <w:sz w:val="18"/>
          <w:szCs w:val="18"/>
        </w:rPr>
        <w:t xml:space="preserve">järgima tervishoiuteenuse osutaja poolt </w:t>
      </w:r>
      <w:r w:rsidR="00206009">
        <w:rPr>
          <w:b w:val="0"/>
          <w:bCs w:val="0"/>
          <w:noProof/>
          <w:color w:val="000000"/>
          <w:sz w:val="18"/>
          <w:szCs w:val="18"/>
        </w:rPr>
        <w:t xml:space="preserve">täisealisele </w:t>
      </w:r>
      <w:r w:rsidRPr="00CA4F25">
        <w:rPr>
          <w:b w:val="0"/>
          <w:bCs w:val="0"/>
          <w:noProof/>
          <w:color w:val="000000"/>
          <w:sz w:val="18"/>
          <w:szCs w:val="18"/>
        </w:rPr>
        <w:t xml:space="preserve">isikule määratud raviskeemi; e) looma kohtumäärusega </w:t>
      </w:r>
      <w:r w:rsidR="008075A1">
        <w:rPr>
          <w:b w:val="0"/>
          <w:bCs w:val="0"/>
          <w:noProof/>
          <w:color w:val="000000"/>
          <w:sz w:val="18"/>
          <w:szCs w:val="18"/>
        </w:rPr>
        <w:t>hoolekandeasutusse</w:t>
      </w:r>
      <w:r w:rsidR="008075A1" w:rsidRPr="00CA4F25">
        <w:rPr>
          <w:b w:val="0"/>
          <w:bCs w:val="0"/>
          <w:noProof/>
          <w:color w:val="000000"/>
          <w:sz w:val="18"/>
          <w:szCs w:val="18"/>
        </w:rPr>
        <w:t xml:space="preserve"> </w:t>
      </w:r>
      <w:r w:rsidRPr="00CA4F25">
        <w:rPr>
          <w:b w:val="0"/>
          <w:bCs w:val="0"/>
          <w:noProof/>
          <w:color w:val="000000"/>
          <w:sz w:val="18"/>
          <w:szCs w:val="18"/>
        </w:rPr>
        <w:t xml:space="preserve">paigutatud </w:t>
      </w:r>
      <w:r w:rsidR="00206009">
        <w:rPr>
          <w:b w:val="0"/>
          <w:bCs w:val="0"/>
          <w:noProof/>
          <w:color w:val="000000"/>
          <w:sz w:val="18"/>
          <w:szCs w:val="18"/>
        </w:rPr>
        <w:t xml:space="preserve">täisealisele </w:t>
      </w:r>
      <w:r w:rsidRPr="00CA4F25">
        <w:rPr>
          <w:b w:val="0"/>
          <w:bCs w:val="0"/>
          <w:noProof/>
          <w:color w:val="000000"/>
          <w:sz w:val="18"/>
          <w:szCs w:val="18"/>
        </w:rPr>
        <w:t xml:space="preserve">isikule võimalused töötamiseks või töösarnaseks tegevuseks </w:t>
      </w:r>
      <w:r w:rsidR="00206009">
        <w:rPr>
          <w:b w:val="0"/>
          <w:bCs w:val="0"/>
          <w:noProof/>
          <w:color w:val="000000"/>
          <w:sz w:val="18"/>
          <w:szCs w:val="18"/>
        </w:rPr>
        <w:t xml:space="preserve">oma </w:t>
      </w:r>
      <w:r w:rsidRPr="00CA4F25">
        <w:rPr>
          <w:b w:val="0"/>
          <w:bCs w:val="0"/>
          <w:noProof/>
          <w:color w:val="000000"/>
          <w:sz w:val="18"/>
          <w:szCs w:val="18"/>
        </w:rPr>
        <w:t xml:space="preserve">territooriumil ja f) </w:t>
      </w:r>
      <w:r w:rsidR="00206009">
        <w:rPr>
          <w:b w:val="0"/>
          <w:bCs w:val="0"/>
          <w:noProof/>
          <w:color w:val="000000"/>
          <w:sz w:val="18"/>
          <w:szCs w:val="18"/>
        </w:rPr>
        <w:t>viima ellu</w:t>
      </w:r>
      <w:r w:rsidR="00206009" w:rsidRPr="00CA4F25">
        <w:rPr>
          <w:b w:val="0"/>
          <w:bCs w:val="0"/>
          <w:noProof/>
          <w:color w:val="000000"/>
          <w:sz w:val="18"/>
          <w:szCs w:val="18"/>
        </w:rPr>
        <w:t xml:space="preserve"> </w:t>
      </w:r>
      <w:r w:rsidRPr="00CA4F25">
        <w:rPr>
          <w:b w:val="0"/>
          <w:bCs w:val="0"/>
          <w:noProof/>
          <w:color w:val="000000"/>
          <w:sz w:val="18"/>
          <w:szCs w:val="18"/>
        </w:rPr>
        <w:t>muid tegevusi, mis on vajalikud ööpäevaringse erihooldusteenuse eesmärgi saavutamiseks. On regulee</w:t>
      </w:r>
      <w:r w:rsidR="00B77996">
        <w:rPr>
          <w:b w:val="0"/>
          <w:bCs w:val="0"/>
          <w:noProof/>
          <w:color w:val="000000"/>
          <w:sz w:val="18"/>
          <w:szCs w:val="18"/>
        </w:rPr>
        <w:t>ritud SHS § 100</w:t>
      </w:r>
      <w:r w:rsidRPr="00CA4F25">
        <w:rPr>
          <w:b w:val="0"/>
          <w:bCs w:val="0"/>
          <w:noProof/>
          <w:color w:val="000000"/>
          <w:sz w:val="18"/>
          <w:szCs w:val="18"/>
          <w:vertAlign w:val="superscript"/>
        </w:rPr>
        <w:t xml:space="preserve"> </w:t>
      </w:r>
      <w:r w:rsidRPr="00CA4F25">
        <w:rPr>
          <w:b w:val="0"/>
          <w:bCs w:val="0"/>
          <w:noProof/>
          <w:color w:val="000000"/>
          <w:sz w:val="18"/>
          <w:szCs w:val="18"/>
        </w:rPr>
        <w:t>jj.</w:t>
      </w:r>
    </w:p>
    <w:p w14:paraId="7DD94EBF" w14:textId="77777777" w:rsidR="003738B0" w:rsidRPr="00CA4F25" w:rsidRDefault="003738B0" w:rsidP="003738B0">
      <w:pPr>
        <w:pStyle w:val="Kehatekst3"/>
        <w:jc w:val="both"/>
        <w:rPr>
          <w:b w:val="0"/>
          <w:bCs w:val="0"/>
          <w:noProof/>
          <w:color w:val="000000"/>
          <w:sz w:val="18"/>
          <w:szCs w:val="18"/>
        </w:rPr>
      </w:pPr>
    </w:p>
    <w:tbl>
      <w:tblPr>
        <w:tblStyle w:val="Kontuurtabel"/>
        <w:tblW w:w="0" w:type="auto"/>
        <w:tblInd w:w="108" w:type="dxa"/>
        <w:tblLook w:val="01E0" w:firstRow="1" w:lastRow="1" w:firstColumn="1" w:lastColumn="1" w:noHBand="0" w:noVBand="0"/>
      </w:tblPr>
      <w:tblGrid>
        <w:gridCol w:w="8953"/>
      </w:tblGrid>
      <w:tr w:rsidR="003738B0" w:rsidRPr="00CA4F25" w14:paraId="184AEEE0" w14:textId="77777777" w:rsidTr="005436D3">
        <w:tc>
          <w:tcPr>
            <w:tcW w:w="10348" w:type="dxa"/>
          </w:tcPr>
          <w:p w14:paraId="14AEFB5D" w14:textId="77777777" w:rsidR="003738B0" w:rsidRPr="00CA4F25" w:rsidRDefault="003738B0" w:rsidP="004F0094">
            <w:pPr>
              <w:pStyle w:val="Kehatekst3"/>
              <w:jc w:val="both"/>
              <w:rPr>
                <w:noProof/>
                <w:color w:val="000000"/>
                <w:sz w:val="18"/>
                <w:szCs w:val="18"/>
              </w:rPr>
            </w:pPr>
          </w:p>
          <w:p w14:paraId="17EDC992" w14:textId="6042CBA6" w:rsidR="003738B0" w:rsidRPr="00CA4F25" w:rsidRDefault="003738B0" w:rsidP="004F0094">
            <w:pPr>
              <w:pStyle w:val="Kehatekst3"/>
              <w:jc w:val="both"/>
              <w:rPr>
                <w:b w:val="0"/>
                <w:bCs w:val="0"/>
                <w:noProof/>
                <w:color w:val="000000"/>
                <w:sz w:val="18"/>
                <w:szCs w:val="18"/>
              </w:rPr>
            </w:pPr>
            <w:r w:rsidRPr="00CA4F25">
              <w:rPr>
                <w:noProof/>
                <w:color w:val="000000"/>
                <w:sz w:val="18"/>
                <w:szCs w:val="18"/>
              </w:rPr>
              <w:t>NB!</w:t>
            </w:r>
            <w:r w:rsidR="00FF77F1">
              <w:rPr>
                <w:b w:val="0"/>
                <w:bCs w:val="0"/>
                <w:noProof/>
                <w:color w:val="000000"/>
                <w:sz w:val="18"/>
                <w:szCs w:val="18"/>
              </w:rPr>
              <w:t xml:space="preserve"> Aruannete tabelites 1, 2, 3</w:t>
            </w:r>
            <w:r w:rsidR="004B76F7">
              <w:rPr>
                <w:b w:val="0"/>
                <w:bCs w:val="0"/>
                <w:noProof/>
                <w:color w:val="000000"/>
                <w:sz w:val="18"/>
                <w:szCs w:val="18"/>
              </w:rPr>
              <w:t>, 4 ja 6</w:t>
            </w:r>
            <w:r w:rsidRPr="00CA4F25">
              <w:rPr>
                <w:b w:val="0"/>
                <w:bCs w:val="0"/>
                <w:noProof/>
                <w:color w:val="000000"/>
                <w:sz w:val="18"/>
                <w:szCs w:val="18"/>
              </w:rPr>
              <w:t xml:space="preserve"> näidatakse ööpäevaringse erihooldusteenuse </w:t>
            </w:r>
            <w:r w:rsidR="004C1CF6">
              <w:rPr>
                <w:b w:val="0"/>
                <w:bCs w:val="0"/>
                <w:noProof/>
                <w:color w:val="000000"/>
                <w:sz w:val="18"/>
                <w:szCs w:val="18"/>
              </w:rPr>
              <w:t>saajaid</w:t>
            </w:r>
            <w:r w:rsidR="004C1CF6" w:rsidRPr="00CA4F25">
              <w:rPr>
                <w:b w:val="0"/>
                <w:bCs w:val="0"/>
                <w:noProof/>
                <w:color w:val="000000"/>
                <w:sz w:val="18"/>
                <w:szCs w:val="18"/>
              </w:rPr>
              <w:t xml:space="preserve"> </w:t>
            </w:r>
            <w:r w:rsidRPr="00CA4F25">
              <w:rPr>
                <w:b w:val="0"/>
                <w:bCs w:val="0"/>
                <w:noProof/>
                <w:color w:val="000000"/>
                <w:sz w:val="18"/>
                <w:szCs w:val="18"/>
              </w:rPr>
              <w:t>vastavalt SHS §</w:t>
            </w:r>
            <w:r w:rsidR="00DA4540">
              <w:rPr>
                <w:b w:val="0"/>
                <w:bCs w:val="0"/>
                <w:noProof/>
                <w:color w:val="000000"/>
                <w:sz w:val="18"/>
                <w:szCs w:val="18"/>
              </w:rPr>
              <w:t>-s</w:t>
            </w:r>
            <w:r w:rsidRPr="00CA4F25">
              <w:rPr>
                <w:b w:val="0"/>
                <w:bCs w:val="0"/>
                <w:noProof/>
                <w:color w:val="000000"/>
                <w:sz w:val="18"/>
                <w:szCs w:val="18"/>
              </w:rPr>
              <w:t xml:space="preserve"> 1</w:t>
            </w:r>
            <w:r w:rsidR="004448DF">
              <w:rPr>
                <w:b w:val="0"/>
                <w:bCs w:val="0"/>
                <w:noProof/>
                <w:color w:val="000000"/>
                <w:sz w:val="18"/>
                <w:szCs w:val="18"/>
              </w:rPr>
              <w:t>01</w:t>
            </w:r>
            <w:r w:rsidRPr="00CA4F25">
              <w:rPr>
                <w:b w:val="0"/>
                <w:bCs w:val="0"/>
                <w:noProof/>
                <w:color w:val="000000"/>
                <w:sz w:val="18"/>
                <w:szCs w:val="18"/>
                <w:vertAlign w:val="superscript"/>
              </w:rPr>
              <w:t xml:space="preserve"> </w:t>
            </w:r>
            <w:r w:rsidRPr="00CA4F25">
              <w:rPr>
                <w:b w:val="0"/>
                <w:bCs w:val="0"/>
                <w:noProof/>
                <w:color w:val="000000"/>
                <w:sz w:val="18"/>
                <w:szCs w:val="18"/>
              </w:rPr>
              <w:t xml:space="preserve">sätestatud sihtrühmade jaotusele: </w:t>
            </w:r>
          </w:p>
          <w:p w14:paraId="185AB504" w14:textId="16444B91" w:rsidR="003738B0" w:rsidRPr="009820F3" w:rsidRDefault="003738B0" w:rsidP="004F0094">
            <w:pPr>
              <w:pStyle w:val="Kehatekst3"/>
              <w:numPr>
                <w:ilvl w:val="0"/>
                <w:numId w:val="13"/>
              </w:numPr>
              <w:jc w:val="both"/>
              <w:rPr>
                <w:b w:val="0"/>
                <w:bCs w:val="0"/>
                <w:noProof/>
                <w:sz w:val="18"/>
                <w:szCs w:val="18"/>
              </w:rPr>
            </w:pPr>
            <w:r w:rsidRPr="00CA4F25">
              <w:rPr>
                <w:noProof/>
                <w:color w:val="000000"/>
                <w:sz w:val="18"/>
                <w:szCs w:val="18"/>
              </w:rPr>
              <w:t>ööpäevarin</w:t>
            </w:r>
            <w:r w:rsidR="000C0969">
              <w:rPr>
                <w:noProof/>
                <w:color w:val="000000"/>
                <w:sz w:val="18"/>
                <w:szCs w:val="18"/>
              </w:rPr>
              <w:t xml:space="preserve">gset erihooldusteenust </w:t>
            </w:r>
            <w:r w:rsidR="000C0969" w:rsidRPr="009820F3">
              <w:rPr>
                <w:noProof/>
                <w:sz w:val="18"/>
                <w:szCs w:val="18"/>
              </w:rPr>
              <w:t>saavad</w:t>
            </w:r>
            <w:r w:rsidRPr="009820F3">
              <w:rPr>
                <w:noProof/>
                <w:sz w:val="18"/>
                <w:szCs w:val="18"/>
              </w:rPr>
              <w:t xml:space="preserve"> inimesed </w:t>
            </w:r>
            <w:r w:rsidRPr="009820F3">
              <w:rPr>
                <w:b w:val="0"/>
                <w:bCs w:val="0"/>
                <w:noProof/>
                <w:sz w:val="18"/>
                <w:szCs w:val="18"/>
              </w:rPr>
              <w:t>(st kõik need</w:t>
            </w:r>
            <w:r w:rsidR="004C1CF6">
              <w:rPr>
                <w:b w:val="0"/>
                <w:bCs w:val="0"/>
                <w:noProof/>
                <w:sz w:val="18"/>
                <w:szCs w:val="18"/>
              </w:rPr>
              <w:t>,</w:t>
            </w:r>
            <w:r w:rsidRPr="009820F3">
              <w:rPr>
                <w:b w:val="0"/>
                <w:bCs w:val="0"/>
                <w:noProof/>
                <w:sz w:val="18"/>
                <w:szCs w:val="18"/>
              </w:rPr>
              <w:t xml:space="preserve"> kelle puhul ei ole tegemist järgnevasse </w:t>
            </w:r>
            <w:r w:rsidR="00CB5387">
              <w:rPr>
                <w:b w:val="0"/>
                <w:bCs w:val="0"/>
                <w:noProof/>
                <w:sz w:val="18"/>
                <w:szCs w:val="18"/>
              </w:rPr>
              <w:t xml:space="preserve">4 </w:t>
            </w:r>
            <w:r w:rsidRPr="009820F3">
              <w:rPr>
                <w:b w:val="0"/>
                <w:bCs w:val="0"/>
                <w:noProof/>
                <w:sz w:val="18"/>
                <w:szCs w:val="18"/>
              </w:rPr>
              <w:t>gruppi kuulujatega)</w:t>
            </w:r>
          </w:p>
          <w:p w14:paraId="6ADF1F29" w14:textId="77777777" w:rsidR="003738B0" w:rsidRPr="00CA4F25" w:rsidRDefault="003738B0" w:rsidP="004F0094">
            <w:pPr>
              <w:pStyle w:val="Kehatekst3"/>
              <w:numPr>
                <w:ilvl w:val="0"/>
                <w:numId w:val="13"/>
              </w:numPr>
              <w:jc w:val="both"/>
              <w:rPr>
                <w:noProof/>
                <w:color w:val="000000"/>
                <w:sz w:val="18"/>
                <w:szCs w:val="18"/>
              </w:rPr>
            </w:pPr>
            <w:r w:rsidRPr="009820F3">
              <w:rPr>
                <w:noProof/>
                <w:sz w:val="18"/>
                <w:szCs w:val="18"/>
              </w:rPr>
              <w:t>ebastabiilse remissiooniga raske, sügav</w:t>
            </w:r>
            <w:r w:rsidR="00830410" w:rsidRPr="009820F3">
              <w:rPr>
                <w:noProof/>
                <w:sz w:val="18"/>
                <w:szCs w:val="18"/>
              </w:rPr>
              <w:t>a</w:t>
            </w:r>
            <w:r w:rsidRPr="009820F3">
              <w:rPr>
                <w:noProof/>
                <w:sz w:val="18"/>
                <w:szCs w:val="18"/>
              </w:rPr>
              <w:t xml:space="preserve"> või püsiva</w:t>
            </w:r>
            <w:r w:rsidRPr="00CA4F25">
              <w:rPr>
                <w:noProof/>
                <w:color w:val="000000"/>
                <w:sz w:val="18"/>
                <w:szCs w:val="18"/>
              </w:rPr>
              <w:t xml:space="preserve"> kuluga psüühikahäirega isikud</w:t>
            </w:r>
          </w:p>
          <w:p w14:paraId="0CBB5764" w14:textId="77777777" w:rsidR="003738B0" w:rsidRPr="00CA4F25" w:rsidRDefault="003738B0" w:rsidP="004F0094">
            <w:pPr>
              <w:pStyle w:val="Kehatekst3"/>
              <w:numPr>
                <w:ilvl w:val="0"/>
                <w:numId w:val="13"/>
              </w:numPr>
              <w:jc w:val="both"/>
              <w:rPr>
                <w:noProof/>
                <w:color w:val="000000"/>
                <w:sz w:val="18"/>
                <w:szCs w:val="18"/>
              </w:rPr>
            </w:pPr>
            <w:r w:rsidRPr="00CA4F25">
              <w:rPr>
                <w:noProof/>
                <w:color w:val="000000"/>
                <w:sz w:val="18"/>
                <w:szCs w:val="18"/>
              </w:rPr>
              <w:t xml:space="preserve">sügava liitpuudega isikud </w:t>
            </w:r>
          </w:p>
          <w:p w14:paraId="0A145599" w14:textId="77777777" w:rsidR="003738B0" w:rsidRDefault="003738B0" w:rsidP="004F0094">
            <w:pPr>
              <w:pStyle w:val="Kehatekst3"/>
              <w:numPr>
                <w:ilvl w:val="0"/>
                <w:numId w:val="13"/>
              </w:numPr>
              <w:jc w:val="both"/>
              <w:rPr>
                <w:noProof/>
                <w:color w:val="000000"/>
                <w:sz w:val="18"/>
                <w:szCs w:val="18"/>
              </w:rPr>
            </w:pPr>
            <w:r w:rsidRPr="00CA4F25">
              <w:rPr>
                <w:noProof/>
                <w:color w:val="000000"/>
                <w:sz w:val="18"/>
                <w:szCs w:val="18"/>
              </w:rPr>
              <w:t xml:space="preserve">kohtumäärusega </w:t>
            </w:r>
            <w:r w:rsidR="004C1CF6">
              <w:rPr>
                <w:noProof/>
                <w:color w:val="000000"/>
                <w:sz w:val="18"/>
                <w:szCs w:val="18"/>
              </w:rPr>
              <w:t>hoolekandeasutusse</w:t>
            </w:r>
            <w:r w:rsidR="004C1CF6" w:rsidRPr="00CA4F25">
              <w:rPr>
                <w:noProof/>
                <w:color w:val="000000"/>
                <w:sz w:val="18"/>
                <w:szCs w:val="18"/>
              </w:rPr>
              <w:t xml:space="preserve"> </w:t>
            </w:r>
            <w:r w:rsidRPr="00CA4F25">
              <w:rPr>
                <w:noProof/>
                <w:color w:val="000000"/>
                <w:sz w:val="18"/>
                <w:szCs w:val="18"/>
              </w:rPr>
              <w:t>paigutatud isikud</w:t>
            </w:r>
          </w:p>
          <w:p w14:paraId="49247FE2" w14:textId="5924EEAF" w:rsidR="003738B0" w:rsidRPr="00173E42" w:rsidRDefault="00206009" w:rsidP="00AE3E44">
            <w:pPr>
              <w:pStyle w:val="Kehatekst3"/>
              <w:numPr>
                <w:ilvl w:val="0"/>
                <w:numId w:val="13"/>
              </w:numPr>
              <w:jc w:val="both"/>
              <w:rPr>
                <w:noProof/>
                <w:color w:val="000000"/>
                <w:sz w:val="18"/>
                <w:szCs w:val="18"/>
              </w:rPr>
            </w:pPr>
            <w:r>
              <w:rPr>
                <w:color w:val="000000" w:themeColor="text1"/>
                <w:sz w:val="18"/>
                <w:szCs w:val="18"/>
              </w:rPr>
              <w:t xml:space="preserve">ööpäevaringset erihooldusteenust saavad </w:t>
            </w:r>
            <w:r w:rsidRPr="00206009">
              <w:rPr>
                <w:color w:val="000000" w:themeColor="text1"/>
                <w:sz w:val="18"/>
                <w:szCs w:val="18"/>
              </w:rPr>
              <w:t>autismispektriga raske või süg</w:t>
            </w:r>
            <w:r>
              <w:rPr>
                <w:color w:val="000000" w:themeColor="text1"/>
                <w:sz w:val="18"/>
                <w:szCs w:val="18"/>
              </w:rPr>
              <w:t>ava puudega täisealised</w:t>
            </w:r>
            <w:r w:rsidRPr="00206009">
              <w:rPr>
                <w:color w:val="000000" w:themeColor="text1"/>
                <w:sz w:val="18"/>
                <w:szCs w:val="18"/>
              </w:rPr>
              <w:t xml:space="preserve"> ini</w:t>
            </w:r>
            <w:r>
              <w:rPr>
                <w:color w:val="000000" w:themeColor="text1"/>
                <w:sz w:val="18"/>
                <w:szCs w:val="18"/>
              </w:rPr>
              <w:t>mesed</w:t>
            </w:r>
            <w:r w:rsidR="00CB5387">
              <w:rPr>
                <w:color w:val="000000" w:themeColor="text1"/>
                <w:sz w:val="18"/>
                <w:szCs w:val="18"/>
              </w:rPr>
              <w:t xml:space="preserve"> (reguleeritud määruses „</w:t>
            </w:r>
            <w:r w:rsidR="00CB5387" w:rsidRPr="00CB5387">
              <w:rPr>
                <w:sz w:val="18"/>
                <w:szCs w:val="18"/>
              </w:rPr>
              <w:t>Erihoolekandeteenuste maksimaalsed maksumused, kulude koostisosad ja riigieelarvest makstava tasu maksmise täpsemad tingimused ja kord</w:t>
            </w:r>
            <w:r w:rsidR="00CB5387">
              <w:rPr>
                <w:sz w:val="18"/>
                <w:szCs w:val="18"/>
              </w:rPr>
              <w:t>“ §</w:t>
            </w:r>
            <w:r w:rsidR="00AE3E44">
              <w:rPr>
                <w:sz w:val="18"/>
                <w:szCs w:val="18"/>
              </w:rPr>
              <w:t xml:space="preserve"> </w:t>
            </w:r>
            <w:r w:rsidR="00CB5387">
              <w:rPr>
                <w:sz w:val="18"/>
                <w:szCs w:val="18"/>
              </w:rPr>
              <w:t>2 lg 5¹</w:t>
            </w:r>
            <w:r w:rsidR="00AE3E44">
              <w:rPr>
                <w:sz w:val="18"/>
                <w:szCs w:val="18"/>
              </w:rPr>
              <w:t>)</w:t>
            </w:r>
          </w:p>
        </w:tc>
      </w:tr>
    </w:tbl>
    <w:p w14:paraId="14428693" w14:textId="77777777" w:rsidR="007B72CD" w:rsidRDefault="007B72CD" w:rsidP="00B76C66">
      <w:pPr>
        <w:pStyle w:val="Kehatekst3"/>
        <w:jc w:val="both"/>
        <w:rPr>
          <w:noProof/>
          <w:color w:val="000000"/>
          <w:sz w:val="18"/>
          <w:szCs w:val="18"/>
        </w:rPr>
      </w:pPr>
    </w:p>
    <w:p w14:paraId="3455BCEF" w14:textId="77777777" w:rsidR="007B72CD" w:rsidRDefault="007B72CD" w:rsidP="00B76C66">
      <w:pPr>
        <w:pStyle w:val="Kehatekst3"/>
        <w:jc w:val="both"/>
        <w:rPr>
          <w:noProof/>
          <w:color w:val="000000"/>
          <w:sz w:val="18"/>
          <w:szCs w:val="18"/>
        </w:rPr>
      </w:pPr>
    </w:p>
    <w:p w14:paraId="50376803" w14:textId="77C0A3B8" w:rsidR="003738B0" w:rsidRPr="00CA4F25" w:rsidRDefault="00B76C66" w:rsidP="00B76C66">
      <w:pPr>
        <w:pStyle w:val="Kehatekst3"/>
        <w:jc w:val="both"/>
        <w:rPr>
          <w:b w:val="0"/>
          <w:bCs w:val="0"/>
          <w:color w:val="000000"/>
          <w:sz w:val="18"/>
          <w:szCs w:val="18"/>
        </w:rPr>
      </w:pPr>
      <w:r>
        <w:rPr>
          <w:noProof/>
          <w:color w:val="000000"/>
          <w:sz w:val="18"/>
          <w:szCs w:val="18"/>
        </w:rPr>
        <w:t>1.</w:t>
      </w:r>
      <w:r w:rsidR="00840C8E">
        <w:rPr>
          <w:noProof/>
          <w:color w:val="000000"/>
          <w:sz w:val="18"/>
          <w:szCs w:val="18"/>
        </w:rPr>
        <w:t xml:space="preserve"> </w:t>
      </w:r>
      <w:r w:rsidR="007F7CD9">
        <w:rPr>
          <w:noProof/>
          <w:color w:val="000000"/>
          <w:sz w:val="18"/>
          <w:szCs w:val="18"/>
        </w:rPr>
        <w:t>R</w:t>
      </w:r>
      <w:r w:rsidR="00C82985">
        <w:rPr>
          <w:noProof/>
          <w:color w:val="000000"/>
          <w:sz w:val="18"/>
          <w:szCs w:val="18"/>
        </w:rPr>
        <w:t>iigieelarve</w:t>
      </w:r>
      <w:r w:rsidR="00847246">
        <w:rPr>
          <w:noProof/>
          <w:color w:val="000000"/>
          <w:sz w:val="18"/>
          <w:szCs w:val="18"/>
        </w:rPr>
        <w:t>väliselt rahastatavate e</w:t>
      </w:r>
      <w:r w:rsidR="00D8772A">
        <w:rPr>
          <w:noProof/>
          <w:color w:val="000000"/>
          <w:sz w:val="18"/>
          <w:szCs w:val="18"/>
        </w:rPr>
        <w:t>rihoolekandeteenuste saa</w:t>
      </w:r>
      <w:r w:rsidR="003738B0" w:rsidRPr="00CA4F25">
        <w:rPr>
          <w:noProof/>
          <w:color w:val="000000"/>
          <w:sz w:val="18"/>
          <w:szCs w:val="18"/>
        </w:rPr>
        <w:t xml:space="preserve">jad soo, vanuse ja teenuse liigi järgi </w:t>
      </w:r>
      <w:r w:rsidR="003738B0" w:rsidRPr="00CA4F25">
        <w:rPr>
          <w:b w:val="0"/>
          <w:bCs w:val="0"/>
          <w:noProof/>
          <w:color w:val="000000"/>
          <w:sz w:val="18"/>
          <w:szCs w:val="18"/>
        </w:rPr>
        <w:t>(aruandeaasta lõpu seisug</w:t>
      </w:r>
      <w:r w:rsidR="003738B0" w:rsidRPr="00CA4F25">
        <w:rPr>
          <w:b w:val="0"/>
          <w:bCs w:val="0"/>
          <w:color w:val="000000"/>
          <w:sz w:val="18"/>
          <w:szCs w:val="18"/>
        </w:rPr>
        <w:t>a)</w:t>
      </w:r>
    </w:p>
    <w:p w14:paraId="789E203D" w14:textId="55B19EA3" w:rsidR="003738B0" w:rsidRDefault="003738B0" w:rsidP="003738B0">
      <w:pPr>
        <w:pStyle w:val="Kehatekst3"/>
        <w:jc w:val="both"/>
        <w:rPr>
          <w:b w:val="0"/>
          <w:bCs w:val="0"/>
          <w:color w:val="000000"/>
          <w:sz w:val="18"/>
          <w:szCs w:val="18"/>
        </w:rPr>
      </w:pPr>
    </w:p>
    <w:p w14:paraId="2A14C7E3" w14:textId="54A6C132" w:rsidR="00173E42" w:rsidRDefault="00173E42" w:rsidP="003738B0">
      <w:pPr>
        <w:pStyle w:val="Kehatekst3"/>
        <w:jc w:val="both"/>
        <w:rPr>
          <w:b w:val="0"/>
          <w:bCs w:val="0"/>
          <w:color w:val="000000"/>
          <w:sz w:val="18"/>
          <w:szCs w:val="18"/>
        </w:rPr>
      </w:pPr>
      <w:r>
        <w:rPr>
          <w:b w:val="0"/>
          <w:bCs w:val="0"/>
          <w:color w:val="000000"/>
          <w:sz w:val="18"/>
          <w:szCs w:val="18"/>
        </w:rPr>
        <w:t xml:space="preserve">Tabel täidetakse ainult aruandeaasta lõpus </w:t>
      </w:r>
      <w:r w:rsidRPr="00173E42">
        <w:rPr>
          <w:bCs w:val="0"/>
          <w:color w:val="000000"/>
          <w:sz w:val="18"/>
          <w:szCs w:val="18"/>
        </w:rPr>
        <w:t xml:space="preserve">riigieelarveväliselt </w:t>
      </w:r>
      <w:r w:rsidR="00B82099">
        <w:rPr>
          <w:b w:val="0"/>
          <w:bCs w:val="0"/>
          <w:color w:val="000000"/>
          <w:sz w:val="18"/>
          <w:szCs w:val="18"/>
        </w:rPr>
        <w:t>teenust saanud inimeste kohta ehk inimeste kohta, kellele teenuse osutamise eest ei esitatud arvet Sotsiaalkindlustusametile.</w:t>
      </w:r>
    </w:p>
    <w:p w14:paraId="7A4524CE" w14:textId="77777777" w:rsidR="00173E42" w:rsidRPr="00CA4F25" w:rsidRDefault="00173E42" w:rsidP="003738B0">
      <w:pPr>
        <w:pStyle w:val="Kehatekst3"/>
        <w:jc w:val="both"/>
        <w:rPr>
          <w:b w:val="0"/>
          <w:bCs w:val="0"/>
          <w:color w:val="000000"/>
          <w:sz w:val="18"/>
          <w:szCs w:val="18"/>
        </w:rPr>
      </w:pPr>
    </w:p>
    <w:p w14:paraId="6547CC9A" w14:textId="4847B79C" w:rsidR="003738B0" w:rsidRPr="00CA4F25" w:rsidRDefault="003738B0" w:rsidP="003738B0">
      <w:pPr>
        <w:pStyle w:val="Kehatekst3"/>
        <w:jc w:val="both"/>
        <w:rPr>
          <w:b w:val="0"/>
          <w:bCs w:val="0"/>
          <w:color w:val="000000"/>
          <w:sz w:val="18"/>
          <w:szCs w:val="18"/>
        </w:rPr>
      </w:pPr>
      <w:r w:rsidRPr="00CA4F25">
        <w:rPr>
          <w:b w:val="0"/>
          <w:bCs w:val="0"/>
          <w:color w:val="000000"/>
          <w:sz w:val="18"/>
          <w:szCs w:val="18"/>
        </w:rPr>
        <w:t xml:space="preserve">Esitatakse </w:t>
      </w:r>
      <w:r w:rsidR="00C82985">
        <w:rPr>
          <w:b w:val="0"/>
          <w:bCs w:val="0"/>
          <w:color w:val="000000"/>
          <w:sz w:val="18"/>
          <w:szCs w:val="18"/>
        </w:rPr>
        <w:t>riigieelarve</w:t>
      </w:r>
      <w:r w:rsidR="00847246">
        <w:rPr>
          <w:b w:val="0"/>
          <w:bCs w:val="0"/>
          <w:color w:val="000000"/>
          <w:sz w:val="18"/>
          <w:szCs w:val="18"/>
        </w:rPr>
        <w:t xml:space="preserve">väliselt </w:t>
      </w:r>
      <w:r w:rsidRPr="00CA4F25">
        <w:rPr>
          <w:b w:val="0"/>
          <w:bCs w:val="0"/>
          <w:color w:val="000000"/>
          <w:sz w:val="18"/>
          <w:szCs w:val="18"/>
        </w:rPr>
        <w:t>erihoolekandeteenust</w:t>
      </w:r>
      <w:r w:rsidR="00173E42">
        <w:rPr>
          <w:b w:val="0"/>
          <w:bCs w:val="0"/>
          <w:color w:val="000000"/>
          <w:sz w:val="18"/>
          <w:szCs w:val="18"/>
        </w:rPr>
        <w:t xml:space="preserve"> saanud</w:t>
      </w:r>
      <w:r w:rsidRPr="00CA4F25">
        <w:rPr>
          <w:b w:val="0"/>
          <w:bCs w:val="0"/>
          <w:color w:val="000000"/>
          <w:sz w:val="18"/>
          <w:szCs w:val="18"/>
        </w:rPr>
        <w:t xml:space="preserve"> isikute arv eelneva aruandeaasta lõpus (31.12) </w:t>
      </w:r>
      <w:r w:rsidR="00DA4540">
        <w:rPr>
          <w:b w:val="0"/>
          <w:bCs w:val="0"/>
          <w:color w:val="000000"/>
          <w:sz w:val="18"/>
          <w:szCs w:val="18"/>
        </w:rPr>
        <w:t>ning</w:t>
      </w:r>
      <w:r w:rsidR="00DA4540" w:rsidRPr="00CA4F25">
        <w:rPr>
          <w:b w:val="0"/>
          <w:bCs w:val="0"/>
          <w:color w:val="000000"/>
          <w:sz w:val="18"/>
          <w:szCs w:val="18"/>
        </w:rPr>
        <w:t xml:space="preserve"> </w:t>
      </w:r>
      <w:r w:rsidR="00173E42">
        <w:rPr>
          <w:b w:val="0"/>
          <w:bCs w:val="0"/>
          <w:color w:val="000000"/>
          <w:sz w:val="18"/>
          <w:szCs w:val="18"/>
        </w:rPr>
        <w:t xml:space="preserve">riigieelarveväliselt </w:t>
      </w:r>
      <w:r w:rsidR="00173E42" w:rsidRPr="00CA4F25">
        <w:rPr>
          <w:b w:val="0"/>
          <w:bCs w:val="0"/>
          <w:color w:val="000000"/>
          <w:sz w:val="18"/>
          <w:szCs w:val="18"/>
        </w:rPr>
        <w:t>erihoolekandeteenust</w:t>
      </w:r>
      <w:r w:rsidR="00173E42">
        <w:rPr>
          <w:b w:val="0"/>
          <w:bCs w:val="0"/>
          <w:color w:val="000000"/>
          <w:sz w:val="18"/>
          <w:szCs w:val="18"/>
        </w:rPr>
        <w:t xml:space="preserve"> saanud</w:t>
      </w:r>
      <w:r w:rsidR="00173E42" w:rsidRPr="00CA4F25">
        <w:rPr>
          <w:b w:val="0"/>
          <w:bCs w:val="0"/>
          <w:color w:val="000000"/>
          <w:sz w:val="18"/>
          <w:szCs w:val="18"/>
        </w:rPr>
        <w:t xml:space="preserve"> </w:t>
      </w:r>
      <w:r w:rsidRPr="00CA4F25">
        <w:rPr>
          <w:b w:val="0"/>
          <w:bCs w:val="0"/>
          <w:color w:val="000000"/>
          <w:sz w:val="18"/>
          <w:szCs w:val="18"/>
        </w:rPr>
        <w:t xml:space="preserve">isikute arv soo ja vanuse järgi käesoleva aruandeaasta lõpus (31.12). </w:t>
      </w:r>
    </w:p>
    <w:p w14:paraId="0E81274F" w14:textId="079E0AE5" w:rsidR="003738B0" w:rsidRPr="00CA4F25" w:rsidRDefault="003738B0" w:rsidP="003738B0">
      <w:pPr>
        <w:pStyle w:val="Kehatekst3"/>
        <w:jc w:val="both"/>
        <w:rPr>
          <w:b w:val="0"/>
          <w:bCs w:val="0"/>
          <w:color w:val="000000"/>
          <w:sz w:val="18"/>
          <w:szCs w:val="18"/>
        </w:rPr>
      </w:pPr>
      <w:r w:rsidRPr="00CA4F25">
        <w:rPr>
          <w:b w:val="0"/>
          <w:bCs w:val="0"/>
          <w:color w:val="000000"/>
          <w:sz w:val="18"/>
          <w:szCs w:val="18"/>
        </w:rPr>
        <w:t xml:space="preserve">Tabeli </w:t>
      </w:r>
      <w:r w:rsidRPr="00CA4F25">
        <w:rPr>
          <w:color w:val="000000"/>
          <w:sz w:val="18"/>
          <w:szCs w:val="18"/>
        </w:rPr>
        <w:t>ridadel 1</w:t>
      </w:r>
      <w:r w:rsidR="00C52ABF">
        <w:rPr>
          <w:color w:val="000000"/>
          <w:sz w:val="18"/>
          <w:szCs w:val="18"/>
        </w:rPr>
        <w:t>–</w:t>
      </w:r>
      <w:r w:rsidRPr="00CA4F25">
        <w:rPr>
          <w:color w:val="000000"/>
          <w:sz w:val="18"/>
          <w:szCs w:val="18"/>
        </w:rPr>
        <w:t>3</w:t>
      </w:r>
      <w:r w:rsidRPr="00CA4F25">
        <w:rPr>
          <w:b w:val="0"/>
          <w:bCs w:val="0"/>
          <w:color w:val="000000"/>
          <w:sz w:val="18"/>
          <w:szCs w:val="18"/>
        </w:rPr>
        <w:t xml:space="preserve"> kajastatakse teenust saanud isikut vastavalt soole ja vanusele </w:t>
      </w:r>
      <w:r w:rsidR="00840C8E">
        <w:rPr>
          <w:color w:val="000000"/>
          <w:sz w:val="18"/>
          <w:szCs w:val="18"/>
        </w:rPr>
        <w:t>üks kord</w:t>
      </w:r>
      <w:r w:rsidRPr="00CA4F25">
        <w:rPr>
          <w:b w:val="0"/>
          <w:bCs w:val="0"/>
          <w:color w:val="000000"/>
          <w:sz w:val="18"/>
          <w:szCs w:val="18"/>
        </w:rPr>
        <w:t xml:space="preserve"> (olene</w:t>
      </w:r>
      <w:r w:rsidR="00D8772A">
        <w:rPr>
          <w:b w:val="0"/>
          <w:bCs w:val="0"/>
          <w:color w:val="000000"/>
          <w:sz w:val="18"/>
          <w:szCs w:val="18"/>
        </w:rPr>
        <w:t>mata sellest, mitut teenust ta sai</w:t>
      </w:r>
      <w:r w:rsidRPr="00CA4F25">
        <w:rPr>
          <w:b w:val="0"/>
          <w:bCs w:val="0"/>
          <w:color w:val="000000"/>
          <w:sz w:val="18"/>
          <w:szCs w:val="18"/>
        </w:rPr>
        <w:t xml:space="preserve">). </w:t>
      </w:r>
    </w:p>
    <w:p w14:paraId="0BCDC2BE" w14:textId="12CDDA16" w:rsidR="003738B0" w:rsidRPr="00CA4F25" w:rsidRDefault="00D8772A" w:rsidP="003738B0">
      <w:pPr>
        <w:pStyle w:val="Kehatekst3"/>
        <w:jc w:val="both"/>
        <w:rPr>
          <w:color w:val="000000"/>
          <w:sz w:val="18"/>
          <w:szCs w:val="18"/>
        </w:rPr>
      </w:pPr>
      <w:r>
        <w:rPr>
          <w:color w:val="000000"/>
          <w:sz w:val="18"/>
          <w:szCs w:val="18"/>
        </w:rPr>
        <w:t>Kui isik sai</w:t>
      </w:r>
      <w:r w:rsidR="003738B0" w:rsidRPr="00CA4F25">
        <w:rPr>
          <w:color w:val="000000"/>
          <w:sz w:val="18"/>
          <w:szCs w:val="18"/>
        </w:rPr>
        <w:t xml:space="preserve"> aasta lõpu seisuga mitut teenust sama</w:t>
      </w:r>
      <w:r w:rsidR="00840C8E">
        <w:rPr>
          <w:color w:val="000000"/>
          <w:sz w:val="18"/>
          <w:szCs w:val="18"/>
        </w:rPr>
        <w:t>l ajal</w:t>
      </w:r>
      <w:r w:rsidR="003738B0" w:rsidRPr="00CA4F25">
        <w:rPr>
          <w:color w:val="000000"/>
          <w:sz w:val="18"/>
          <w:szCs w:val="18"/>
        </w:rPr>
        <w:t>, siis ridadel 04</w:t>
      </w:r>
      <w:r w:rsidR="00C52ABF">
        <w:rPr>
          <w:color w:val="000000"/>
          <w:sz w:val="18"/>
          <w:szCs w:val="18"/>
        </w:rPr>
        <w:t>–</w:t>
      </w:r>
      <w:r w:rsidR="000B7381">
        <w:rPr>
          <w:color w:val="000000"/>
          <w:sz w:val="18"/>
          <w:szCs w:val="18"/>
        </w:rPr>
        <w:t>1</w:t>
      </w:r>
      <w:r w:rsidR="00173E42">
        <w:rPr>
          <w:color w:val="000000"/>
          <w:sz w:val="18"/>
          <w:szCs w:val="18"/>
        </w:rPr>
        <w:t>3</w:t>
      </w:r>
      <w:r w:rsidR="003738B0" w:rsidRPr="00CA4F25">
        <w:rPr>
          <w:color w:val="000000"/>
          <w:sz w:val="18"/>
          <w:szCs w:val="18"/>
        </w:rPr>
        <w:t xml:space="preserve"> näidata teda kõigi saadud teenuste all.</w:t>
      </w:r>
    </w:p>
    <w:p w14:paraId="6FB4999C" w14:textId="0647D07E" w:rsidR="003738B0" w:rsidRPr="009820F3" w:rsidRDefault="000B7381" w:rsidP="003738B0">
      <w:pPr>
        <w:pStyle w:val="Kehatekst3"/>
        <w:jc w:val="both"/>
        <w:rPr>
          <w:b w:val="0"/>
          <w:bCs w:val="0"/>
          <w:sz w:val="18"/>
          <w:szCs w:val="18"/>
        </w:rPr>
      </w:pPr>
      <w:r>
        <w:rPr>
          <w:b w:val="0"/>
          <w:bCs w:val="0"/>
          <w:color w:val="000000"/>
          <w:sz w:val="18"/>
          <w:szCs w:val="18"/>
        </w:rPr>
        <w:t>Real 10</w:t>
      </w:r>
      <w:r w:rsidR="003738B0" w:rsidRPr="00CA4F25">
        <w:rPr>
          <w:b w:val="0"/>
          <w:bCs w:val="0"/>
          <w:color w:val="000000"/>
          <w:sz w:val="18"/>
          <w:szCs w:val="18"/>
        </w:rPr>
        <w:t xml:space="preserve"> näidatakse need öö</w:t>
      </w:r>
      <w:r w:rsidR="000C0969">
        <w:rPr>
          <w:b w:val="0"/>
          <w:bCs w:val="0"/>
          <w:color w:val="000000"/>
          <w:sz w:val="18"/>
          <w:szCs w:val="18"/>
        </w:rPr>
        <w:t>päevaringse</w:t>
      </w:r>
      <w:r w:rsidR="00DA4540">
        <w:rPr>
          <w:b w:val="0"/>
          <w:bCs w:val="0"/>
          <w:color w:val="000000"/>
          <w:sz w:val="18"/>
          <w:szCs w:val="18"/>
        </w:rPr>
        <w:t>t</w:t>
      </w:r>
      <w:r w:rsidR="000C0969">
        <w:rPr>
          <w:b w:val="0"/>
          <w:bCs w:val="0"/>
          <w:color w:val="000000"/>
          <w:sz w:val="18"/>
          <w:szCs w:val="18"/>
        </w:rPr>
        <w:t xml:space="preserve"> </w:t>
      </w:r>
      <w:r w:rsidR="000C0969" w:rsidRPr="009820F3">
        <w:rPr>
          <w:b w:val="0"/>
          <w:bCs w:val="0"/>
          <w:sz w:val="18"/>
          <w:szCs w:val="18"/>
        </w:rPr>
        <w:t xml:space="preserve">erihooldusteenust saavad </w:t>
      </w:r>
      <w:r w:rsidR="003738B0" w:rsidRPr="009820F3">
        <w:rPr>
          <w:b w:val="0"/>
          <w:bCs w:val="0"/>
          <w:sz w:val="18"/>
          <w:szCs w:val="18"/>
        </w:rPr>
        <w:t>inimesed, kes ei kajastu ridade</w:t>
      </w:r>
      <w:r w:rsidR="00DA4540">
        <w:rPr>
          <w:b w:val="0"/>
          <w:bCs w:val="0"/>
          <w:sz w:val="18"/>
          <w:szCs w:val="18"/>
        </w:rPr>
        <w:t>l</w:t>
      </w:r>
      <w:r>
        <w:rPr>
          <w:b w:val="0"/>
          <w:bCs w:val="0"/>
          <w:sz w:val="18"/>
          <w:szCs w:val="18"/>
        </w:rPr>
        <w:t xml:space="preserve"> 11 kuni 1</w:t>
      </w:r>
      <w:r w:rsidR="00173E42">
        <w:rPr>
          <w:b w:val="0"/>
          <w:bCs w:val="0"/>
          <w:sz w:val="18"/>
          <w:szCs w:val="18"/>
        </w:rPr>
        <w:t>3</w:t>
      </w:r>
      <w:r w:rsidR="003738B0" w:rsidRPr="009820F3">
        <w:rPr>
          <w:b w:val="0"/>
          <w:bCs w:val="0"/>
          <w:sz w:val="18"/>
          <w:szCs w:val="18"/>
        </w:rPr>
        <w:t>, s</w:t>
      </w:r>
      <w:r w:rsidR="0002737A" w:rsidRPr="009820F3">
        <w:rPr>
          <w:b w:val="0"/>
          <w:bCs w:val="0"/>
          <w:sz w:val="18"/>
          <w:szCs w:val="18"/>
        </w:rPr>
        <w:t>.</w:t>
      </w:r>
      <w:r>
        <w:rPr>
          <w:b w:val="0"/>
          <w:bCs w:val="0"/>
          <w:sz w:val="18"/>
          <w:szCs w:val="18"/>
        </w:rPr>
        <w:t>o rida 10</w:t>
      </w:r>
      <w:r w:rsidR="003738B0" w:rsidRPr="009820F3">
        <w:rPr>
          <w:b w:val="0"/>
          <w:bCs w:val="0"/>
          <w:sz w:val="18"/>
          <w:szCs w:val="18"/>
        </w:rPr>
        <w:t xml:space="preserve"> ei sisalda ebastabiilse remissiooniga raske, sügav</w:t>
      </w:r>
      <w:r w:rsidR="0002737A" w:rsidRPr="009820F3">
        <w:rPr>
          <w:b w:val="0"/>
          <w:bCs w:val="0"/>
          <w:sz w:val="18"/>
          <w:szCs w:val="18"/>
        </w:rPr>
        <w:t>a</w:t>
      </w:r>
      <w:r w:rsidR="003738B0" w:rsidRPr="009820F3">
        <w:rPr>
          <w:b w:val="0"/>
          <w:bCs w:val="0"/>
          <w:sz w:val="18"/>
          <w:szCs w:val="18"/>
        </w:rPr>
        <w:t xml:space="preserve"> või püsiva kuluga psüühikahäire, sügava liitpuudega</w:t>
      </w:r>
      <w:r w:rsidR="00322449">
        <w:rPr>
          <w:b w:val="0"/>
          <w:bCs w:val="0"/>
          <w:sz w:val="18"/>
          <w:szCs w:val="18"/>
        </w:rPr>
        <w:t xml:space="preserve"> ja autismispektriga raske ja sügava puudega </w:t>
      </w:r>
      <w:r w:rsidR="008075A1">
        <w:rPr>
          <w:b w:val="0"/>
          <w:bCs w:val="0"/>
          <w:sz w:val="18"/>
          <w:szCs w:val="18"/>
        </w:rPr>
        <w:t>hoolekandeasutusse</w:t>
      </w:r>
      <w:r w:rsidR="008075A1" w:rsidRPr="009820F3">
        <w:rPr>
          <w:b w:val="0"/>
          <w:bCs w:val="0"/>
          <w:sz w:val="18"/>
          <w:szCs w:val="18"/>
        </w:rPr>
        <w:t xml:space="preserve"> </w:t>
      </w:r>
      <w:r w:rsidR="003738B0" w:rsidRPr="009820F3">
        <w:rPr>
          <w:b w:val="0"/>
          <w:bCs w:val="0"/>
          <w:sz w:val="18"/>
          <w:szCs w:val="18"/>
        </w:rPr>
        <w:t xml:space="preserve">paigutatud isikutele </w:t>
      </w:r>
      <w:r w:rsidR="00DA4540">
        <w:rPr>
          <w:b w:val="0"/>
          <w:bCs w:val="0"/>
          <w:sz w:val="18"/>
          <w:szCs w:val="18"/>
        </w:rPr>
        <w:t xml:space="preserve">osutatud </w:t>
      </w:r>
      <w:r w:rsidR="003738B0" w:rsidRPr="009820F3">
        <w:rPr>
          <w:b w:val="0"/>
          <w:bCs w:val="0"/>
          <w:sz w:val="18"/>
          <w:szCs w:val="18"/>
        </w:rPr>
        <w:t>ööpäev</w:t>
      </w:r>
      <w:r w:rsidR="00D8772A">
        <w:rPr>
          <w:b w:val="0"/>
          <w:bCs w:val="0"/>
          <w:sz w:val="18"/>
          <w:szCs w:val="18"/>
        </w:rPr>
        <w:t>aringse erihooldusteenuse saa</w:t>
      </w:r>
      <w:r w:rsidR="003738B0" w:rsidRPr="009820F3">
        <w:rPr>
          <w:b w:val="0"/>
          <w:bCs w:val="0"/>
          <w:sz w:val="18"/>
          <w:szCs w:val="18"/>
        </w:rPr>
        <w:t>jaid.</w:t>
      </w:r>
    </w:p>
    <w:p w14:paraId="7E75E46A" w14:textId="10256DF7" w:rsidR="00E57EB1" w:rsidRPr="009820F3" w:rsidRDefault="00E57EB1" w:rsidP="003738B0">
      <w:pPr>
        <w:spacing w:after="60"/>
        <w:jc w:val="both"/>
        <w:rPr>
          <w:rFonts w:ascii="Arial" w:hAnsi="Arial" w:cs="Arial"/>
          <w:sz w:val="18"/>
          <w:szCs w:val="18"/>
        </w:rPr>
      </w:pPr>
    </w:p>
    <w:p w14:paraId="0BC8A255" w14:textId="4EC5ADC0" w:rsidR="003738B0" w:rsidRPr="009820F3" w:rsidRDefault="003738B0" w:rsidP="003738B0">
      <w:pPr>
        <w:spacing w:after="60"/>
        <w:jc w:val="both"/>
        <w:rPr>
          <w:rFonts w:ascii="Arial" w:hAnsi="Arial" w:cs="Arial"/>
          <w:sz w:val="18"/>
          <w:szCs w:val="18"/>
        </w:rPr>
      </w:pPr>
      <w:r w:rsidRPr="009820F3">
        <w:rPr>
          <w:rFonts w:ascii="Arial" w:hAnsi="Arial" w:cs="Arial"/>
          <w:sz w:val="18"/>
          <w:szCs w:val="18"/>
        </w:rPr>
        <w:t>Isik näidata</w:t>
      </w:r>
      <w:r w:rsidR="00CF59E0">
        <w:rPr>
          <w:rFonts w:ascii="Arial" w:hAnsi="Arial" w:cs="Arial"/>
          <w:sz w:val="18"/>
          <w:szCs w:val="18"/>
        </w:rPr>
        <w:t>kse</w:t>
      </w:r>
      <w:r w:rsidRPr="009820F3">
        <w:rPr>
          <w:rFonts w:ascii="Arial" w:hAnsi="Arial" w:cs="Arial"/>
          <w:sz w:val="18"/>
          <w:szCs w:val="18"/>
        </w:rPr>
        <w:t xml:space="preserve"> vanuse</w:t>
      </w:r>
      <w:r w:rsidR="00DA4540">
        <w:rPr>
          <w:rFonts w:ascii="Arial" w:hAnsi="Arial" w:cs="Arial"/>
          <w:sz w:val="18"/>
          <w:szCs w:val="18"/>
        </w:rPr>
        <w:t>rühma</w:t>
      </w:r>
      <w:r w:rsidRPr="009820F3">
        <w:rPr>
          <w:rFonts w:ascii="Arial" w:hAnsi="Arial" w:cs="Arial"/>
          <w:sz w:val="18"/>
          <w:szCs w:val="18"/>
        </w:rPr>
        <w:t xml:space="preserve"> all, mille</w:t>
      </w:r>
      <w:r w:rsidR="00B76C66">
        <w:rPr>
          <w:rFonts w:ascii="Arial" w:hAnsi="Arial" w:cs="Arial"/>
          <w:sz w:val="18"/>
          <w:szCs w:val="18"/>
        </w:rPr>
        <w:t>sse ta kuulus aasta lõpu seisuga</w:t>
      </w:r>
      <w:r w:rsidR="00CF59E0">
        <w:rPr>
          <w:rFonts w:ascii="Arial" w:hAnsi="Arial" w:cs="Arial"/>
          <w:sz w:val="18"/>
          <w:szCs w:val="18"/>
        </w:rPr>
        <w:t>.</w:t>
      </w:r>
    </w:p>
    <w:p w14:paraId="2B08590B" w14:textId="10A77BE4" w:rsidR="00E57EB1" w:rsidRPr="009820F3" w:rsidRDefault="00E57EB1" w:rsidP="0092485A">
      <w:pPr>
        <w:shd w:val="clear" w:color="auto" w:fill="FFFFFF" w:themeFill="background1"/>
        <w:spacing w:after="60"/>
        <w:jc w:val="both"/>
        <w:rPr>
          <w:rFonts w:ascii="Arial" w:hAnsi="Arial" w:cs="Arial"/>
          <w:sz w:val="18"/>
          <w:szCs w:val="18"/>
        </w:rPr>
      </w:pPr>
    </w:p>
    <w:p w14:paraId="7A4CBD61" w14:textId="0C162CAC" w:rsidR="003119A1" w:rsidRDefault="002D7826" w:rsidP="0092485A">
      <w:pPr>
        <w:shd w:val="clear" w:color="auto" w:fill="FFFFFF" w:themeFill="background1"/>
        <w:spacing w:after="60"/>
        <w:jc w:val="both"/>
        <w:rPr>
          <w:rFonts w:ascii="Arial" w:hAnsi="Arial" w:cs="Arial"/>
          <w:sz w:val="18"/>
          <w:szCs w:val="18"/>
        </w:rPr>
      </w:pPr>
      <w:r>
        <w:rPr>
          <w:rFonts w:ascii="Arial" w:hAnsi="Arial" w:cs="Arial"/>
          <w:sz w:val="18"/>
          <w:szCs w:val="18"/>
        </w:rPr>
        <w:t>K</w:t>
      </w:r>
      <w:r w:rsidR="003119A1" w:rsidRPr="009820F3">
        <w:rPr>
          <w:rFonts w:ascii="Arial" w:hAnsi="Arial" w:cs="Arial"/>
          <w:sz w:val="18"/>
          <w:szCs w:val="18"/>
        </w:rPr>
        <w:t>ui isik lahkus teenus</w:t>
      </w:r>
      <w:r w:rsidR="002002C7">
        <w:rPr>
          <w:rFonts w:ascii="Arial" w:hAnsi="Arial" w:cs="Arial"/>
          <w:sz w:val="18"/>
          <w:szCs w:val="18"/>
        </w:rPr>
        <w:t>t saamast</w:t>
      </w:r>
      <w:r w:rsidR="003119A1" w:rsidRPr="009820F3">
        <w:rPr>
          <w:rFonts w:ascii="Arial" w:hAnsi="Arial" w:cs="Arial"/>
          <w:sz w:val="18"/>
          <w:szCs w:val="18"/>
        </w:rPr>
        <w:t xml:space="preserve"> aruandeaasta viimasel päeval, st 31.12</w:t>
      </w:r>
      <w:r w:rsidR="00A46288">
        <w:rPr>
          <w:rFonts w:ascii="Arial" w:hAnsi="Arial" w:cs="Arial"/>
          <w:sz w:val="18"/>
          <w:szCs w:val="18"/>
        </w:rPr>
        <w:t xml:space="preserve"> või uue aruandeaasta esimesel päeval 01.01 ning ei saanud ühtegi päeva uuel aruandeaastal teenust</w:t>
      </w:r>
      <w:r w:rsidR="003119A1" w:rsidRPr="009820F3">
        <w:rPr>
          <w:rFonts w:ascii="Arial" w:hAnsi="Arial" w:cs="Arial"/>
          <w:sz w:val="18"/>
          <w:szCs w:val="18"/>
        </w:rPr>
        <w:t xml:space="preserve">, </w:t>
      </w:r>
      <w:r w:rsidR="002002C7">
        <w:rPr>
          <w:rFonts w:ascii="Arial" w:hAnsi="Arial" w:cs="Arial"/>
          <w:sz w:val="18"/>
          <w:szCs w:val="18"/>
        </w:rPr>
        <w:t>käsitatakse</w:t>
      </w:r>
      <w:r w:rsidR="002002C7" w:rsidRPr="009820F3">
        <w:rPr>
          <w:rFonts w:ascii="Arial" w:hAnsi="Arial" w:cs="Arial"/>
          <w:sz w:val="18"/>
          <w:szCs w:val="18"/>
        </w:rPr>
        <w:t xml:space="preserve"> </w:t>
      </w:r>
      <w:r w:rsidR="003119A1" w:rsidRPr="009820F3">
        <w:rPr>
          <w:rFonts w:ascii="Arial" w:hAnsi="Arial" w:cs="Arial"/>
          <w:sz w:val="18"/>
          <w:szCs w:val="18"/>
        </w:rPr>
        <w:t>teda kui aasta lõpul teenus</w:t>
      </w:r>
      <w:r w:rsidR="002002C7">
        <w:rPr>
          <w:rFonts w:ascii="Arial" w:hAnsi="Arial" w:cs="Arial"/>
          <w:sz w:val="18"/>
          <w:szCs w:val="18"/>
        </w:rPr>
        <w:t>t mittesaavat</w:t>
      </w:r>
      <w:r w:rsidR="003119A1" w:rsidRPr="009820F3">
        <w:rPr>
          <w:rFonts w:ascii="Arial" w:hAnsi="Arial" w:cs="Arial"/>
          <w:sz w:val="18"/>
          <w:szCs w:val="18"/>
        </w:rPr>
        <w:t xml:space="preserve"> </w:t>
      </w:r>
      <w:r w:rsidR="00A46288">
        <w:rPr>
          <w:rFonts w:ascii="Arial" w:hAnsi="Arial" w:cs="Arial"/>
          <w:sz w:val="18"/>
          <w:szCs w:val="18"/>
        </w:rPr>
        <w:t>ehk teenus</w:t>
      </w:r>
      <w:r w:rsidR="00670B31">
        <w:rPr>
          <w:rFonts w:ascii="Arial" w:hAnsi="Arial" w:cs="Arial"/>
          <w:sz w:val="18"/>
          <w:szCs w:val="18"/>
        </w:rPr>
        <w:t>t saamast</w:t>
      </w:r>
      <w:r w:rsidR="00A46288">
        <w:rPr>
          <w:rFonts w:ascii="Arial" w:hAnsi="Arial" w:cs="Arial"/>
          <w:sz w:val="18"/>
          <w:szCs w:val="18"/>
        </w:rPr>
        <w:t xml:space="preserve"> lahkunud </w:t>
      </w:r>
      <w:r w:rsidR="003119A1" w:rsidRPr="009820F3">
        <w:rPr>
          <w:rFonts w:ascii="Arial" w:hAnsi="Arial" w:cs="Arial"/>
          <w:sz w:val="18"/>
          <w:szCs w:val="18"/>
        </w:rPr>
        <w:t xml:space="preserve">isikut (v.a </w:t>
      </w:r>
      <w:r w:rsidR="007560FA">
        <w:rPr>
          <w:rFonts w:ascii="Arial" w:hAnsi="Arial" w:cs="Arial"/>
          <w:sz w:val="18"/>
          <w:szCs w:val="18"/>
        </w:rPr>
        <w:t xml:space="preserve">juhul, </w:t>
      </w:r>
      <w:r w:rsidR="003119A1" w:rsidRPr="009820F3">
        <w:rPr>
          <w:rFonts w:ascii="Arial" w:hAnsi="Arial" w:cs="Arial"/>
          <w:sz w:val="18"/>
          <w:szCs w:val="18"/>
        </w:rPr>
        <w:t xml:space="preserve">kui isik lahkus </w:t>
      </w:r>
      <w:r w:rsidR="002002C7">
        <w:rPr>
          <w:rFonts w:ascii="Arial" w:hAnsi="Arial" w:cs="Arial"/>
          <w:sz w:val="18"/>
          <w:szCs w:val="18"/>
        </w:rPr>
        <w:t>saama mõnda muud asutusesisest teenust).</w:t>
      </w:r>
      <w:r w:rsidR="00CF59E0">
        <w:rPr>
          <w:rFonts w:ascii="Arial" w:hAnsi="Arial" w:cs="Arial"/>
          <w:sz w:val="18"/>
          <w:szCs w:val="18"/>
        </w:rPr>
        <w:t xml:space="preserve"> </w:t>
      </w:r>
    </w:p>
    <w:p w14:paraId="49BC6D1E" w14:textId="77777777" w:rsidR="00173E42" w:rsidRDefault="00173E42" w:rsidP="0092485A">
      <w:pPr>
        <w:shd w:val="clear" w:color="auto" w:fill="FFFFFF" w:themeFill="background1"/>
        <w:spacing w:after="60"/>
        <w:jc w:val="both"/>
        <w:rPr>
          <w:rFonts w:ascii="Arial" w:hAnsi="Arial" w:cs="Arial"/>
          <w:sz w:val="18"/>
          <w:szCs w:val="18"/>
        </w:rPr>
      </w:pPr>
    </w:p>
    <w:p w14:paraId="5CB2FF4C" w14:textId="1876A8EA" w:rsidR="00173E42" w:rsidRDefault="00173E42" w:rsidP="0092485A">
      <w:pPr>
        <w:shd w:val="clear" w:color="auto" w:fill="FFFFFF" w:themeFill="background1"/>
        <w:spacing w:after="60"/>
        <w:jc w:val="both"/>
        <w:rPr>
          <w:rFonts w:ascii="Arial" w:hAnsi="Arial" w:cs="Arial"/>
          <w:sz w:val="18"/>
          <w:szCs w:val="18"/>
        </w:rPr>
      </w:pPr>
      <w:r>
        <w:rPr>
          <w:rFonts w:ascii="Arial" w:hAnsi="Arial" w:cs="Arial"/>
          <w:sz w:val="18"/>
          <w:szCs w:val="18"/>
        </w:rPr>
        <w:t>Tabelis ei ole näidatud eraldi teenusena kohtumääruse alusel saadavat ööpäevaringset erihooldusteenust, kuna seda teenust ei ole võimalik saada riigieelarve</w:t>
      </w:r>
      <w:r w:rsidR="00AE3E44">
        <w:rPr>
          <w:rFonts w:ascii="Arial" w:hAnsi="Arial" w:cs="Arial"/>
          <w:sz w:val="18"/>
          <w:szCs w:val="18"/>
        </w:rPr>
        <w:t>väliselt.</w:t>
      </w:r>
    </w:p>
    <w:p w14:paraId="6D0A2FE4" w14:textId="77777777" w:rsidR="003738B0" w:rsidRPr="009820F3" w:rsidRDefault="003738B0" w:rsidP="003738B0">
      <w:pPr>
        <w:spacing w:after="60"/>
        <w:jc w:val="both"/>
        <w:rPr>
          <w:rFonts w:ascii="Arial" w:hAnsi="Arial" w:cs="Arial"/>
          <w:b/>
          <w:bCs/>
          <w:sz w:val="18"/>
          <w:szCs w:val="18"/>
        </w:rPr>
      </w:pPr>
    </w:p>
    <w:p w14:paraId="3ADC2F32" w14:textId="1812FA32" w:rsidR="003738B0" w:rsidRDefault="00CF59E0" w:rsidP="003738B0">
      <w:pPr>
        <w:spacing w:after="60"/>
        <w:jc w:val="both"/>
        <w:rPr>
          <w:rFonts w:ascii="Arial" w:hAnsi="Arial" w:cs="Arial"/>
          <w:sz w:val="18"/>
          <w:szCs w:val="18"/>
        </w:rPr>
      </w:pPr>
      <w:r>
        <w:rPr>
          <w:rFonts w:ascii="Arial" w:hAnsi="Arial" w:cs="Arial"/>
          <w:b/>
          <w:bCs/>
          <w:sz w:val="18"/>
          <w:szCs w:val="18"/>
        </w:rPr>
        <w:t xml:space="preserve">2. </w:t>
      </w:r>
      <w:r w:rsidR="007F7CD9">
        <w:rPr>
          <w:rFonts w:ascii="Arial" w:hAnsi="Arial" w:cs="Arial"/>
          <w:b/>
          <w:bCs/>
          <w:sz w:val="18"/>
          <w:szCs w:val="18"/>
        </w:rPr>
        <w:t>R</w:t>
      </w:r>
      <w:r w:rsidR="00C82985">
        <w:rPr>
          <w:rFonts w:ascii="Arial" w:hAnsi="Arial" w:cs="Arial"/>
          <w:b/>
          <w:bCs/>
          <w:sz w:val="18"/>
          <w:szCs w:val="18"/>
        </w:rPr>
        <w:t>iigieelarve</w:t>
      </w:r>
      <w:r w:rsidR="00847246">
        <w:rPr>
          <w:rFonts w:ascii="Arial" w:hAnsi="Arial" w:cs="Arial"/>
          <w:b/>
          <w:bCs/>
          <w:sz w:val="18"/>
          <w:szCs w:val="18"/>
        </w:rPr>
        <w:t>väliselt rahastatavate e</w:t>
      </w:r>
      <w:r w:rsidR="00D8772A">
        <w:rPr>
          <w:rFonts w:ascii="Arial" w:hAnsi="Arial" w:cs="Arial"/>
          <w:b/>
          <w:bCs/>
          <w:sz w:val="18"/>
          <w:szCs w:val="18"/>
        </w:rPr>
        <w:t>rihoolekandeteenuste saa</w:t>
      </w:r>
      <w:r w:rsidR="00E2566B" w:rsidRPr="009820F3">
        <w:rPr>
          <w:rFonts w:ascii="Arial" w:hAnsi="Arial" w:cs="Arial"/>
          <w:b/>
          <w:bCs/>
          <w:sz w:val="18"/>
          <w:szCs w:val="18"/>
        </w:rPr>
        <w:t xml:space="preserve">jad soo, </w:t>
      </w:r>
      <w:r w:rsidR="003738B0" w:rsidRPr="009820F3">
        <w:rPr>
          <w:rFonts w:ascii="Arial" w:hAnsi="Arial" w:cs="Arial"/>
          <w:b/>
          <w:bCs/>
          <w:sz w:val="18"/>
          <w:szCs w:val="18"/>
        </w:rPr>
        <w:t>vanuse</w:t>
      </w:r>
      <w:r w:rsidR="00E2566B" w:rsidRPr="009820F3">
        <w:rPr>
          <w:rFonts w:ascii="Arial" w:hAnsi="Arial" w:cs="Arial"/>
          <w:b/>
          <w:bCs/>
          <w:sz w:val="18"/>
          <w:szCs w:val="18"/>
        </w:rPr>
        <w:t xml:space="preserve"> ja teenuse liigi</w:t>
      </w:r>
      <w:r w:rsidR="003738B0" w:rsidRPr="009820F3">
        <w:rPr>
          <w:rFonts w:ascii="Arial" w:hAnsi="Arial" w:cs="Arial"/>
          <w:b/>
          <w:bCs/>
          <w:sz w:val="18"/>
          <w:szCs w:val="18"/>
        </w:rPr>
        <w:t xml:space="preserve"> järgi </w:t>
      </w:r>
      <w:r w:rsidR="003738B0" w:rsidRPr="009820F3">
        <w:rPr>
          <w:rFonts w:ascii="Arial" w:hAnsi="Arial" w:cs="Arial"/>
          <w:sz w:val="18"/>
          <w:szCs w:val="18"/>
        </w:rPr>
        <w:t>(aruandeaasta jooksul)</w:t>
      </w:r>
    </w:p>
    <w:p w14:paraId="6A7305C1" w14:textId="77777777" w:rsidR="00B82099" w:rsidRDefault="00B82099" w:rsidP="003738B0">
      <w:pPr>
        <w:spacing w:after="60"/>
        <w:jc w:val="both"/>
        <w:rPr>
          <w:rFonts w:ascii="Arial" w:hAnsi="Arial" w:cs="Arial"/>
          <w:sz w:val="18"/>
          <w:szCs w:val="18"/>
        </w:rPr>
      </w:pPr>
    </w:p>
    <w:p w14:paraId="6C643DB5" w14:textId="0DC0D3E8" w:rsidR="00B82099" w:rsidRDefault="00B82099" w:rsidP="00B82099">
      <w:pPr>
        <w:pStyle w:val="Kehatekst3"/>
        <w:jc w:val="both"/>
        <w:rPr>
          <w:b w:val="0"/>
          <w:bCs w:val="0"/>
          <w:color w:val="000000"/>
          <w:sz w:val="18"/>
          <w:szCs w:val="18"/>
        </w:rPr>
      </w:pPr>
      <w:r>
        <w:rPr>
          <w:b w:val="0"/>
          <w:bCs w:val="0"/>
          <w:color w:val="000000"/>
          <w:sz w:val="18"/>
          <w:szCs w:val="18"/>
        </w:rPr>
        <w:t xml:space="preserve">Tabel täidetakse ainult aruandeaasta jooksul </w:t>
      </w:r>
      <w:r w:rsidRPr="00173E42">
        <w:rPr>
          <w:bCs w:val="0"/>
          <w:color w:val="000000"/>
          <w:sz w:val="18"/>
          <w:szCs w:val="18"/>
        </w:rPr>
        <w:t xml:space="preserve">riigieelarveväliselt </w:t>
      </w:r>
      <w:r>
        <w:rPr>
          <w:b w:val="0"/>
          <w:bCs w:val="0"/>
          <w:color w:val="000000"/>
          <w:sz w:val="18"/>
          <w:szCs w:val="18"/>
        </w:rPr>
        <w:t>teenust saanud inimeste kohta</w:t>
      </w:r>
      <w:r w:rsidRPr="00B82099">
        <w:rPr>
          <w:b w:val="0"/>
          <w:bCs w:val="0"/>
          <w:color w:val="000000"/>
          <w:sz w:val="18"/>
          <w:szCs w:val="18"/>
        </w:rPr>
        <w:t xml:space="preserve"> </w:t>
      </w:r>
      <w:r>
        <w:rPr>
          <w:b w:val="0"/>
          <w:bCs w:val="0"/>
          <w:color w:val="000000"/>
          <w:sz w:val="18"/>
          <w:szCs w:val="18"/>
        </w:rPr>
        <w:t>ehk inimeste kohta, kellele teenuse osutamise eest ei esitatud arvet Sotsiaalkindlustusametile.</w:t>
      </w:r>
    </w:p>
    <w:p w14:paraId="59B0BD8A" w14:textId="77777777" w:rsidR="00B82099" w:rsidRPr="009820F3" w:rsidRDefault="00B82099" w:rsidP="003738B0">
      <w:pPr>
        <w:spacing w:after="60"/>
        <w:jc w:val="both"/>
        <w:rPr>
          <w:rFonts w:ascii="Arial" w:hAnsi="Arial" w:cs="Arial"/>
          <w:b/>
          <w:bCs/>
          <w:sz w:val="18"/>
          <w:szCs w:val="18"/>
        </w:rPr>
      </w:pPr>
    </w:p>
    <w:p w14:paraId="2C0B6443" w14:textId="632D7A3C" w:rsidR="003738B0" w:rsidRPr="009820F3" w:rsidRDefault="003738B0" w:rsidP="003738B0">
      <w:pPr>
        <w:jc w:val="both"/>
        <w:rPr>
          <w:rFonts w:ascii="Arial" w:hAnsi="Arial" w:cs="Arial"/>
          <w:sz w:val="18"/>
          <w:szCs w:val="18"/>
        </w:rPr>
      </w:pPr>
      <w:r w:rsidRPr="009820F3">
        <w:rPr>
          <w:rFonts w:ascii="Arial" w:hAnsi="Arial" w:cs="Arial"/>
          <w:sz w:val="18"/>
          <w:szCs w:val="18"/>
        </w:rPr>
        <w:t xml:space="preserve">Veerus 1 näidatakse </w:t>
      </w:r>
      <w:r w:rsidR="00C82985">
        <w:rPr>
          <w:rFonts w:ascii="Arial" w:hAnsi="Arial" w:cs="Arial"/>
          <w:sz w:val="18"/>
          <w:szCs w:val="18"/>
        </w:rPr>
        <w:t>riigieelarve</w:t>
      </w:r>
      <w:r w:rsidR="00847246">
        <w:rPr>
          <w:rFonts w:ascii="Arial" w:hAnsi="Arial" w:cs="Arial"/>
          <w:sz w:val="18"/>
          <w:szCs w:val="18"/>
        </w:rPr>
        <w:t xml:space="preserve">väliselt </w:t>
      </w:r>
      <w:r w:rsidRPr="009820F3">
        <w:rPr>
          <w:rFonts w:ascii="Arial" w:hAnsi="Arial" w:cs="Arial"/>
          <w:sz w:val="18"/>
          <w:szCs w:val="18"/>
        </w:rPr>
        <w:t>teenust saanud isikute arv aruandeaastale eelnenud aasta jooksul kokku.</w:t>
      </w:r>
    </w:p>
    <w:p w14:paraId="4C1222AD" w14:textId="2A6B8D40" w:rsidR="003738B0" w:rsidRPr="009820F3" w:rsidRDefault="003738B0" w:rsidP="003738B0">
      <w:pPr>
        <w:jc w:val="both"/>
        <w:rPr>
          <w:rFonts w:ascii="Arial" w:hAnsi="Arial" w:cs="Arial"/>
          <w:sz w:val="18"/>
          <w:szCs w:val="18"/>
        </w:rPr>
      </w:pPr>
    </w:p>
    <w:p w14:paraId="6EC9137F" w14:textId="304F63E8" w:rsidR="00000179" w:rsidRPr="00CF59E0" w:rsidRDefault="003738B0" w:rsidP="00000179">
      <w:pPr>
        <w:pStyle w:val="Kehatekst3"/>
        <w:jc w:val="both"/>
        <w:rPr>
          <w:b w:val="0"/>
          <w:sz w:val="18"/>
          <w:szCs w:val="18"/>
        </w:rPr>
      </w:pPr>
      <w:r w:rsidRPr="00CF59E0">
        <w:rPr>
          <w:b w:val="0"/>
          <w:sz w:val="18"/>
          <w:szCs w:val="18"/>
        </w:rPr>
        <w:t>Tabeli</w:t>
      </w:r>
      <w:r w:rsidR="00000179" w:rsidRPr="009820F3">
        <w:rPr>
          <w:sz w:val="18"/>
          <w:szCs w:val="18"/>
        </w:rPr>
        <w:t xml:space="preserve"> </w:t>
      </w:r>
      <w:r w:rsidR="00000179" w:rsidRPr="00CF59E0">
        <w:rPr>
          <w:sz w:val="18"/>
          <w:szCs w:val="18"/>
        </w:rPr>
        <w:t>ridadel 1</w:t>
      </w:r>
      <w:r w:rsidR="00C52ABF" w:rsidRPr="00CF59E0">
        <w:rPr>
          <w:sz w:val="18"/>
          <w:szCs w:val="18"/>
        </w:rPr>
        <w:t>–</w:t>
      </w:r>
      <w:r w:rsidR="00000179" w:rsidRPr="00CF59E0">
        <w:rPr>
          <w:sz w:val="18"/>
          <w:szCs w:val="18"/>
        </w:rPr>
        <w:t>3</w:t>
      </w:r>
      <w:r w:rsidRPr="009820F3">
        <w:rPr>
          <w:sz w:val="18"/>
          <w:szCs w:val="18"/>
        </w:rPr>
        <w:t xml:space="preserve"> </w:t>
      </w:r>
      <w:r w:rsidRPr="00CF59E0">
        <w:rPr>
          <w:b w:val="0"/>
          <w:sz w:val="18"/>
          <w:szCs w:val="18"/>
        </w:rPr>
        <w:t>kajastatakse teenust saanud isikut vastavalt soole ja vanusele</w:t>
      </w:r>
      <w:r w:rsidRPr="009820F3">
        <w:rPr>
          <w:sz w:val="18"/>
          <w:szCs w:val="18"/>
        </w:rPr>
        <w:t xml:space="preserve"> </w:t>
      </w:r>
      <w:r w:rsidR="00840C8E">
        <w:rPr>
          <w:bCs w:val="0"/>
          <w:sz w:val="18"/>
          <w:szCs w:val="18"/>
        </w:rPr>
        <w:t>üks kord</w:t>
      </w:r>
      <w:r w:rsidRPr="00CF59E0">
        <w:rPr>
          <w:sz w:val="18"/>
          <w:szCs w:val="18"/>
        </w:rPr>
        <w:t xml:space="preserve"> </w:t>
      </w:r>
      <w:r w:rsidRPr="00CF59E0">
        <w:rPr>
          <w:b w:val="0"/>
          <w:sz w:val="18"/>
          <w:szCs w:val="18"/>
        </w:rPr>
        <w:t>(olenemata s</w:t>
      </w:r>
      <w:r w:rsidR="00D8772A">
        <w:rPr>
          <w:b w:val="0"/>
          <w:sz w:val="18"/>
          <w:szCs w:val="18"/>
        </w:rPr>
        <w:t>ellest, mitut teenust ta sai</w:t>
      </w:r>
      <w:r w:rsidRPr="00CF59E0">
        <w:rPr>
          <w:b w:val="0"/>
          <w:sz w:val="18"/>
          <w:szCs w:val="18"/>
        </w:rPr>
        <w:t xml:space="preserve"> </w:t>
      </w:r>
      <w:r w:rsidR="000C0969" w:rsidRPr="00CF59E0">
        <w:rPr>
          <w:b w:val="0"/>
          <w:sz w:val="18"/>
          <w:szCs w:val="18"/>
        </w:rPr>
        <w:t>ja olenemata teenuse saamise kordade</w:t>
      </w:r>
      <w:r w:rsidRPr="00CF59E0">
        <w:rPr>
          <w:b w:val="0"/>
          <w:sz w:val="18"/>
          <w:szCs w:val="18"/>
        </w:rPr>
        <w:t xml:space="preserve">st). Seega näitab teenust saanud isikute arv kokku seda, mitmele isikule osutati vaadeldaval perioodil teenuseid. </w:t>
      </w:r>
    </w:p>
    <w:p w14:paraId="32FDE85F" w14:textId="1FB70230" w:rsidR="00000179" w:rsidRPr="00CF59E0" w:rsidRDefault="00D8772A" w:rsidP="00000179">
      <w:pPr>
        <w:pStyle w:val="Kehatekst3"/>
        <w:jc w:val="both"/>
        <w:rPr>
          <w:b w:val="0"/>
          <w:sz w:val="18"/>
          <w:szCs w:val="18"/>
        </w:rPr>
      </w:pPr>
      <w:r>
        <w:rPr>
          <w:b w:val="0"/>
          <w:sz w:val="18"/>
          <w:szCs w:val="18"/>
        </w:rPr>
        <w:t>Kui isik sai</w:t>
      </w:r>
      <w:r w:rsidR="00000179" w:rsidRPr="00CF59E0">
        <w:rPr>
          <w:b w:val="0"/>
          <w:sz w:val="18"/>
          <w:szCs w:val="18"/>
        </w:rPr>
        <w:t xml:space="preserve"> aasta lõpu seisuga mitut teenust sama</w:t>
      </w:r>
      <w:r w:rsidR="00670B31">
        <w:rPr>
          <w:b w:val="0"/>
          <w:sz w:val="18"/>
          <w:szCs w:val="18"/>
        </w:rPr>
        <w:t>l ajal</w:t>
      </w:r>
      <w:r w:rsidR="00000179" w:rsidRPr="00CF59E0">
        <w:rPr>
          <w:b w:val="0"/>
          <w:sz w:val="18"/>
          <w:szCs w:val="18"/>
        </w:rPr>
        <w:t xml:space="preserve">, siis </w:t>
      </w:r>
      <w:r w:rsidR="00000179" w:rsidRPr="00CF59E0">
        <w:rPr>
          <w:sz w:val="18"/>
          <w:szCs w:val="18"/>
        </w:rPr>
        <w:t>ridadel 04</w:t>
      </w:r>
      <w:r w:rsidR="00C52ABF" w:rsidRPr="00CF59E0">
        <w:rPr>
          <w:sz w:val="18"/>
          <w:szCs w:val="18"/>
        </w:rPr>
        <w:t>–</w:t>
      </w:r>
      <w:r w:rsidR="00000179" w:rsidRPr="00CF59E0">
        <w:rPr>
          <w:sz w:val="18"/>
          <w:szCs w:val="18"/>
        </w:rPr>
        <w:t>1</w:t>
      </w:r>
      <w:r w:rsidR="00B82099">
        <w:rPr>
          <w:sz w:val="18"/>
          <w:szCs w:val="18"/>
        </w:rPr>
        <w:t>3</w:t>
      </w:r>
      <w:r w:rsidR="00CF59E0">
        <w:rPr>
          <w:b w:val="0"/>
          <w:sz w:val="18"/>
          <w:szCs w:val="18"/>
        </w:rPr>
        <w:t xml:space="preserve"> näidatakse ta kõigi</w:t>
      </w:r>
      <w:r w:rsidR="00000179" w:rsidRPr="00CF59E0">
        <w:rPr>
          <w:b w:val="0"/>
          <w:sz w:val="18"/>
          <w:szCs w:val="18"/>
        </w:rPr>
        <w:t xml:space="preserve"> saadud teenuste all.</w:t>
      </w:r>
    </w:p>
    <w:p w14:paraId="51C85A74" w14:textId="4F9E78D8" w:rsidR="00000179" w:rsidRPr="00CF59E0" w:rsidRDefault="00000179" w:rsidP="00000179">
      <w:pPr>
        <w:pStyle w:val="Kehatekst3"/>
        <w:jc w:val="both"/>
        <w:rPr>
          <w:b w:val="0"/>
          <w:sz w:val="18"/>
          <w:szCs w:val="18"/>
        </w:rPr>
      </w:pPr>
    </w:p>
    <w:p w14:paraId="0E42FB18" w14:textId="7B024A8E" w:rsidR="00000179" w:rsidRPr="009820F3" w:rsidRDefault="00CF59E0" w:rsidP="00000179">
      <w:pPr>
        <w:pStyle w:val="Kehatekst3"/>
        <w:jc w:val="both"/>
        <w:rPr>
          <w:b w:val="0"/>
          <w:bCs w:val="0"/>
          <w:sz w:val="18"/>
          <w:szCs w:val="18"/>
        </w:rPr>
      </w:pPr>
      <w:r>
        <w:rPr>
          <w:b w:val="0"/>
          <w:bCs w:val="0"/>
          <w:sz w:val="18"/>
          <w:szCs w:val="18"/>
        </w:rPr>
        <w:t>Real 10</w:t>
      </w:r>
      <w:r w:rsidR="00000179" w:rsidRPr="009820F3">
        <w:rPr>
          <w:b w:val="0"/>
          <w:bCs w:val="0"/>
          <w:sz w:val="18"/>
          <w:szCs w:val="18"/>
        </w:rPr>
        <w:t xml:space="preserve"> näidatakse need ööpäevarin</w:t>
      </w:r>
      <w:r w:rsidR="000C0969" w:rsidRPr="009820F3">
        <w:rPr>
          <w:b w:val="0"/>
          <w:bCs w:val="0"/>
          <w:sz w:val="18"/>
          <w:szCs w:val="18"/>
        </w:rPr>
        <w:t>gset erihooldusteenust saavad</w:t>
      </w:r>
      <w:r w:rsidR="00000179" w:rsidRPr="009820F3">
        <w:rPr>
          <w:b w:val="0"/>
          <w:bCs w:val="0"/>
          <w:sz w:val="18"/>
          <w:szCs w:val="18"/>
        </w:rPr>
        <w:t xml:space="preserve"> inimesed, kes ei kajastu ridade</w:t>
      </w:r>
      <w:r w:rsidR="00DA4540">
        <w:rPr>
          <w:b w:val="0"/>
          <w:bCs w:val="0"/>
          <w:sz w:val="18"/>
          <w:szCs w:val="18"/>
        </w:rPr>
        <w:t>l</w:t>
      </w:r>
      <w:r>
        <w:rPr>
          <w:b w:val="0"/>
          <w:bCs w:val="0"/>
          <w:sz w:val="18"/>
          <w:szCs w:val="18"/>
        </w:rPr>
        <w:t xml:space="preserve"> 11 kuni </w:t>
      </w:r>
      <w:r w:rsidR="00B82099">
        <w:rPr>
          <w:b w:val="0"/>
          <w:bCs w:val="0"/>
          <w:sz w:val="18"/>
          <w:szCs w:val="18"/>
        </w:rPr>
        <w:t>13</w:t>
      </w:r>
      <w:r>
        <w:rPr>
          <w:b w:val="0"/>
          <w:bCs w:val="0"/>
          <w:sz w:val="18"/>
          <w:szCs w:val="18"/>
        </w:rPr>
        <w:t>, s.o rida 10</w:t>
      </w:r>
      <w:r w:rsidR="00000179" w:rsidRPr="009820F3">
        <w:rPr>
          <w:b w:val="0"/>
          <w:bCs w:val="0"/>
          <w:sz w:val="18"/>
          <w:szCs w:val="18"/>
        </w:rPr>
        <w:t xml:space="preserve"> ei sisalda ebastabiilse remissiooniga raske, sügava või püsiva kuluga psüühikahäire</w:t>
      </w:r>
      <w:r w:rsidR="007560FA">
        <w:rPr>
          <w:b w:val="0"/>
          <w:bCs w:val="0"/>
          <w:sz w:val="18"/>
          <w:szCs w:val="18"/>
        </w:rPr>
        <w:t>ga</w:t>
      </w:r>
      <w:r w:rsidR="00000179" w:rsidRPr="009820F3">
        <w:rPr>
          <w:b w:val="0"/>
          <w:bCs w:val="0"/>
          <w:sz w:val="18"/>
          <w:szCs w:val="18"/>
        </w:rPr>
        <w:t>, sügava liitpuudega</w:t>
      </w:r>
      <w:r w:rsidR="00B82099">
        <w:rPr>
          <w:b w:val="0"/>
          <w:bCs w:val="0"/>
          <w:sz w:val="18"/>
          <w:szCs w:val="18"/>
        </w:rPr>
        <w:t xml:space="preserve"> </w:t>
      </w:r>
      <w:r w:rsidR="00322449">
        <w:rPr>
          <w:b w:val="0"/>
          <w:bCs w:val="0"/>
          <w:sz w:val="18"/>
          <w:szCs w:val="18"/>
        </w:rPr>
        <w:t xml:space="preserve">ja autismispektriga raske ja sügava puudega </w:t>
      </w:r>
      <w:r w:rsidR="008075A1">
        <w:rPr>
          <w:b w:val="0"/>
          <w:bCs w:val="0"/>
          <w:sz w:val="18"/>
          <w:szCs w:val="18"/>
        </w:rPr>
        <w:t>hoolekandeasutusse</w:t>
      </w:r>
      <w:r w:rsidR="008075A1" w:rsidRPr="009820F3">
        <w:rPr>
          <w:b w:val="0"/>
          <w:bCs w:val="0"/>
          <w:sz w:val="18"/>
          <w:szCs w:val="18"/>
        </w:rPr>
        <w:t xml:space="preserve"> </w:t>
      </w:r>
      <w:r w:rsidR="00000179" w:rsidRPr="009820F3">
        <w:rPr>
          <w:b w:val="0"/>
          <w:bCs w:val="0"/>
          <w:sz w:val="18"/>
          <w:szCs w:val="18"/>
        </w:rPr>
        <w:t xml:space="preserve">paigutatud isikutele </w:t>
      </w:r>
      <w:r w:rsidR="002002C7">
        <w:rPr>
          <w:b w:val="0"/>
          <w:bCs w:val="0"/>
          <w:sz w:val="18"/>
          <w:szCs w:val="18"/>
        </w:rPr>
        <w:t xml:space="preserve">osutatud </w:t>
      </w:r>
      <w:r w:rsidR="00000179" w:rsidRPr="009820F3">
        <w:rPr>
          <w:b w:val="0"/>
          <w:bCs w:val="0"/>
          <w:sz w:val="18"/>
          <w:szCs w:val="18"/>
        </w:rPr>
        <w:t>ööpäev</w:t>
      </w:r>
      <w:r w:rsidR="00D8772A">
        <w:rPr>
          <w:b w:val="0"/>
          <w:bCs w:val="0"/>
          <w:sz w:val="18"/>
          <w:szCs w:val="18"/>
        </w:rPr>
        <w:t>aringse erihooldusteenuse saa</w:t>
      </w:r>
      <w:r w:rsidR="00000179" w:rsidRPr="009820F3">
        <w:rPr>
          <w:b w:val="0"/>
          <w:bCs w:val="0"/>
          <w:sz w:val="18"/>
          <w:szCs w:val="18"/>
        </w:rPr>
        <w:t>jaid.</w:t>
      </w:r>
    </w:p>
    <w:p w14:paraId="3AA79139" w14:textId="0395B995" w:rsidR="003738B0" w:rsidRPr="009820F3" w:rsidRDefault="003738B0" w:rsidP="003738B0">
      <w:pPr>
        <w:jc w:val="both"/>
        <w:rPr>
          <w:rFonts w:ascii="Arial" w:hAnsi="Arial" w:cs="Arial"/>
          <w:sz w:val="18"/>
          <w:szCs w:val="18"/>
        </w:rPr>
      </w:pPr>
    </w:p>
    <w:p w14:paraId="497B18D0" w14:textId="0F9DB84F" w:rsidR="003738B0" w:rsidRPr="009820F3" w:rsidRDefault="003738B0" w:rsidP="003738B0">
      <w:pPr>
        <w:jc w:val="both"/>
        <w:rPr>
          <w:rFonts w:ascii="Arial" w:hAnsi="Arial" w:cs="Arial"/>
          <w:sz w:val="18"/>
          <w:szCs w:val="18"/>
        </w:rPr>
      </w:pPr>
      <w:r w:rsidRPr="009820F3">
        <w:rPr>
          <w:rFonts w:ascii="Arial" w:hAnsi="Arial" w:cs="Arial"/>
          <w:sz w:val="18"/>
          <w:szCs w:val="18"/>
        </w:rPr>
        <w:t>Isik näidata</w:t>
      </w:r>
      <w:r w:rsidR="00CF59E0">
        <w:rPr>
          <w:rFonts w:ascii="Arial" w:hAnsi="Arial" w:cs="Arial"/>
          <w:sz w:val="18"/>
          <w:szCs w:val="18"/>
        </w:rPr>
        <w:t>kse</w:t>
      </w:r>
      <w:r w:rsidRPr="009820F3">
        <w:rPr>
          <w:rFonts w:ascii="Arial" w:hAnsi="Arial" w:cs="Arial"/>
          <w:sz w:val="18"/>
          <w:szCs w:val="18"/>
        </w:rPr>
        <w:t xml:space="preserve"> vanuse</w:t>
      </w:r>
      <w:r w:rsidR="002002C7">
        <w:rPr>
          <w:rFonts w:ascii="Arial" w:hAnsi="Arial" w:cs="Arial"/>
          <w:sz w:val="18"/>
          <w:szCs w:val="18"/>
        </w:rPr>
        <w:t>rühma</w:t>
      </w:r>
      <w:r w:rsidRPr="009820F3">
        <w:rPr>
          <w:rFonts w:ascii="Arial" w:hAnsi="Arial" w:cs="Arial"/>
          <w:sz w:val="18"/>
          <w:szCs w:val="18"/>
        </w:rPr>
        <w:t xml:space="preserve"> all, millesse ta kuulus aasta lõpu seisuga või teenus</w:t>
      </w:r>
      <w:r w:rsidR="00CF59E0">
        <w:rPr>
          <w:rFonts w:ascii="Arial" w:hAnsi="Arial" w:cs="Arial"/>
          <w:sz w:val="18"/>
          <w:szCs w:val="18"/>
        </w:rPr>
        <w:t>t saamast</w:t>
      </w:r>
      <w:r w:rsidRPr="009820F3">
        <w:rPr>
          <w:rFonts w:ascii="Arial" w:hAnsi="Arial" w:cs="Arial"/>
          <w:sz w:val="18"/>
          <w:szCs w:val="18"/>
        </w:rPr>
        <w:t xml:space="preserve"> lahkumise hetkel.</w:t>
      </w:r>
    </w:p>
    <w:p w14:paraId="1273CCFD" w14:textId="30B47283" w:rsidR="003738B0" w:rsidRDefault="003738B0" w:rsidP="003738B0">
      <w:pPr>
        <w:jc w:val="both"/>
        <w:rPr>
          <w:rFonts w:ascii="Arial" w:hAnsi="Arial" w:cs="Arial"/>
          <w:sz w:val="18"/>
          <w:szCs w:val="18"/>
        </w:rPr>
      </w:pPr>
    </w:p>
    <w:p w14:paraId="7F8BCF30" w14:textId="3BA66CFE" w:rsidR="00ED5785" w:rsidRPr="009820F3" w:rsidRDefault="00B82099" w:rsidP="00B82099">
      <w:pPr>
        <w:shd w:val="clear" w:color="auto" w:fill="FFFFFF" w:themeFill="background1"/>
        <w:spacing w:after="60"/>
        <w:jc w:val="both"/>
        <w:rPr>
          <w:rFonts w:ascii="Arial" w:hAnsi="Arial" w:cs="Arial"/>
          <w:sz w:val="18"/>
          <w:szCs w:val="18"/>
        </w:rPr>
      </w:pPr>
      <w:r>
        <w:rPr>
          <w:rFonts w:ascii="Arial" w:hAnsi="Arial" w:cs="Arial"/>
          <w:sz w:val="18"/>
          <w:szCs w:val="18"/>
        </w:rPr>
        <w:t>Tabelis ei ole näidatud eraldi teenusena kohtumääruse alusel saadavat ööpäevaringset erihooldusteenust, kuna seda teenust ei ole võimalik saada riigieelarve</w:t>
      </w:r>
      <w:r w:rsidR="00AE3E44">
        <w:rPr>
          <w:rFonts w:ascii="Arial" w:hAnsi="Arial" w:cs="Arial"/>
          <w:sz w:val="18"/>
          <w:szCs w:val="18"/>
        </w:rPr>
        <w:t>väliselt.</w:t>
      </w:r>
    </w:p>
    <w:p w14:paraId="343F7DB0" w14:textId="77777777" w:rsidR="004D2226" w:rsidRPr="009820F3" w:rsidRDefault="004D2226" w:rsidP="003738B0">
      <w:pPr>
        <w:jc w:val="both"/>
        <w:rPr>
          <w:rFonts w:ascii="Arial" w:hAnsi="Arial" w:cs="Arial"/>
          <w:b/>
          <w:bCs/>
          <w:sz w:val="18"/>
          <w:szCs w:val="18"/>
        </w:rPr>
      </w:pPr>
    </w:p>
    <w:p w14:paraId="18787B4E" w14:textId="29D16D0F" w:rsidR="00F971DB" w:rsidRDefault="008F21D6" w:rsidP="003738B0">
      <w:pPr>
        <w:pStyle w:val="Taandegakehatekst"/>
        <w:rPr>
          <w:bCs/>
          <w:color w:val="000000"/>
        </w:rPr>
      </w:pPr>
      <w:r>
        <w:rPr>
          <w:b/>
          <w:bCs/>
          <w:color w:val="000000"/>
        </w:rPr>
        <w:t>3</w:t>
      </w:r>
      <w:r w:rsidR="00382F6E" w:rsidRPr="003A25C9">
        <w:rPr>
          <w:b/>
          <w:bCs/>
          <w:color w:val="000000"/>
        </w:rPr>
        <w:t xml:space="preserve">. </w:t>
      </w:r>
      <w:r w:rsidR="00B57C21">
        <w:rPr>
          <w:b/>
          <w:bCs/>
          <w:color w:val="000000"/>
        </w:rPr>
        <w:t xml:space="preserve">Riigieelarvest ja riigieelarveväliselt rahastatavate erihoolekandeteenuste </w:t>
      </w:r>
      <w:r w:rsidR="007A4E28">
        <w:rPr>
          <w:b/>
          <w:bCs/>
          <w:color w:val="000000"/>
        </w:rPr>
        <w:t>saa</w:t>
      </w:r>
      <w:r w:rsidR="00B57C21">
        <w:rPr>
          <w:b/>
          <w:bCs/>
          <w:color w:val="000000"/>
        </w:rPr>
        <w:t xml:space="preserve">jate liikumine </w:t>
      </w:r>
      <w:r w:rsidR="00B57C21" w:rsidRPr="00B57C21">
        <w:rPr>
          <w:bCs/>
          <w:color w:val="000000"/>
        </w:rPr>
        <w:t>(aruandeaasta jooksul)</w:t>
      </w:r>
    </w:p>
    <w:p w14:paraId="034942E6" w14:textId="77777777" w:rsidR="00F971DB" w:rsidRDefault="00F971DB" w:rsidP="003738B0">
      <w:pPr>
        <w:pStyle w:val="Taandegakehatekst"/>
        <w:rPr>
          <w:bCs/>
          <w:color w:val="000000"/>
        </w:rPr>
      </w:pPr>
    </w:p>
    <w:p w14:paraId="2C981D77" w14:textId="525CBC16" w:rsidR="00F971DB" w:rsidRPr="00F971DB" w:rsidRDefault="004B76F7" w:rsidP="004B76F7">
      <w:pPr>
        <w:pStyle w:val="Taandegakehatekst"/>
        <w:rPr>
          <w:b/>
          <w:bCs/>
          <w:color w:val="000000"/>
        </w:rPr>
      </w:pPr>
      <w:r w:rsidRPr="00F971DB">
        <w:rPr>
          <w:b/>
          <w:bCs/>
          <w:color w:val="000000"/>
        </w:rPr>
        <w:t xml:space="preserve">Tabelis ei näidata </w:t>
      </w:r>
      <w:r w:rsidR="00590A31">
        <w:rPr>
          <w:b/>
          <w:bCs/>
          <w:color w:val="000000"/>
        </w:rPr>
        <w:t xml:space="preserve">liikumist </w:t>
      </w:r>
      <w:r w:rsidRPr="00F971DB">
        <w:rPr>
          <w:b/>
          <w:bCs/>
          <w:color w:val="000000"/>
        </w:rPr>
        <w:t>erihoolek</w:t>
      </w:r>
      <w:r>
        <w:rPr>
          <w:b/>
          <w:bCs/>
          <w:color w:val="000000"/>
        </w:rPr>
        <w:t xml:space="preserve">andeteenuste vahel, näidatakse vaid </w:t>
      </w:r>
      <w:r w:rsidR="00590A31">
        <w:rPr>
          <w:b/>
          <w:bCs/>
          <w:color w:val="000000"/>
        </w:rPr>
        <w:t xml:space="preserve">liikumist </w:t>
      </w:r>
      <w:r>
        <w:rPr>
          <w:b/>
          <w:bCs/>
          <w:color w:val="000000"/>
        </w:rPr>
        <w:t>teiste sotsiaalteenuste, statsionaarse tervishoiuteenuse ja kodu vahel</w:t>
      </w:r>
      <w:r w:rsidR="00590A31">
        <w:rPr>
          <w:b/>
          <w:bCs/>
          <w:color w:val="000000"/>
        </w:rPr>
        <w:t>.</w:t>
      </w:r>
      <w:r>
        <w:rPr>
          <w:b/>
          <w:bCs/>
          <w:color w:val="000000"/>
        </w:rPr>
        <w:t xml:space="preserve"> </w:t>
      </w:r>
    </w:p>
    <w:p w14:paraId="3D15B23C" w14:textId="77777777" w:rsidR="00B57C21" w:rsidRPr="00B57C21" w:rsidRDefault="00B57C21" w:rsidP="00B57C21">
      <w:pPr>
        <w:jc w:val="both"/>
        <w:rPr>
          <w:rFonts w:ascii="Arial" w:hAnsi="Arial" w:cs="Arial"/>
          <w:sz w:val="18"/>
          <w:szCs w:val="18"/>
        </w:rPr>
      </w:pPr>
    </w:p>
    <w:p w14:paraId="04637354" w14:textId="6012D180" w:rsidR="00B57C21" w:rsidRPr="00B57C21" w:rsidRDefault="00B57C21" w:rsidP="00B57C21">
      <w:pPr>
        <w:jc w:val="both"/>
        <w:rPr>
          <w:rFonts w:ascii="Arial" w:hAnsi="Arial" w:cs="Arial"/>
          <w:color w:val="000000"/>
          <w:sz w:val="18"/>
          <w:szCs w:val="18"/>
          <w:lang w:eastAsia="et-EE"/>
        </w:rPr>
      </w:pPr>
      <w:r w:rsidRPr="00B57C21">
        <w:rPr>
          <w:rFonts w:ascii="Arial" w:hAnsi="Arial" w:cs="Arial"/>
          <w:sz w:val="18"/>
          <w:szCs w:val="18"/>
          <w:lang w:eastAsia="et-EE"/>
        </w:rPr>
        <w:t xml:space="preserve">Real </w:t>
      </w:r>
      <w:r>
        <w:rPr>
          <w:rFonts w:ascii="Arial" w:hAnsi="Arial" w:cs="Arial"/>
          <w:sz w:val="18"/>
          <w:szCs w:val="18"/>
          <w:lang w:eastAsia="et-EE"/>
        </w:rPr>
        <w:t>07</w:t>
      </w:r>
      <w:r w:rsidRPr="00B57C21">
        <w:rPr>
          <w:rFonts w:ascii="Arial" w:hAnsi="Arial" w:cs="Arial"/>
          <w:sz w:val="18"/>
          <w:szCs w:val="18"/>
          <w:lang w:eastAsia="et-EE"/>
        </w:rPr>
        <w:t xml:space="preserve"> näidatakse need ööpäevaringset erihooldusteenust saavad inimesed, kes ei kajastu ridadel</w:t>
      </w:r>
      <w:r>
        <w:rPr>
          <w:rFonts w:ascii="Arial" w:hAnsi="Arial" w:cs="Arial"/>
          <w:color w:val="000000"/>
          <w:sz w:val="18"/>
          <w:szCs w:val="18"/>
          <w:lang w:eastAsia="et-EE"/>
        </w:rPr>
        <w:t xml:space="preserve"> 08</w:t>
      </w:r>
      <w:r w:rsidRPr="00B57C21">
        <w:rPr>
          <w:rFonts w:ascii="Arial" w:hAnsi="Arial" w:cs="Arial"/>
          <w:color w:val="000000"/>
          <w:sz w:val="18"/>
          <w:szCs w:val="18"/>
          <w:lang w:eastAsia="et-EE"/>
        </w:rPr>
        <w:t xml:space="preserve"> kuni 1</w:t>
      </w:r>
      <w:r>
        <w:rPr>
          <w:rFonts w:ascii="Arial" w:hAnsi="Arial" w:cs="Arial"/>
          <w:color w:val="000000"/>
          <w:sz w:val="18"/>
          <w:szCs w:val="18"/>
          <w:lang w:eastAsia="et-EE"/>
        </w:rPr>
        <w:t>1</w:t>
      </w:r>
      <w:r w:rsidRPr="00B57C21">
        <w:rPr>
          <w:rFonts w:ascii="Arial" w:hAnsi="Arial" w:cs="Arial"/>
          <w:color w:val="000000"/>
          <w:sz w:val="18"/>
          <w:szCs w:val="18"/>
          <w:lang w:eastAsia="et-EE"/>
        </w:rPr>
        <w:t>, s.</w:t>
      </w:r>
      <w:r>
        <w:rPr>
          <w:rFonts w:ascii="Arial" w:hAnsi="Arial" w:cs="Arial"/>
          <w:color w:val="000000"/>
          <w:sz w:val="18"/>
          <w:szCs w:val="18"/>
          <w:lang w:eastAsia="et-EE"/>
        </w:rPr>
        <w:t>o rida 07</w:t>
      </w:r>
      <w:r w:rsidRPr="00B57C21">
        <w:rPr>
          <w:rFonts w:ascii="Arial" w:hAnsi="Arial" w:cs="Arial"/>
          <w:color w:val="000000"/>
          <w:sz w:val="18"/>
          <w:szCs w:val="18"/>
          <w:lang w:eastAsia="et-EE"/>
        </w:rPr>
        <w:t xml:space="preserve"> ei sisalda ebastabiilse remissiooniga raske, sügava või püsiva kuluga psüühikahäirega isikutele, sügava liitpuudega isikutele</w:t>
      </w:r>
      <w:r>
        <w:rPr>
          <w:rFonts w:ascii="Arial" w:hAnsi="Arial" w:cs="Arial"/>
          <w:color w:val="000000"/>
          <w:sz w:val="18"/>
          <w:szCs w:val="18"/>
          <w:lang w:eastAsia="et-EE"/>
        </w:rPr>
        <w:t xml:space="preserve">, </w:t>
      </w:r>
      <w:r w:rsidRPr="00B57C21">
        <w:rPr>
          <w:rFonts w:ascii="Arial" w:hAnsi="Arial" w:cs="Arial"/>
          <w:color w:val="000000"/>
          <w:sz w:val="18"/>
          <w:szCs w:val="18"/>
          <w:lang w:eastAsia="et-EE"/>
        </w:rPr>
        <w:t>kohtumäärusega hoolekandeasutusse paigutatud isikutele</w:t>
      </w:r>
      <w:r>
        <w:rPr>
          <w:rFonts w:ascii="Arial" w:hAnsi="Arial" w:cs="Arial"/>
          <w:color w:val="000000"/>
          <w:sz w:val="18"/>
          <w:szCs w:val="18"/>
          <w:lang w:eastAsia="et-EE"/>
        </w:rPr>
        <w:t xml:space="preserve"> ja autismispektriga raske või sügava puudega täisealisele isikule</w:t>
      </w:r>
      <w:r w:rsidRPr="00B57C21">
        <w:rPr>
          <w:rFonts w:ascii="Arial" w:hAnsi="Arial" w:cs="Arial"/>
          <w:color w:val="000000"/>
          <w:sz w:val="18"/>
          <w:szCs w:val="18"/>
          <w:lang w:eastAsia="et-EE"/>
        </w:rPr>
        <w:t xml:space="preserve"> osutatud ööpäevaringse erihooldusteenuse saajaid.</w:t>
      </w:r>
    </w:p>
    <w:p w14:paraId="764C1496" w14:textId="77777777" w:rsidR="00B57C21" w:rsidRPr="00B57C21" w:rsidRDefault="00B57C21" w:rsidP="00B57C21">
      <w:pPr>
        <w:jc w:val="both"/>
        <w:rPr>
          <w:rFonts w:ascii="Arial" w:hAnsi="Arial" w:cs="Arial"/>
          <w:color w:val="000000"/>
          <w:sz w:val="18"/>
          <w:szCs w:val="18"/>
          <w:lang w:eastAsia="et-EE"/>
        </w:rPr>
      </w:pPr>
    </w:p>
    <w:p w14:paraId="5FBEABBC" w14:textId="412D3F7F" w:rsidR="00B57C21" w:rsidRPr="00B57C21" w:rsidRDefault="00B57C21" w:rsidP="00B57C21">
      <w:pPr>
        <w:jc w:val="both"/>
        <w:rPr>
          <w:rFonts w:ascii="Arial" w:hAnsi="Arial" w:cs="Arial"/>
          <w:noProof/>
          <w:color w:val="000000"/>
          <w:sz w:val="18"/>
          <w:szCs w:val="18"/>
          <w:lang w:eastAsia="et-EE"/>
        </w:rPr>
      </w:pPr>
      <w:r w:rsidRPr="00B57C21">
        <w:rPr>
          <w:rFonts w:ascii="Arial" w:hAnsi="Arial" w:cs="Arial"/>
          <w:color w:val="000000"/>
          <w:sz w:val="18"/>
          <w:szCs w:val="18"/>
          <w:lang w:eastAsia="et-EE"/>
        </w:rPr>
        <w:t xml:space="preserve">Kahte teenust samal ajal võib inimene </w:t>
      </w:r>
      <w:r w:rsidRPr="00B57C21">
        <w:rPr>
          <w:rFonts w:ascii="Arial" w:hAnsi="Arial" w:cs="Arial"/>
          <w:color w:val="000000"/>
          <w:sz w:val="18"/>
          <w:szCs w:val="18"/>
        </w:rPr>
        <w:t xml:space="preserve">sõltuvalt oma seisundist ja vajadusest </w:t>
      </w:r>
      <w:r w:rsidRPr="00B57C21">
        <w:rPr>
          <w:rFonts w:ascii="Arial" w:hAnsi="Arial" w:cs="Arial"/>
          <w:color w:val="000000"/>
          <w:sz w:val="18"/>
          <w:szCs w:val="18"/>
          <w:lang w:eastAsia="et-EE"/>
        </w:rPr>
        <w:t>saada reeglina toetavate teenuste</w:t>
      </w:r>
      <w:r w:rsidR="00D4213E">
        <w:rPr>
          <w:rFonts w:ascii="Arial" w:hAnsi="Arial" w:cs="Arial"/>
          <w:color w:val="000000"/>
          <w:sz w:val="18"/>
          <w:szCs w:val="18"/>
        </w:rPr>
        <w:t xml:space="preserve">, </w:t>
      </w:r>
      <w:r w:rsidRPr="00B57C21">
        <w:rPr>
          <w:rFonts w:ascii="Arial" w:hAnsi="Arial" w:cs="Arial"/>
          <w:color w:val="000000"/>
          <w:sz w:val="18"/>
          <w:szCs w:val="18"/>
        </w:rPr>
        <w:t>n</w:t>
      </w:r>
      <w:r w:rsidR="00D4213E">
        <w:rPr>
          <w:rFonts w:ascii="Arial" w:hAnsi="Arial" w:cs="Arial"/>
          <w:color w:val="000000"/>
          <w:sz w:val="18"/>
          <w:szCs w:val="18"/>
        </w:rPr>
        <w:t>äiteks</w:t>
      </w:r>
      <w:r w:rsidRPr="00B57C21">
        <w:rPr>
          <w:rFonts w:ascii="Arial" w:hAnsi="Arial" w:cs="Arial"/>
          <w:color w:val="000000"/>
          <w:sz w:val="18"/>
          <w:szCs w:val="18"/>
        </w:rPr>
        <w:t xml:space="preserve"> toetatud elamine </w:t>
      </w:r>
      <w:r w:rsidR="002E3DA4">
        <w:rPr>
          <w:rFonts w:ascii="Arial" w:hAnsi="Arial" w:cs="Arial"/>
          <w:color w:val="000000"/>
          <w:sz w:val="18"/>
          <w:szCs w:val="18"/>
        </w:rPr>
        <w:t>ja</w:t>
      </w:r>
      <w:r w:rsidRPr="00B57C21">
        <w:rPr>
          <w:rFonts w:ascii="Arial" w:hAnsi="Arial" w:cs="Arial"/>
          <w:color w:val="000000"/>
          <w:sz w:val="18"/>
          <w:szCs w:val="18"/>
        </w:rPr>
        <w:t xml:space="preserve"> igapäevaelu toetamine (k.a</w:t>
      </w:r>
      <w:r w:rsidR="00D4213E">
        <w:rPr>
          <w:rFonts w:ascii="Arial" w:hAnsi="Arial" w:cs="Arial"/>
          <w:color w:val="000000"/>
          <w:sz w:val="18"/>
          <w:szCs w:val="18"/>
        </w:rPr>
        <w:t>.</w:t>
      </w:r>
      <w:r w:rsidRPr="00B57C21">
        <w:rPr>
          <w:rFonts w:ascii="Arial" w:hAnsi="Arial" w:cs="Arial"/>
          <w:color w:val="000000"/>
          <w:sz w:val="18"/>
          <w:szCs w:val="18"/>
        </w:rPr>
        <w:t xml:space="preserve"> selle kaks erivormi real 02 ja 03)</w:t>
      </w:r>
      <w:r w:rsidR="002E3DA4">
        <w:rPr>
          <w:rFonts w:ascii="Arial" w:hAnsi="Arial" w:cs="Arial"/>
          <w:color w:val="000000"/>
          <w:sz w:val="18"/>
          <w:szCs w:val="18"/>
        </w:rPr>
        <w:t>,</w:t>
      </w:r>
      <w:r w:rsidRPr="00B57C21">
        <w:rPr>
          <w:rFonts w:ascii="Arial" w:hAnsi="Arial" w:cs="Arial"/>
          <w:color w:val="000000"/>
          <w:sz w:val="18"/>
          <w:szCs w:val="18"/>
        </w:rPr>
        <w:t xml:space="preserve"> toetatud elamine </w:t>
      </w:r>
      <w:r w:rsidR="002E3DA4">
        <w:rPr>
          <w:rFonts w:ascii="Arial" w:hAnsi="Arial" w:cs="Arial"/>
          <w:color w:val="000000"/>
          <w:sz w:val="18"/>
          <w:szCs w:val="18"/>
        </w:rPr>
        <w:t>ja</w:t>
      </w:r>
      <w:r w:rsidRPr="00B57C21">
        <w:rPr>
          <w:rFonts w:ascii="Arial" w:hAnsi="Arial" w:cs="Arial"/>
          <w:color w:val="000000"/>
          <w:sz w:val="18"/>
          <w:szCs w:val="18"/>
        </w:rPr>
        <w:t xml:space="preserve"> töötamise toetamine </w:t>
      </w:r>
      <w:r w:rsidRPr="00B57C21">
        <w:rPr>
          <w:rFonts w:ascii="Arial" w:hAnsi="Arial" w:cs="Arial"/>
          <w:color w:val="000000"/>
          <w:sz w:val="18"/>
          <w:szCs w:val="18"/>
          <w:lang w:eastAsia="et-EE"/>
        </w:rPr>
        <w:t xml:space="preserve">korral, aga ka kogukonnas elamise teenuse puhul on võimalik saada töötamise toetamise teenust, kui </w:t>
      </w:r>
      <w:r w:rsidRPr="00B57C21">
        <w:rPr>
          <w:rFonts w:ascii="Arial" w:hAnsi="Arial" w:cs="Arial"/>
          <w:noProof/>
          <w:color w:val="000000"/>
          <w:sz w:val="18"/>
          <w:szCs w:val="18"/>
          <w:lang w:eastAsia="et-EE"/>
        </w:rPr>
        <w:t xml:space="preserve">teenuse osutaja ei paku isikule enda territooriumil tööd. </w:t>
      </w:r>
    </w:p>
    <w:p w14:paraId="30CF4535" w14:textId="77777777" w:rsidR="00B57C21" w:rsidRPr="00B57C21" w:rsidRDefault="00B57C21" w:rsidP="00B57C21">
      <w:pPr>
        <w:jc w:val="both"/>
        <w:rPr>
          <w:rFonts w:ascii="Arial" w:hAnsi="Arial" w:cs="Arial"/>
          <w:noProof/>
          <w:color w:val="000000"/>
          <w:sz w:val="18"/>
          <w:szCs w:val="18"/>
          <w:lang w:eastAsia="et-EE"/>
        </w:rPr>
      </w:pPr>
      <w:r w:rsidRPr="00B57C21">
        <w:rPr>
          <w:rFonts w:ascii="Arial" w:hAnsi="Arial" w:cs="Arial"/>
          <w:noProof/>
          <w:color w:val="000000"/>
          <w:sz w:val="18"/>
          <w:szCs w:val="18"/>
          <w:lang w:eastAsia="et-EE"/>
        </w:rPr>
        <w:t>Kui inimene saab ö</w:t>
      </w:r>
      <w:r w:rsidRPr="00B57C21">
        <w:rPr>
          <w:rFonts w:ascii="Arial" w:hAnsi="Arial" w:cs="Arial"/>
          <w:noProof/>
          <w:color w:val="000000"/>
          <w:sz w:val="18"/>
          <w:szCs w:val="18"/>
        </w:rPr>
        <w:t>öpäevaringset erihooldusteenust ja see teenus sisaldab ka igapäevaelu toetamise teenuse elemente, käsitatakse seda ühe tervikteenusena, olenemata sellest millised toetavad teenused ööpäevaringsele hooldusteenusele lisanduvad.</w:t>
      </w:r>
      <w:r w:rsidRPr="00B57C21">
        <w:rPr>
          <w:rFonts w:ascii="Arial" w:hAnsi="Arial" w:cs="Arial"/>
          <w:noProof/>
          <w:color w:val="000000"/>
          <w:sz w:val="18"/>
          <w:szCs w:val="18"/>
          <w:lang w:eastAsia="et-EE"/>
        </w:rPr>
        <w:t xml:space="preserve"> </w:t>
      </w:r>
    </w:p>
    <w:p w14:paraId="1A9ECA0A" w14:textId="78C3165C" w:rsidR="00B57C21" w:rsidRPr="00B57C21" w:rsidRDefault="00B57C21" w:rsidP="00B57C21">
      <w:pPr>
        <w:jc w:val="both"/>
        <w:rPr>
          <w:rFonts w:ascii="Arial" w:hAnsi="Arial" w:cs="Arial"/>
          <w:color w:val="000000"/>
          <w:sz w:val="18"/>
          <w:szCs w:val="18"/>
        </w:rPr>
      </w:pPr>
      <w:r w:rsidRPr="00B57C21">
        <w:rPr>
          <w:rFonts w:ascii="Arial" w:hAnsi="Arial" w:cs="Arial"/>
          <w:noProof/>
          <w:color w:val="000000"/>
          <w:sz w:val="18"/>
          <w:szCs w:val="18"/>
        </w:rPr>
        <w:t xml:space="preserve">Kui üks ja sama isik sai mitut erinevat teenust, märgitakse ta </w:t>
      </w:r>
      <w:r w:rsidR="005A25E0">
        <w:rPr>
          <w:rFonts w:ascii="Arial" w:hAnsi="Arial" w:cs="Arial"/>
          <w:noProof/>
          <w:color w:val="000000"/>
          <w:sz w:val="18"/>
          <w:szCs w:val="18"/>
        </w:rPr>
        <w:t xml:space="preserve">nii saabumisel kui lahkumisel </w:t>
      </w:r>
      <w:r w:rsidRPr="00B57C21">
        <w:rPr>
          <w:rFonts w:ascii="Arial" w:hAnsi="Arial" w:cs="Arial"/>
          <w:noProof/>
          <w:color w:val="000000"/>
          <w:sz w:val="18"/>
          <w:szCs w:val="18"/>
        </w:rPr>
        <w:t>aruande selles tabelis iga saadud teenuse juures eraldi. Seega, kui üks ja sama isik sai mitut teenust ja ta lahkus aruandeaasta</w:t>
      </w:r>
      <w:r w:rsidRPr="00B57C21">
        <w:rPr>
          <w:rFonts w:ascii="Arial" w:hAnsi="Arial" w:cs="Arial"/>
          <w:color w:val="000000"/>
          <w:sz w:val="18"/>
          <w:szCs w:val="18"/>
        </w:rPr>
        <w:t xml:space="preserve"> lõpuks teenust saamast, märgitakse ta vastava põhjuse veerus kõigile saadud teenuse ridadele. Samuti toimitakse ka teenust </w:t>
      </w:r>
      <w:r w:rsidRPr="00B57C21">
        <w:rPr>
          <w:rFonts w:ascii="Arial" w:hAnsi="Arial" w:cs="Arial"/>
          <w:sz w:val="18"/>
          <w:szCs w:val="18"/>
        </w:rPr>
        <w:t>saama saabunud</w:t>
      </w:r>
      <w:r w:rsidRPr="00B57C21">
        <w:rPr>
          <w:rFonts w:ascii="Arial" w:hAnsi="Arial" w:cs="Arial"/>
          <w:color w:val="000000"/>
          <w:sz w:val="18"/>
          <w:szCs w:val="18"/>
        </w:rPr>
        <w:t xml:space="preserve"> isikutega. Seega ei pea isikute arv kokku summeerituna teenuseliikide kaupa selles tabelis real 1</w:t>
      </w:r>
      <w:r>
        <w:rPr>
          <w:rFonts w:ascii="Arial" w:hAnsi="Arial" w:cs="Arial"/>
          <w:color w:val="000000"/>
          <w:sz w:val="18"/>
          <w:szCs w:val="18"/>
        </w:rPr>
        <w:t>2</w:t>
      </w:r>
      <w:r w:rsidRPr="00B57C21">
        <w:rPr>
          <w:rFonts w:ascii="Arial" w:hAnsi="Arial" w:cs="Arial"/>
          <w:color w:val="000000"/>
          <w:sz w:val="18"/>
          <w:szCs w:val="18"/>
        </w:rPr>
        <w:t xml:space="preserve"> võrduma teenust saanud isikute koguarvuga – on sellega võrdne või suurem.</w:t>
      </w:r>
    </w:p>
    <w:p w14:paraId="58B9958F" w14:textId="77777777" w:rsidR="00B57C21" w:rsidRPr="00B57C21" w:rsidRDefault="00B57C21" w:rsidP="00B57C21">
      <w:pPr>
        <w:jc w:val="both"/>
        <w:rPr>
          <w:rFonts w:ascii="Arial" w:hAnsi="Arial" w:cs="Arial"/>
          <w:color w:val="000000"/>
          <w:sz w:val="18"/>
          <w:szCs w:val="18"/>
        </w:rPr>
      </w:pPr>
    </w:p>
    <w:p w14:paraId="62AB6411" w14:textId="58E70E4C" w:rsidR="00B57C21" w:rsidRPr="00B57C21" w:rsidRDefault="00B57C21" w:rsidP="00B57C21">
      <w:pPr>
        <w:spacing w:after="60"/>
        <w:jc w:val="both"/>
        <w:rPr>
          <w:rFonts w:ascii="Arial" w:hAnsi="Arial" w:cs="Arial"/>
          <w:b/>
          <w:sz w:val="18"/>
          <w:szCs w:val="18"/>
          <w:u w:val="single"/>
        </w:rPr>
      </w:pPr>
      <w:r w:rsidRPr="00B57C21">
        <w:rPr>
          <w:rFonts w:ascii="Arial" w:hAnsi="Arial" w:cs="Arial"/>
          <w:b/>
          <w:color w:val="000000"/>
          <w:sz w:val="18"/>
          <w:szCs w:val="18"/>
        </w:rPr>
        <w:t xml:space="preserve">Real 13 tuuakse isikud välja üks kord. </w:t>
      </w:r>
    </w:p>
    <w:p w14:paraId="642AC733" w14:textId="77777777" w:rsidR="00B57C21" w:rsidRPr="00B57C21" w:rsidRDefault="00B57C21" w:rsidP="00B57C21">
      <w:pPr>
        <w:jc w:val="both"/>
        <w:rPr>
          <w:rFonts w:ascii="Arial" w:hAnsi="Arial" w:cs="Arial"/>
          <w:noProof/>
          <w:color w:val="000000"/>
          <w:sz w:val="18"/>
          <w:szCs w:val="18"/>
        </w:rPr>
      </w:pPr>
    </w:p>
    <w:p w14:paraId="5828E65D" w14:textId="3F7AA057" w:rsidR="00B57C21" w:rsidRPr="00B57C21" w:rsidRDefault="00B57C21" w:rsidP="00B57C21">
      <w:pPr>
        <w:jc w:val="both"/>
        <w:rPr>
          <w:rFonts w:ascii="Arial" w:hAnsi="Arial" w:cs="Arial"/>
          <w:noProof/>
          <w:sz w:val="18"/>
          <w:szCs w:val="18"/>
        </w:rPr>
      </w:pPr>
      <w:r w:rsidRPr="00B57C21">
        <w:rPr>
          <w:rFonts w:ascii="Arial" w:hAnsi="Arial" w:cs="Arial"/>
          <w:b/>
          <w:bCs/>
          <w:noProof/>
          <w:color w:val="000000"/>
          <w:sz w:val="18"/>
          <w:szCs w:val="18"/>
        </w:rPr>
        <w:t xml:space="preserve">Veerg </w:t>
      </w:r>
      <w:r>
        <w:rPr>
          <w:rFonts w:ascii="Arial" w:hAnsi="Arial" w:cs="Arial"/>
          <w:b/>
          <w:bCs/>
          <w:noProof/>
          <w:color w:val="000000"/>
          <w:sz w:val="18"/>
          <w:szCs w:val="18"/>
        </w:rPr>
        <w:t>2</w:t>
      </w:r>
      <w:r w:rsidRPr="00B57C21">
        <w:rPr>
          <w:rFonts w:ascii="Arial" w:hAnsi="Arial" w:cs="Arial"/>
          <w:noProof/>
          <w:color w:val="000000"/>
          <w:sz w:val="18"/>
          <w:szCs w:val="18"/>
        </w:rPr>
        <w:t xml:space="preserve"> – näidatakse isikud, kes on </w:t>
      </w:r>
      <w:r w:rsidRPr="00B57C21">
        <w:rPr>
          <w:rFonts w:ascii="Arial" w:hAnsi="Arial" w:cs="Arial"/>
          <w:noProof/>
          <w:sz w:val="18"/>
          <w:szCs w:val="18"/>
        </w:rPr>
        <w:t xml:space="preserve">tulnud teenust saama teiselt </w:t>
      </w:r>
      <w:r w:rsidRPr="00B57C21">
        <w:rPr>
          <w:rFonts w:ascii="Arial" w:hAnsi="Arial" w:cs="Arial"/>
          <w:b/>
          <w:bCs/>
          <w:noProof/>
          <w:sz w:val="18"/>
          <w:szCs w:val="18"/>
        </w:rPr>
        <w:t>ööpäevaringselt sotsiaalteenuselt</w:t>
      </w:r>
      <w:r>
        <w:rPr>
          <w:rFonts w:ascii="Arial" w:hAnsi="Arial" w:cs="Arial"/>
          <w:noProof/>
          <w:sz w:val="18"/>
          <w:szCs w:val="18"/>
        </w:rPr>
        <w:t xml:space="preserve"> nagu</w:t>
      </w:r>
      <w:r w:rsidR="00F971DB">
        <w:rPr>
          <w:rFonts w:ascii="Arial" w:hAnsi="Arial" w:cs="Arial"/>
          <w:noProof/>
          <w:sz w:val="18"/>
          <w:szCs w:val="18"/>
        </w:rPr>
        <w:t xml:space="preserve"> nt</w:t>
      </w:r>
      <w:r>
        <w:rPr>
          <w:rFonts w:ascii="Arial" w:hAnsi="Arial" w:cs="Arial"/>
          <w:noProof/>
          <w:sz w:val="18"/>
          <w:szCs w:val="18"/>
        </w:rPr>
        <w:t xml:space="preserve"> </w:t>
      </w:r>
      <w:r w:rsidR="00D4213E">
        <w:rPr>
          <w:rFonts w:ascii="Arial" w:hAnsi="Arial" w:cs="Arial"/>
          <w:noProof/>
          <w:sz w:val="18"/>
          <w:szCs w:val="18"/>
        </w:rPr>
        <w:t xml:space="preserve">väljaspool kodu osutatavalt üldhooldusteenuselt, </w:t>
      </w:r>
      <w:r w:rsidRPr="00B57C21">
        <w:rPr>
          <w:rFonts w:ascii="Arial" w:hAnsi="Arial" w:cs="Arial"/>
          <w:noProof/>
          <w:sz w:val="18"/>
          <w:szCs w:val="18"/>
        </w:rPr>
        <w:t>asenduskodust</w:t>
      </w:r>
      <w:r w:rsidR="002E3DA4">
        <w:rPr>
          <w:rFonts w:ascii="Arial" w:hAnsi="Arial" w:cs="Arial"/>
          <w:noProof/>
          <w:sz w:val="18"/>
          <w:szCs w:val="18"/>
        </w:rPr>
        <w:t xml:space="preserve"> </w:t>
      </w:r>
      <w:r w:rsidR="00F971DB">
        <w:rPr>
          <w:rFonts w:ascii="Arial" w:hAnsi="Arial" w:cs="Arial"/>
          <w:noProof/>
          <w:sz w:val="18"/>
          <w:szCs w:val="18"/>
        </w:rPr>
        <w:t>vms</w:t>
      </w:r>
      <w:r w:rsidRPr="00B57C21">
        <w:rPr>
          <w:rFonts w:ascii="Arial" w:hAnsi="Arial" w:cs="Arial"/>
          <w:noProof/>
          <w:sz w:val="18"/>
          <w:szCs w:val="18"/>
        </w:rPr>
        <w:t xml:space="preserve">. </w:t>
      </w:r>
      <w:r w:rsidRPr="00B57C21">
        <w:rPr>
          <w:rFonts w:ascii="Arial" w:hAnsi="Arial" w:cs="Arial"/>
          <w:b/>
          <w:noProof/>
          <w:sz w:val="18"/>
          <w:szCs w:val="18"/>
        </w:rPr>
        <w:t xml:space="preserve">Siin ei näidata </w:t>
      </w:r>
      <w:r w:rsidR="00B618CF">
        <w:rPr>
          <w:rFonts w:ascii="Arial" w:hAnsi="Arial" w:cs="Arial"/>
          <w:b/>
          <w:noProof/>
          <w:sz w:val="18"/>
          <w:szCs w:val="18"/>
        </w:rPr>
        <w:t xml:space="preserve">liikumist </w:t>
      </w:r>
      <w:r w:rsidRPr="00B57C21">
        <w:rPr>
          <w:rFonts w:ascii="Arial" w:hAnsi="Arial" w:cs="Arial"/>
          <w:b/>
          <w:noProof/>
          <w:sz w:val="18"/>
          <w:szCs w:val="18"/>
        </w:rPr>
        <w:t>erihoolekandeteenuste vahel</w:t>
      </w:r>
      <w:r w:rsidR="00B618CF">
        <w:rPr>
          <w:rFonts w:ascii="Arial" w:hAnsi="Arial" w:cs="Arial"/>
          <w:b/>
          <w:noProof/>
          <w:sz w:val="18"/>
          <w:szCs w:val="18"/>
        </w:rPr>
        <w:t>.</w:t>
      </w:r>
    </w:p>
    <w:p w14:paraId="341A5AC6" w14:textId="280F0A42" w:rsidR="00B57C21" w:rsidRDefault="00B57C21" w:rsidP="00B57C21">
      <w:pPr>
        <w:jc w:val="both"/>
        <w:rPr>
          <w:rFonts w:ascii="Arial" w:hAnsi="Arial" w:cs="Arial"/>
          <w:b/>
          <w:bCs/>
          <w:noProof/>
          <w:color w:val="000000" w:themeColor="text1"/>
          <w:sz w:val="18"/>
          <w:szCs w:val="18"/>
        </w:rPr>
      </w:pPr>
      <w:r w:rsidRPr="004822E8">
        <w:rPr>
          <w:rFonts w:ascii="Arial" w:hAnsi="Arial" w:cs="Arial"/>
          <w:b/>
          <w:bCs/>
          <w:noProof/>
          <w:color w:val="000000" w:themeColor="text1"/>
          <w:sz w:val="18"/>
          <w:szCs w:val="18"/>
        </w:rPr>
        <w:t>Veer</w:t>
      </w:r>
      <w:r w:rsidR="00F971DB" w:rsidRPr="004822E8">
        <w:rPr>
          <w:rFonts w:ascii="Arial" w:hAnsi="Arial" w:cs="Arial"/>
          <w:b/>
          <w:bCs/>
          <w:noProof/>
          <w:color w:val="000000" w:themeColor="text1"/>
          <w:sz w:val="18"/>
          <w:szCs w:val="18"/>
        </w:rPr>
        <w:t>g 3</w:t>
      </w:r>
      <w:r w:rsidRPr="004822E8">
        <w:rPr>
          <w:rFonts w:ascii="Arial" w:hAnsi="Arial" w:cs="Arial"/>
          <w:b/>
          <w:bCs/>
          <w:noProof/>
          <w:color w:val="000000" w:themeColor="text1"/>
          <w:sz w:val="18"/>
          <w:szCs w:val="18"/>
        </w:rPr>
        <w:t xml:space="preserve"> </w:t>
      </w:r>
      <w:r w:rsidRPr="004822E8">
        <w:rPr>
          <w:rFonts w:ascii="Arial" w:hAnsi="Arial" w:cs="Arial"/>
          <w:bCs/>
          <w:noProof/>
          <w:color w:val="000000" w:themeColor="text1"/>
          <w:sz w:val="18"/>
          <w:szCs w:val="18"/>
        </w:rPr>
        <w:t>– näidatakse ainult neid isikuid, kes saabusid saamast</w:t>
      </w:r>
      <w:r w:rsidR="004822E8">
        <w:rPr>
          <w:rFonts w:ascii="Arial" w:hAnsi="Arial" w:cs="Arial"/>
          <w:bCs/>
          <w:noProof/>
          <w:color w:val="000000" w:themeColor="text1"/>
          <w:sz w:val="18"/>
          <w:szCs w:val="18"/>
        </w:rPr>
        <w:t xml:space="preserve"> väljaspool kodu osutatavat</w:t>
      </w:r>
      <w:r w:rsidRPr="004822E8">
        <w:rPr>
          <w:rFonts w:ascii="Arial" w:hAnsi="Arial" w:cs="Arial"/>
          <w:bCs/>
          <w:noProof/>
          <w:color w:val="000000" w:themeColor="text1"/>
          <w:sz w:val="18"/>
          <w:szCs w:val="18"/>
        </w:rPr>
        <w:t xml:space="preserve"> </w:t>
      </w:r>
      <w:r w:rsidR="00F971DB" w:rsidRPr="004822E8">
        <w:rPr>
          <w:rFonts w:ascii="Arial" w:hAnsi="Arial" w:cs="Arial"/>
          <w:b/>
          <w:bCs/>
          <w:noProof/>
          <w:color w:val="000000" w:themeColor="text1"/>
          <w:sz w:val="18"/>
          <w:szCs w:val="18"/>
        </w:rPr>
        <w:t>üldhooldusteenust.</w:t>
      </w:r>
      <w:r w:rsidR="00F971DB" w:rsidRPr="004822E8">
        <w:rPr>
          <w:rFonts w:ascii="Arial" w:hAnsi="Arial" w:cs="Arial"/>
          <w:bCs/>
          <w:noProof/>
          <w:color w:val="000000" w:themeColor="text1"/>
          <w:sz w:val="18"/>
          <w:szCs w:val="18"/>
        </w:rPr>
        <w:t xml:space="preserve"> </w:t>
      </w:r>
      <w:r w:rsidRPr="004822E8">
        <w:rPr>
          <w:rFonts w:ascii="Arial" w:hAnsi="Arial" w:cs="Arial"/>
          <w:b/>
          <w:bCs/>
          <w:noProof/>
          <w:color w:val="000000" w:themeColor="text1"/>
          <w:sz w:val="18"/>
          <w:szCs w:val="18"/>
        </w:rPr>
        <w:t>Samad isi</w:t>
      </w:r>
      <w:r w:rsidR="00F971DB" w:rsidRPr="004822E8">
        <w:rPr>
          <w:rFonts w:ascii="Arial" w:hAnsi="Arial" w:cs="Arial"/>
          <w:b/>
          <w:bCs/>
          <w:noProof/>
          <w:color w:val="000000" w:themeColor="text1"/>
          <w:sz w:val="18"/>
          <w:szCs w:val="18"/>
        </w:rPr>
        <w:t>kud peavad sisalduma ka veerus 2</w:t>
      </w:r>
      <w:r w:rsidRPr="004822E8">
        <w:rPr>
          <w:rFonts w:ascii="Arial" w:hAnsi="Arial" w:cs="Arial"/>
          <w:b/>
          <w:bCs/>
          <w:noProof/>
          <w:color w:val="000000" w:themeColor="text1"/>
          <w:sz w:val="18"/>
          <w:szCs w:val="18"/>
        </w:rPr>
        <w:t>.</w:t>
      </w:r>
    </w:p>
    <w:p w14:paraId="121F51BD" w14:textId="6251AD57" w:rsidR="00CB0CA5" w:rsidRPr="00CB0CA5" w:rsidRDefault="00CB0CA5" w:rsidP="00CB0CA5">
      <w:pPr>
        <w:jc w:val="both"/>
        <w:rPr>
          <w:rFonts w:ascii="Arial" w:hAnsi="Arial" w:cs="Arial"/>
          <w:b/>
          <w:bCs/>
          <w:noProof/>
          <w:color w:val="000000" w:themeColor="text1"/>
          <w:sz w:val="18"/>
          <w:szCs w:val="18"/>
        </w:rPr>
      </w:pPr>
      <w:r w:rsidRPr="00B57C21">
        <w:rPr>
          <w:rFonts w:ascii="Arial" w:hAnsi="Arial" w:cs="Arial"/>
          <w:b/>
          <w:bCs/>
          <w:noProof/>
          <w:sz w:val="18"/>
          <w:szCs w:val="18"/>
        </w:rPr>
        <w:t xml:space="preserve">Veerg </w:t>
      </w:r>
      <w:r>
        <w:rPr>
          <w:rFonts w:ascii="Arial" w:hAnsi="Arial" w:cs="Arial"/>
          <w:b/>
          <w:bCs/>
          <w:noProof/>
          <w:sz w:val="18"/>
          <w:szCs w:val="18"/>
        </w:rPr>
        <w:t xml:space="preserve">4 </w:t>
      </w:r>
      <w:r w:rsidRPr="00B57C21">
        <w:rPr>
          <w:rFonts w:ascii="Arial" w:hAnsi="Arial" w:cs="Arial"/>
          <w:noProof/>
          <w:sz w:val="18"/>
          <w:szCs w:val="18"/>
        </w:rPr>
        <w:t xml:space="preserve">– </w:t>
      </w:r>
      <w:r w:rsidRPr="004822E8">
        <w:rPr>
          <w:rFonts w:ascii="Arial" w:hAnsi="Arial" w:cs="Arial"/>
          <w:bCs/>
          <w:noProof/>
          <w:color w:val="000000" w:themeColor="text1"/>
          <w:sz w:val="18"/>
          <w:szCs w:val="18"/>
        </w:rPr>
        <w:t>näidatakse ainult neid isikuid, kes saabusid saamast</w:t>
      </w:r>
      <w:r>
        <w:rPr>
          <w:rFonts w:ascii="Arial" w:hAnsi="Arial" w:cs="Arial"/>
          <w:bCs/>
          <w:noProof/>
          <w:color w:val="000000" w:themeColor="text1"/>
          <w:sz w:val="18"/>
          <w:szCs w:val="18"/>
        </w:rPr>
        <w:t xml:space="preserve"> </w:t>
      </w:r>
      <w:r>
        <w:rPr>
          <w:rFonts w:ascii="Arial" w:hAnsi="Arial" w:cs="Arial"/>
          <w:b/>
          <w:bCs/>
          <w:noProof/>
          <w:color w:val="000000" w:themeColor="text1"/>
          <w:sz w:val="18"/>
          <w:szCs w:val="18"/>
        </w:rPr>
        <w:t>asendus</w:t>
      </w:r>
      <w:r w:rsidR="007A4E28" w:rsidRPr="008B7728">
        <w:rPr>
          <w:rFonts w:ascii="Arial" w:hAnsi="Arial" w:cs="Arial"/>
          <w:b/>
          <w:bCs/>
          <w:noProof/>
          <w:color w:val="000000" w:themeColor="text1"/>
          <w:sz w:val="18"/>
          <w:szCs w:val="18"/>
        </w:rPr>
        <w:t>hooldus</w:t>
      </w:r>
      <w:r w:rsidRPr="008B7728">
        <w:rPr>
          <w:rFonts w:ascii="Arial" w:hAnsi="Arial" w:cs="Arial"/>
          <w:b/>
          <w:bCs/>
          <w:noProof/>
          <w:color w:val="000000" w:themeColor="text1"/>
          <w:sz w:val="18"/>
          <w:szCs w:val="18"/>
        </w:rPr>
        <w:t>t</w:t>
      </w:r>
      <w:r w:rsidRPr="004822E8">
        <w:rPr>
          <w:rFonts w:ascii="Arial" w:hAnsi="Arial" w:cs="Arial"/>
          <w:b/>
          <w:bCs/>
          <w:noProof/>
          <w:color w:val="000000" w:themeColor="text1"/>
          <w:sz w:val="18"/>
          <w:szCs w:val="18"/>
        </w:rPr>
        <w:t>eenust.</w:t>
      </w:r>
      <w:r w:rsidRPr="004822E8">
        <w:rPr>
          <w:rFonts w:ascii="Arial" w:hAnsi="Arial" w:cs="Arial"/>
          <w:bCs/>
          <w:noProof/>
          <w:color w:val="000000" w:themeColor="text1"/>
          <w:sz w:val="18"/>
          <w:szCs w:val="18"/>
        </w:rPr>
        <w:t xml:space="preserve"> </w:t>
      </w:r>
      <w:r w:rsidRPr="004822E8">
        <w:rPr>
          <w:rFonts w:ascii="Arial" w:hAnsi="Arial" w:cs="Arial"/>
          <w:b/>
          <w:bCs/>
          <w:noProof/>
          <w:color w:val="000000" w:themeColor="text1"/>
          <w:sz w:val="18"/>
          <w:szCs w:val="18"/>
        </w:rPr>
        <w:t>Samad isikud peavad sisalduma ka veerus 2.</w:t>
      </w:r>
    </w:p>
    <w:p w14:paraId="7219215D" w14:textId="3C5A3C16" w:rsidR="00B57C21" w:rsidRPr="00B57C21" w:rsidRDefault="00B57C21" w:rsidP="00B57C21">
      <w:pPr>
        <w:jc w:val="both"/>
        <w:rPr>
          <w:rFonts w:ascii="Arial" w:hAnsi="Arial" w:cs="Arial"/>
          <w:b/>
          <w:bCs/>
          <w:noProof/>
          <w:sz w:val="18"/>
          <w:szCs w:val="18"/>
        </w:rPr>
      </w:pPr>
      <w:r w:rsidRPr="00B57C21">
        <w:rPr>
          <w:rFonts w:ascii="Arial" w:hAnsi="Arial" w:cs="Arial"/>
          <w:b/>
          <w:bCs/>
          <w:noProof/>
          <w:sz w:val="18"/>
          <w:szCs w:val="18"/>
        </w:rPr>
        <w:t xml:space="preserve">Veerg </w:t>
      </w:r>
      <w:r w:rsidR="00CB0CA5">
        <w:rPr>
          <w:rFonts w:ascii="Arial" w:hAnsi="Arial" w:cs="Arial"/>
          <w:b/>
          <w:bCs/>
          <w:noProof/>
          <w:sz w:val="18"/>
          <w:szCs w:val="18"/>
        </w:rPr>
        <w:t>5</w:t>
      </w:r>
      <w:r w:rsidRPr="00B57C21">
        <w:rPr>
          <w:rFonts w:ascii="Arial" w:hAnsi="Arial" w:cs="Arial"/>
          <w:noProof/>
          <w:sz w:val="18"/>
          <w:szCs w:val="18"/>
        </w:rPr>
        <w:t xml:space="preserve"> – näidatakse isikud, kes on tulnud teenust saama nn </w:t>
      </w:r>
      <w:r w:rsidRPr="00B57C21">
        <w:rPr>
          <w:rFonts w:ascii="Arial" w:hAnsi="Arial" w:cs="Arial"/>
          <w:b/>
          <w:bCs/>
          <w:noProof/>
          <w:sz w:val="18"/>
          <w:szCs w:val="18"/>
        </w:rPr>
        <w:t>toetavalt sotsiaalteenuselt</w:t>
      </w:r>
      <w:r w:rsidRPr="00B57C21">
        <w:rPr>
          <w:rFonts w:ascii="Arial" w:hAnsi="Arial" w:cs="Arial"/>
          <w:noProof/>
          <w:sz w:val="18"/>
          <w:szCs w:val="18"/>
        </w:rPr>
        <w:t xml:space="preserve"> </w:t>
      </w:r>
      <w:r w:rsidR="00F971DB">
        <w:rPr>
          <w:rFonts w:ascii="Arial" w:hAnsi="Arial" w:cs="Arial"/>
          <w:noProof/>
          <w:sz w:val="18"/>
          <w:szCs w:val="18"/>
        </w:rPr>
        <w:t xml:space="preserve">nagu nt </w:t>
      </w:r>
      <w:r w:rsidRPr="00B57C21">
        <w:rPr>
          <w:rFonts w:ascii="Arial" w:hAnsi="Arial" w:cs="Arial"/>
          <w:noProof/>
          <w:sz w:val="18"/>
          <w:szCs w:val="18"/>
        </w:rPr>
        <w:t>eluasemeteenus, koduteenus, varjupaigateenus</w:t>
      </w:r>
      <w:r w:rsidR="00F971DB">
        <w:rPr>
          <w:rFonts w:ascii="Arial" w:hAnsi="Arial" w:cs="Arial"/>
          <w:noProof/>
          <w:sz w:val="18"/>
          <w:szCs w:val="18"/>
        </w:rPr>
        <w:t xml:space="preserve"> vms</w:t>
      </w:r>
      <w:r w:rsidRPr="00B57C21">
        <w:rPr>
          <w:rFonts w:ascii="Arial" w:hAnsi="Arial" w:cs="Arial"/>
          <w:noProof/>
          <w:sz w:val="18"/>
          <w:szCs w:val="18"/>
        </w:rPr>
        <w:t>.</w:t>
      </w:r>
      <w:r w:rsidRPr="00B57C21">
        <w:rPr>
          <w:rFonts w:ascii="Arial" w:hAnsi="Arial" w:cs="Arial"/>
          <w:b/>
          <w:bCs/>
          <w:noProof/>
          <w:sz w:val="18"/>
          <w:szCs w:val="18"/>
        </w:rPr>
        <w:t xml:space="preserve"> </w:t>
      </w:r>
      <w:r w:rsidR="00F971DB" w:rsidRPr="00B57C21">
        <w:rPr>
          <w:rFonts w:ascii="Arial" w:hAnsi="Arial" w:cs="Arial"/>
          <w:b/>
          <w:noProof/>
          <w:sz w:val="18"/>
          <w:szCs w:val="18"/>
        </w:rPr>
        <w:t xml:space="preserve">Siin ei näidata </w:t>
      </w:r>
      <w:r w:rsidR="00B618CF">
        <w:rPr>
          <w:rFonts w:ascii="Arial" w:hAnsi="Arial" w:cs="Arial"/>
          <w:b/>
          <w:noProof/>
          <w:sz w:val="18"/>
          <w:szCs w:val="18"/>
        </w:rPr>
        <w:t xml:space="preserve">liikumist </w:t>
      </w:r>
      <w:r w:rsidR="00F971DB" w:rsidRPr="00B57C21">
        <w:rPr>
          <w:rFonts w:ascii="Arial" w:hAnsi="Arial" w:cs="Arial"/>
          <w:b/>
          <w:noProof/>
          <w:sz w:val="18"/>
          <w:szCs w:val="18"/>
        </w:rPr>
        <w:t>erihoolekandeteenuste vahel</w:t>
      </w:r>
      <w:r w:rsidR="00B618CF">
        <w:rPr>
          <w:rFonts w:ascii="Arial" w:hAnsi="Arial" w:cs="Arial"/>
          <w:b/>
          <w:noProof/>
          <w:sz w:val="18"/>
          <w:szCs w:val="18"/>
        </w:rPr>
        <w:t>.</w:t>
      </w:r>
    </w:p>
    <w:p w14:paraId="77C586C7" w14:textId="4783FC5E" w:rsidR="00F971DB" w:rsidRPr="00B57C21" w:rsidRDefault="00F971DB" w:rsidP="00F971DB">
      <w:pPr>
        <w:jc w:val="both"/>
        <w:rPr>
          <w:rFonts w:ascii="Arial" w:hAnsi="Arial" w:cs="Arial"/>
          <w:b/>
          <w:bCs/>
          <w:noProof/>
          <w:sz w:val="18"/>
          <w:szCs w:val="18"/>
        </w:rPr>
      </w:pPr>
      <w:r w:rsidRPr="00B57C21">
        <w:rPr>
          <w:rFonts w:ascii="Arial" w:hAnsi="Arial" w:cs="Arial"/>
          <w:b/>
          <w:bCs/>
          <w:noProof/>
          <w:sz w:val="18"/>
          <w:szCs w:val="18"/>
        </w:rPr>
        <w:t>Veer</w:t>
      </w:r>
      <w:r w:rsidR="00CB0CA5">
        <w:rPr>
          <w:rFonts w:ascii="Arial" w:hAnsi="Arial" w:cs="Arial"/>
          <w:b/>
          <w:bCs/>
          <w:noProof/>
          <w:sz w:val="18"/>
          <w:szCs w:val="18"/>
        </w:rPr>
        <w:t>g 6</w:t>
      </w:r>
      <w:r w:rsidRPr="00B57C21">
        <w:rPr>
          <w:rFonts w:ascii="Arial" w:hAnsi="Arial" w:cs="Arial"/>
          <w:b/>
          <w:bCs/>
          <w:noProof/>
          <w:sz w:val="18"/>
          <w:szCs w:val="18"/>
        </w:rPr>
        <w:t xml:space="preserve"> </w:t>
      </w:r>
      <w:r w:rsidRPr="00B57C21">
        <w:rPr>
          <w:rFonts w:ascii="Arial" w:hAnsi="Arial" w:cs="Arial"/>
          <w:bCs/>
          <w:noProof/>
          <w:sz w:val="18"/>
          <w:szCs w:val="18"/>
        </w:rPr>
        <w:t>– näidatakse ainult neid isikuid, kes saabusid saamast</w:t>
      </w:r>
      <w:r>
        <w:rPr>
          <w:rFonts w:ascii="Arial" w:hAnsi="Arial" w:cs="Arial"/>
          <w:b/>
          <w:bCs/>
          <w:noProof/>
          <w:sz w:val="18"/>
          <w:szCs w:val="18"/>
        </w:rPr>
        <w:t xml:space="preserve"> statsionaarset tervishoiuteenust.</w:t>
      </w:r>
      <w:r>
        <w:rPr>
          <w:rFonts w:ascii="Arial" w:hAnsi="Arial" w:cs="Arial"/>
          <w:bCs/>
          <w:noProof/>
          <w:sz w:val="18"/>
          <w:szCs w:val="18"/>
        </w:rPr>
        <w:t xml:space="preserve"> </w:t>
      </w:r>
    </w:p>
    <w:p w14:paraId="1D7D6DB2" w14:textId="0DA41BC9" w:rsidR="00B57C21" w:rsidRDefault="00B57C21" w:rsidP="00B57C21">
      <w:pPr>
        <w:jc w:val="both"/>
        <w:rPr>
          <w:rFonts w:ascii="Arial" w:hAnsi="Arial" w:cs="Arial"/>
          <w:noProof/>
          <w:sz w:val="18"/>
          <w:szCs w:val="18"/>
        </w:rPr>
      </w:pPr>
      <w:r w:rsidRPr="00B57C21">
        <w:rPr>
          <w:rFonts w:ascii="Arial" w:hAnsi="Arial" w:cs="Arial"/>
          <w:b/>
          <w:noProof/>
          <w:sz w:val="18"/>
          <w:szCs w:val="18"/>
        </w:rPr>
        <w:t xml:space="preserve">Veerg </w:t>
      </w:r>
      <w:r w:rsidR="00CB0CA5">
        <w:rPr>
          <w:rFonts w:ascii="Arial" w:hAnsi="Arial" w:cs="Arial"/>
          <w:b/>
          <w:noProof/>
          <w:sz w:val="18"/>
          <w:szCs w:val="18"/>
        </w:rPr>
        <w:t>7</w:t>
      </w:r>
      <w:r w:rsidRPr="00B57C21">
        <w:rPr>
          <w:rFonts w:ascii="Arial" w:hAnsi="Arial" w:cs="Arial"/>
          <w:noProof/>
          <w:sz w:val="18"/>
          <w:szCs w:val="18"/>
        </w:rPr>
        <w:t xml:space="preserve"> (saabumine kodust) – näidatakse isikud, kes vahetult enne teenuse saamist ei saanud ühtki sotsiaalteenust.</w:t>
      </w:r>
    </w:p>
    <w:p w14:paraId="2FC0B2CE" w14:textId="7FE9B11E" w:rsidR="00F971DB" w:rsidRPr="00B57C21" w:rsidRDefault="00F971DB" w:rsidP="00F971DB">
      <w:pPr>
        <w:jc w:val="both"/>
        <w:rPr>
          <w:rFonts w:ascii="Arial" w:hAnsi="Arial" w:cs="Arial"/>
          <w:noProof/>
          <w:sz w:val="18"/>
          <w:szCs w:val="18"/>
        </w:rPr>
      </w:pPr>
      <w:r w:rsidRPr="00B57C21">
        <w:rPr>
          <w:rFonts w:ascii="Arial" w:hAnsi="Arial" w:cs="Arial"/>
          <w:b/>
          <w:noProof/>
          <w:sz w:val="18"/>
          <w:szCs w:val="18"/>
        </w:rPr>
        <w:t xml:space="preserve">Veerg </w:t>
      </w:r>
      <w:r w:rsidR="00CB0CA5">
        <w:rPr>
          <w:rFonts w:ascii="Arial" w:hAnsi="Arial" w:cs="Arial"/>
          <w:b/>
          <w:noProof/>
          <w:sz w:val="18"/>
          <w:szCs w:val="18"/>
        </w:rPr>
        <w:t>9</w:t>
      </w:r>
      <w:r>
        <w:rPr>
          <w:rFonts w:ascii="Arial" w:hAnsi="Arial" w:cs="Arial"/>
          <w:noProof/>
          <w:sz w:val="18"/>
          <w:szCs w:val="18"/>
        </w:rPr>
        <w:t xml:space="preserve"> </w:t>
      </w:r>
      <w:r w:rsidRPr="00B57C21">
        <w:rPr>
          <w:rFonts w:ascii="Arial" w:hAnsi="Arial" w:cs="Arial"/>
          <w:noProof/>
          <w:sz w:val="18"/>
          <w:szCs w:val="18"/>
        </w:rPr>
        <w:t xml:space="preserve">– näidatakse isikud, </w:t>
      </w:r>
      <w:r w:rsidRPr="00BC6D5A">
        <w:rPr>
          <w:rFonts w:ascii="Arial" w:hAnsi="Arial" w:cs="Arial"/>
          <w:noProof/>
          <w:sz w:val="18"/>
          <w:szCs w:val="18"/>
        </w:rPr>
        <w:t xml:space="preserve">kes </w:t>
      </w:r>
      <w:r w:rsidR="00BC6D5A">
        <w:rPr>
          <w:rFonts w:ascii="Arial" w:hAnsi="Arial" w:cs="Arial"/>
          <w:noProof/>
          <w:sz w:val="18"/>
          <w:szCs w:val="18"/>
        </w:rPr>
        <w:t>läksid saama teist</w:t>
      </w:r>
      <w:r w:rsidRPr="00BC6D5A">
        <w:rPr>
          <w:rFonts w:ascii="Arial" w:hAnsi="Arial" w:cs="Arial"/>
          <w:noProof/>
          <w:sz w:val="18"/>
          <w:szCs w:val="18"/>
        </w:rPr>
        <w:t xml:space="preserve"> ööpäevaringse</w:t>
      </w:r>
      <w:r w:rsidR="00BC6D5A">
        <w:rPr>
          <w:rFonts w:ascii="Arial" w:hAnsi="Arial" w:cs="Arial"/>
          <w:noProof/>
          <w:sz w:val="18"/>
          <w:szCs w:val="18"/>
        </w:rPr>
        <w:t>t</w:t>
      </w:r>
      <w:r w:rsidRPr="00BC6D5A">
        <w:rPr>
          <w:rFonts w:ascii="Arial" w:hAnsi="Arial" w:cs="Arial"/>
          <w:noProof/>
          <w:sz w:val="18"/>
          <w:szCs w:val="18"/>
        </w:rPr>
        <w:t xml:space="preserve"> sotsiaalteenus</w:t>
      </w:r>
      <w:r w:rsidR="00BC6D5A">
        <w:rPr>
          <w:rFonts w:ascii="Arial" w:hAnsi="Arial" w:cs="Arial"/>
          <w:noProof/>
          <w:sz w:val="18"/>
          <w:szCs w:val="18"/>
        </w:rPr>
        <w:t>t</w:t>
      </w:r>
      <w:r>
        <w:rPr>
          <w:rFonts w:ascii="Arial" w:hAnsi="Arial" w:cs="Arial"/>
          <w:noProof/>
          <w:sz w:val="18"/>
          <w:szCs w:val="18"/>
        </w:rPr>
        <w:t xml:space="preserve"> nagu nt üldhooldusteenus vms.</w:t>
      </w:r>
      <w:r w:rsidRPr="00F971DB">
        <w:rPr>
          <w:rFonts w:ascii="Arial" w:hAnsi="Arial" w:cs="Arial"/>
          <w:b/>
          <w:noProof/>
          <w:sz w:val="18"/>
          <w:szCs w:val="18"/>
        </w:rPr>
        <w:t xml:space="preserve"> </w:t>
      </w:r>
      <w:r w:rsidRPr="00B57C21">
        <w:rPr>
          <w:rFonts w:ascii="Arial" w:hAnsi="Arial" w:cs="Arial"/>
          <w:b/>
          <w:noProof/>
          <w:sz w:val="18"/>
          <w:szCs w:val="18"/>
        </w:rPr>
        <w:t xml:space="preserve">Siin ei näidata </w:t>
      </w:r>
      <w:r w:rsidR="00BC6D5A">
        <w:rPr>
          <w:rFonts w:ascii="Arial" w:hAnsi="Arial" w:cs="Arial"/>
          <w:b/>
          <w:noProof/>
          <w:sz w:val="18"/>
          <w:szCs w:val="18"/>
        </w:rPr>
        <w:t xml:space="preserve">liikumist </w:t>
      </w:r>
      <w:r w:rsidRPr="00B57C21">
        <w:rPr>
          <w:rFonts w:ascii="Arial" w:hAnsi="Arial" w:cs="Arial"/>
          <w:b/>
          <w:noProof/>
          <w:sz w:val="18"/>
          <w:szCs w:val="18"/>
        </w:rPr>
        <w:t>erihoolekandeteenuste vahel</w:t>
      </w:r>
      <w:r w:rsidR="00BC6D5A">
        <w:rPr>
          <w:rFonts w:ascii="Arial" w:hAnsi="Arial" w:cs="Arial"/>
          <w:b/>
          <w:noProof/>
          <w:sz w:val="18"/>
          <w:szCs w:val="18"/>
        </w:rPr>
        <w:t>.</w:t>
      </w:r>
    </w:p>
    <w:p w14:paraId="022F1393" w14:textId="2744058C" w:rsidR="00F971DB" w:rsidRPr="004822E8" w:rsidRDefault="00F971DB" w:rsidP="00F971DB">
      <w:pPr>
        <w:jc w:val="both"/>
        <w:rPr>
          <w:rFonts w:ascii="Arial" w:hAnsi="Arial" w:cs="Arial"/>
          <w:b/>
          <w:bCs/>
          <w:noProof/>
          <w:color w:val="000000" w:themeColor="text1"/>
          <w:sz w:val="18"/>
          <w:szCs w:val="18"/>
        </w:rPr>
      </w:pPr>
      <w:r w:rsidRPr="004822E8">
        <w:rPr>
          <w:rFonts w:ascii="Arial" w:hAnsi="Arial" w:cs="Arial"/>
          <w:b/>
          <w:bCs/>
          <w:noProof/>
          <w:color w:val="000000" w:themeColor="text1"/>
          <w:sz w:val="18"/>
          <w:szCs w:val="18"/>
        </w:rPr>
        <w:t>Veerg</w:t>
      </w:r>
      <w:r w:rsidR="00CB0CA5">
        <w:rPr>
          <w:rFonts w:ascii="Arial" w:hAnsi="Arial" w:cs="Arial"/>
          <w:b/>
          <w:bCs/>
          <w:noProof/>
          <w:color w:val="000000" w:themeColor="text1"/>
          <w:sz w:val="18"/>
          <w:szCs w:val="18"/>
        </w:rPr>
        <w:t xml:space="preserve"> 10</w:t>
      </w:r>
      <w:r w:rsidRPr="004822E8">
        <w:rPr>
          <w:rFonts w:ascii="Arial" w:hAnsi="Arial" w:cs="Arial"/>
          <w:b/>
          <w:bCs/>
          <w:noProof/>
          <w:color w:val="000000" w:themeColor="text1"/>
          <w:sz w:val="18"/>
          <w:szCs w:val="18"/>
        </w:rPr>
        <w:t xml:space="preserve"> </w:t>
      </w:r>
      <w:r w:rsidRPr="004822E8">
        <w:rPr>
          <w:rFonts w:ascii="Arial" w:hAnsi="Arial" w:cs="Arial"/>
          <w:bCs/>
          <w:noProof/>
          <w:color w:val="000000" w:themeColor="text1"/>
          <w:sz w:val="18"/>
          <w:szCs w:val="18"/>
        </w:rPr>
        <w:t xml:space="preserve">– näidatakse ainult neid isikuid, kes </w:t>
      </w:r>
      <w:r w:rsidR="00AE3E44">
        <w:rPr>
          <w:rFonts w:ascii="Arial" w:hAnsi="Arial" w:cs="Arial"/>
          <w:bCs/>
          <w:noProof/>
          <w:color w:val="000000" w:themeColor="text1"/>
          <w:sz w:val="18"/>
          <w:szCs w:val="18"/>
        </w:rPr>
        <w:t>läksid saama</w:t>
      </w:r>
      <w:r w:rsidRPr="004822E8">
        <w:rPr>
          <w:rFonts w:ascii="Arial" w:hAnsi="Arial" w:cs="Arial"/>
          <w:bCs/>
          <w:noProof/>
          <w:color w:val="000000" w:themeColor="text1"/>
          <w:sz w:val="18"/>
          <w:szCs w:val="18"/>
        </w:rPr>
        <w:t xml:space="preserve"> </w:t>
      </w:r>
      <w:r w:rsidR="004822E8">
        <w:rPr>
          <w:rFonts w:ascii="Arial" w:hAnsi="Arial" w:cs="Arial"/>
          <w:bCs/>
          <w:noProof/>
          <w:color w:val="000000" w:themeColor="text1"/>
          <w:sz w:val="18"/>
          <w:szCs w:val="18"/>
        </w:rPr>
        <w:t>väljaspool kodu osutatava</w:t>
      </w:r>
      <w:r w:rsidR="00AE3E44">
        <w:rPr>
          <w:rFonts w:ascii="Arial" w:hAnsi="Arial" w:cs="Arial"/>
          <w:bCs/>
          <w:noProof/>
          <w:color w:val="000000" w:themeColor="text1"/>
          <w:sz w:val="18"/>
          <w:szCs w:val="18"/>
        </w:rPr>
        <w:t>t</w:t>
      </w:r>
      <w:r w:rsidR="004822E8">
        <w:rPr>
          <w:rFonts w:ascii="Arial" w:hAnsi="Arial" w:cs="Arial"/>
          <w:bCs/>
          <w:noProof/>
          <w:color w:val="000000" w:themeColor="text1"/>
          <w:sz w:val="18"/>
          <w:szCs w:val="18"/>
        </w:rPr>
        <w:t xml:space="preserve"> </w:t>
      </w:r>
      <w:r w:rsidRPr="004822E8">
        <w:rPr>
          <w:rFonts w:ascii="Arial" w:hAnsi="Arial" w:cs="Arial"/>
          <w:b/>
          <w:bCs/>
          <w:noProof/>
          <w:color w:val="000000" w:themeColor="text1"/>
          <w:sz w:val="18"/>
          <w:szCs w:val="18"/>
        </w:rPr>
        <w:t>üldhooldusteenus</w:t>
      </w:r>
      <w:r w:rsidR="00AE3E44">
        <w:rPr>
          <w:rFonts w:ascii="Arial" w:hAnsi="Arial" w:cs="Arial"/>
          <w:b/>
          <w:bCs/>
          <w:noProof/>
          <w:color w:val="000000" w:themeColor="text1"/>
          <w:sz w:val="18"/>
          <w:szCs w:val="18"/>
        </w:rPr>
        <w:t>t.</w:t>
      </w:r>
      <w:r w:rsidRPr="004822E8">
        <w:rPr>
          <w:rFonts w:ascii="Arial" w:hAnsi="Arial" w:cs="Arial"/>
          <w:bCs/>
          <w:noProof/>
          <w:color w:val="000000" w:themeColor="text1"/>
          <w:sz w:val="18"/>
          <w:szCs w:val="18"/>
        </w:rPr>
        <w:t xml:space="preserve"> </w:t>
      </w:r>
      <w:r w:rsidRPr="004822E8">
        <w:rPr>
          <w:rFonts w:ascii="Arial" w:hAnsi="Arial" w:cs="Arial"/>
          <w:b/>
          <w:bCs/>
          <w:noProof/>
          <w:color w:val="000000" w:themeColor="text1"/>
          <w:sz w:val="18"/>
          <w:szCs w:val="18"/>
        </w:rPr>
        <w:t>Samad isikud peavad sisalduma ka veerus 9.</w:t>
      </w:r>
    </w:p>
    <w:p w14:paraId="72AE5C5E" w14:textId="02F3C5D8" w:rsidR="00F971DB" w:rsidRPr="00AE3E44" w:rsidRDefault="00F971DB" w:rsidP="00F971DB">
      <w:pPr>
        <w:jc w:val="both"/>
        <w:rPr>
          <w:rFonts w:ascii="Arial" w:hAnsi="Arial" w:cs="Arial"/>
          <w:b/>
          <w:bCs/>
          <w:noProof/>
          <w:sz w:val="18"/>
          <w:szCs w:val="18"/>
        </w:rPr>
      </w:pPr>
      <w:r w:rsidRPr="00B57C21">
        <w:rPr>
          <w:rFonts w:ascii="Arial" w:hAnsi="Arial" w:cs="Arial"/>
          <w:b/>
          <w:bCs/>
          <w:noProof/>
          <w:sz w:val="18"/>
          <w:szCs w:val="18"/>
        </w:rPr>
        <w:t xml:space="preserve">Veerg </w:t>
      </w:r>
      <w:r w:rsidR="00CB0CA5">
        <w:rPr>
          <w:rFonts w:ascii="Arial" w:hAnsi="Arial" w:cs="Arial"/>
          <w:b/>
          <w:bCs/>
          <w:noProof/>
          <w:sz w:val="18"/>
          <w:szCs w:val="18"/>
        </w:rPr>
        <w:t>11</w:t>
      </w:r>
      <w:r>
        <w:rPr>
          <w:rFonts w:ascii="Arial" w:hAnsi="Arial" w:cs="Arial"/>
          <w:b/>
          <w:bCs/>
          <w:noProof/>
          <w:sz w:val="18"/>
          <w:szCs w:val="18"/>
        </w:rPr>
        <w:t xml:space="preserve"> </w:t>
      </w:r>
      <w:r w:rsidRPr="00B57C21">
        <w:rPr>
          <w:rFonts w:ascii="Arial" w:hAnsi="Arial" w:cs="Arial"/>
          <w:noProof/>
          <w:sz w:val="18"/>
          <w:szCs w:val="18"/>
        </w:rPr>
        <w:t xml:space="preserve">– </w:t>
      </w:r>
      <w:r w:rsidRPr="00AE3E44">
        <w:rPr>
          <w:rFonts w:ascii="Arial" w:hAnsi="Arial" w:cs="Arial"/>
          <w:noProof/>
          <w:sz w:val="18"/>
          <w:szCs w:val="18"/>
        </w:rPr>
        <w:t xml:space="preserve">näidatakse isikud, kes </w:t>
      </w:r>
      <w:r w:rsidR="00AE3E44">
        <w:rPr>
          <w:rFonts w:ascii="Arial" w:hAnsi="Arial" w:cs="Arial"/>
          <w:noProof/>
          <w:sz w:val="18"/>
          <w:szCs w:val="18"/>
        </w:rPr>
        <w:t>läksid saama teist</w:t>
      </w:r>
      <w:r w:rsidRPr="00AE3E44">
        <w:rPr>
          <w:rFonts w:ascii="Arial" w:hAnsi="Arial" w:cs="Arial"/>
          <w:noProof/>
          <w:sz w:val="18"/>
          <w:szCs w:val="18"/>
        </w:rPr>
        <w:t xml:space="preserve"> </w:t>
      </w:r>
      <w:r w:rsidRPr="00AE3E44">
        <w:rPr>
          <w:rFonts w:ascii="Arial" w:hAnsi="Arial" w:cs="Arial"/>
          <w:b/>
          <w:bCs/>
          <w:noProof/>
          <w:sz w:val="18"/>
          <w:szCs w:val="18"/>
        </w:rPr>
        <w:t>toetava</w:t>
      </w:r>
      <w:r w:rsidR="00AE3E44">
        <w:rPr>
          <w:rFonts w:ascii="Arial" w:hAnsi="Arial" w:cs="Arial"/>
          <w:b/>
          <w:bCs/>
          <w:noProof/>
          <w:sz w:val="18"/>
          <w:szCs w:val="18"/>
        </w:rPr>
        <w:t>t</w:t>
      </w:r>
      <w:r w:rsidRPr="00AE3E44">
        <w:rPr>
          <w:rFonts w:ascii="Arial" w:hAnsi="Arial" w:cs="Arial"/>
          <w:b/>
          <w:bCs/>
          <w:noProof/>
          <w:sz w:val="18"/>
          <w:szCs w:val="18"/>
        </w:rPr>
        <w:t xml:space="preserve"> sotsiaalteenus</w:t>
      </w:r>
      <w:r w:rsidR="00AE3E44">
        <w:rPr>
          <w:rFonts w:ascii="Arial" w:hAnsi="Arial" w:cs="Arial"/>
          <w:b/>
          <w:bCs/>
          <w:noProof/>
          <w:sz w:val="18"/>
          <w:szCs w:val="18"/>
        </w:rPr>
        <w:t>t</w:t>
      </w:r>
      <w:r w:rsidRPr="00AE3E44">
        <w:rPr>
          <w:rFonts w:ascii="Arial" w:hAnsi="Arial" w:cs="Arial"/>
          <w:noProof/>
          <w:sz w:val="18"/>
          <w:szCs w:val="18"/>
        </w:rPr>
        <w:t xml:space="preserve"> nagu nt koduteenus, varjupaigateenus vms.</w:t>
      </w:r>
      <w:r w:rsidRPr="00AE3E44">
        <w:rPr>
          <w:rFonts w:ascii="Arial" w:hAnsi="Arial" w:cs="Arial"/>
          <w:b/>
          <w:bCs/>
          <w:noProof/>
          <w:sz w:val="18"/>
          <w:szCs w:val="18"/>
        </w:rPr>
        <w:t xml:space="preserve"> </w:t>
      </w:r>
      <w:r w:rsidRPr="00AE3E44">
        <w:rPr>
          <w:rFonts w:ascii="Arial" w:hAnsi="Arial" w:cs="Arial"/>
          <w:b/>
          <w:noProof/>
          <w:sz w:val="18"/>
          <w:szCs w:val="18"/>
        </w:rPr>
        <w:t xml:space="preserve">Siin ei näidata </w:t>
      </w:r>
      <w:r w:rsidR="00AE3E44">
        <w:rPr>
          <w:rFonts w:ascii="Arial" w:hAnsi="Arial" w:cs="Arial"/>
          <w:b/>
          <w:noProof/>
          <w:sz w:val="18"/>
          <w:szCs w:val="18"/>
        </w:rPr>
        <w:t xml:space="preserve">liikumist </w:t>
      </w:r>
      <w:r w:rsidRPr="00AE3E44">
        <w:rPr>
          <w:rFonts w:ascii="Arial" w:hAnsi="Arial" w:cs="Arial"/>
          <w:b/>
          <w:noProof/>
          <w:sz w:val="18"/>
          <w:szCs w:val="18"/>
        </w:rPr>
        <w:t>erihoolekandeteenuste vahel</w:t>
      </w:r>
      <w:r w:rsidR="00AE3E44">
        <w:rPr>
          <w:rFonts w:ascii="Arial" w:hAnsi="Arial" w:cs="Arial"/>
          <w:b/>
          <w:noProof/>
          <w:sz w:val="18"/>
          <w:szCs w:val="18"/>
        </w:rPr>
        <w:t>.</w:t>
      </w:r>
    </w:p>
    <w:p w14:paraId="22246580" w14:textId="7305E501" w:rsidR="0074181F" w:rsidRPr="00AE3E44" w:rsidRDefault="0074181F" w:rsidP="0074181F">
      <w:pPr>
        <w:jc w:val="both"/>
        <w:rPr>
          <w:rFonts w:ascii="Arial" w:hAnsi="Arial" w:cs="Arial"/>
          <w:bCs/>
          <w:noProof/>
          <w:color w:val="000000" w:themeColor="text1"/>
          <w:sz w:val="18"/>
          <w:szCs w:val="18"/>
        </w:rPr>
      </w:pPr>
      <w:r w:rsidRPr="00AE3E44">
        <w:rPr>
          <w:rFonts w:ascii="Arial" w:hAnsi="Arial" w:cs="Arial"/>
          <w:b/>
          <w:bCs/>
          <w:noProof/>
          <w:color w:val="000000" w:themeColor="text1"/>
          <w:sz w:val="18"/>
          <w:szCs w:val="18"/>
        </w:rPr>
        <w:t>Veer</w:t>
      </w:r>
      <w:r w:rsidR="00CB0CA5" w:rsidRPr="00AE3E44">
        <w:rPr>
          <w:rFonts w:ascii="Arial" w:hAnsi="Arial" w:cs="Arial"/>
          <w:b/>
          <w:bCs/>
          <w:noProof/>
          <w:color w:val="000000" w:themeColor="text1"/>
          <w:sz w:val="18"/>
          <w:szCs w:val="18"/>
        </w:rPr>
        <w:t>g 12</w:t>
      </w:r>
      <w:r w:rsidRPr="00AE3E44">
        <w:rPr>
          <w:rFonts w:ascii="Arial" w:hAnsi="Arial" w:cs="Arial"/>
          <w:b/>
          <w:bCs/>
          <w:noProof/>
          <w:color w:val="000000" w:themeColor="text1"/>
          <w:sz w:val="18"/>
          <w:szCs w:val="18"/>
        </w:rPr>
        <w:t xml:space="preserve"> </w:t>
      </w:r>
      <w:r w:rsidRPr="00AE3E44">
        <w:rPr>
          <w:rFonts w:ascii="Arial" w:hAnsi="Arial" w:cs="Arial"/>
          <w:bCs/>
          <w:noProof/>
          <w:color w:val="000000" w:themeColor="text1"/>
          <w:sz w:val="18"/>
          <w:szCs w:val="18"/>
        </w:rPr>
        <w:t>– näidatakse neid isikuid, kes lahkusid iseseisvalt elama, koju</w:t>
      </w:r>
      <w:r w:rsidR="004822E8" w:rsidRPr="00AE3E44">
        <w:rPr>
          <w:rFonts w:ascii="Arial" w:hAnsi="Arial" w:cs="Arial"/>
          <w:bCs/>
          <w:noProof/>
          <w:color w:val="000000" w:themeColor="text1"/>
          <w:sz w:val="18"/>
          <w:szCs w:val="18"/>
        </w:rPr>
        <w:t xml:space="preserve"> (sh nt </w:t>
      </w:r>
      <w:r w:rsidR="007A4E28" w:rsidRPr="00AE3E44">
        <w:rPr>
          <w:rFonts w:ascii="Arial" w:hAnsi="Arial" w:cs="Arial"/>
          <w:bCs/>
          <w:noProof/>
          <w:color w:val="000000" w:themeColor="text1"/>
          <w:sz w:val="18"/>
          <w:szCs w:val="18"/>
        </w:rPr>
        <w:t xml:space="preserve">eluruumi </w:t>
      </w:r>
      <w:r w:rsidR="002519B0">
        <w:rPr>
          <w:rFonts w:ascii="Arial" w:hAnsi="Arial" w:cs="Arial"/>
          <w:bCs/>
          <w:noProof/>
          <w:color w:val="000000" w:themeColor="text1"/>
          <w:sz w:val="18"/>
          <w:szCs w:val="18"/>
        </w:rPr>
        <w:t>tagamise teenust saama).</w:t>
      </w:r>
    </w:p>
    <w:p w14:paraId="2C0177C1" w14:textId="01C6E3B9" w:rsidR="0074181F" w:rsidRPr="00AE3E44" w:rsidRDefault="0074181F" w:rsidP="0074181F">
      <w:pPr>
        <w:jc w:val="both"/>
        <w:rPr>
          <w:rFonts w:ascii="Arial" w:hAnsi="Arial" w:cs="Arial"/>
          <w:bCs/>
          <w:noProof/>
          <w:color w:val="000000" w:themeColor="text1"/>
          <w:sz w:val="18"/>
          <w:szCs w:val="18"/>
        </w:rPr>
      </w:pPr>
      <w:r w:rsidRPr="00AE3E44">
        <w:rPr>
          <w:rFonts w:ascii="Arial" w:hAnsi="Arial" w:cs="Arial"/>
          <w:b/>
          <w:bCs/>
          <w:noProof/>
          <w:color w:val="000000" w:themeColor="text1"/>
          <w:sz w:val="18"/>
          <w:szCs w:val="18"/>
        </w:rPr>
        <w:t>Veerg</w:t>
      </w:r>
      <w:r w:rsidR="00CB0CA5" w:rsidRPr="00AE3E44">
        <w:rPr>
          <w:rFonts w:ascii="Arial" w:hAnsi="Arial" w:cs="Arial"/>
          <w:b/>
          <w:bCs/>
          <w:noProof/>
          <w:color w:val="000000" w:themeColor="text1"/>
          <w:sz w:val="18"/>
          <w:szCs w:val="18"/>
        </w:rPr>
        <w:t xml:space="preserve"> 13</w:t>
      </w:r>
      <w:r w:rsidRPr="00AE3E44">
        <w:rPr>
          <w:rFonts w:ascii="Arial" w:hAnsi="Arial" w:cs="Arial"/>
          <w:b/>
          <w:bCs/>
          <w:noProof/>
          <w:color w:val="000000" w:themeColor="text1"/>
          <w:sz w:val="18"/>
          <w:szCs w:val="18"/>
        </w:rPr>
        <w:t xml:space="preserve"> </w:t>
      </w:r>
      <w:r w:rsidRPr="00AE3E44">
        <w:rPr>
          <w:rFonts w:ascii="Arial" w:hAnsi="Arial" w:cs="Arial"/>
          <w:bCs/>
          <w:noProof/>
          <w:color w:val="000000" w:themeColor="text1"/>
          <w:sz w:val="18"/>
          <w:szCs w:val="18"/>
        </w:rPr>
        <w:t>– näidatakse neid isikuid, kes surid aruandeaasta jooksul.</w:t>
      </w:r>
    </w:p>
    <w:p w14:paraId="7DE45295" w14:textId="63B3A1AA" w:rsidR="00F971DB" w:rsidRPr="00AE3E44" w:rsidRDefault="00F971DB" w:rsidP="00F971DB">
      <w:pPr>
        <w:jc w:val="both"/>
        <w:rPr>
          <w:bCs/>
          <w:color w:val="000000"/>
        </w:rPr>
      </w:pPr>
    </w:p>
    <w:p w14:paraId="4052A513" w14:textId="1021E7D0" w:rsidR="00B57C21" w:rsidRPr="00B57C21" w:rsidRDefault="00CB0CA5" w:rsidP="003738B0">
      <w:pPr>
        <w:pStyle w:val="Taandegakehatekst"/>
        <w:rPr>
          <w:bCs/>
          <w:color w:val="000000"/>
        </w:rPr>
      </w:pPr>
      <w:r w:rsidRPr="00AE3E44">
        <w:rPr>
          <w:bCs/>
          <w:color w:val="000000"/>
        </w:rPr>
        <w:t>Veerud 1 ja 8</w:t>
      </w:r>
      <w:r w:rsidR="00F971DB" w:rsidRPr="00AE3E44">
        <w:rPr>
          <w:bCs/>
          <w:color w:val="000000"/>
        </w:rPr>
        <w:t xml:space="preserve"> arvutab arvutiprogramm ja neid aruannete esitaja ei täida.</w:t>
      </w:r>
    </w:p>
    <w:p w14:paraId="6C91679D" w14:textId="77777777" w:rsidR="00B57C21" w:rsidRDefault="00B57C21" w:rsidP="003738B0">
      <w:pPr>
        <w:pStyle w:val="Taandegakehatekst"/>
        <w:rPr>
          <w:b/>
          <w:bCs/>
          <w:color w:val="000000"/>
        </w:rPr>
      </w:pPr>
    </w:p>
    <w:p w14:paraId="6BF26530" w14:textId="2140EE7E" w:rsidR="00382F6E" w:rsidRPr="003F0DC1" w:rsidRDefault="00B57C21" w:rsidP="003738B0">
      <w:pPr>
        <w:pStyle w:val="Taandegakehatekst"/>
        <w:rPr>
          <w:bCs/>
          <w:color w:val="000000"/>
        </w:rPr>
      </w:pPr>
      <w:r>
        <w:rPr>
          <w:b/>
          <w:bCs/>
          <w:color w:val="000000"/>
        </w:rPr>
        <w:t xml:space="preserve">4. </w:t>
      </w:r>
      <w:r w:rsidR="00382F6E" w:rsidRPr="003A25C9">
        <w:rPr>
          <w:b/>
          <w:bCs/>
          <w:color w:val="000000"/>
        </w:rPr>
        <w:t>Tööt</w:t>
      </w:r>
      <w:r w:rsidR="00D8772A">
        <w:rPr>
          <w:b/>
          <w:bCs/>
          <w:color w:val="000000"/>
        </w:rPr>
        <w:t xml:space="preserve">avad </w:t>
      </w:r>
      <w:r w:rsidR="00847246">
        <w:rPr>
          <w:b/>
          <w:bCs/>
          <w:color w:val="000000"/>
        </w:rPr>
        <w:t>riigieelarvest ja ri</w:t>
      </w:r>
      <w:r w:rsidR="00C82985">
        <w:rPr>
          <w:b/>
          <w:bCs/>
          <w:color w:val="000000"/>
        </w:rPr>
        <w:t>igieelarve</w:t>
      </w:r>
      <w:r w:rsidR="008F21D6">
        <w:rPr>
          <w:b/>
          <w:bCs/>
          <w:color w:val="000000"/>
        </w:rPr>
        <w:t>väliselt rahastatavate</w:t>
      </w:r>
      <w:r w:rsidR="00847246">
        <w:rPr>
          <w:b/>
          <w:bCs/>
          <w:color w:val="000000"/>
        </w:rPr>
        <w:t xml:space="preserve"> </w:t>
      </w:r>
      <w:r w:rsidR="00D8772A">
        <w:rPr>
          <w:b/>
          <w:bCs/>
          <w:color w:val="000000"/>
        </w:rPr>
        <w:t>erihoolekandeteenus</w:t>
      </w:r>
      <w:r w:rsidR="008F21D6">
        <w:rPr>
          <w:b/>
          <w:bCs/>
          <w:color w:val="000000"/>
        </w:rPr>
        <w:t>t</w:t>
      </w:r>
      <w:r w:rsidR="00D8772A">
        <w:rPr>
          <w:b/>
          <w:bCs/>
          <w:color w:val="000000"/>
        </w:rPr>
        <w:t>e saa</w:t>
      </w:r>
      <w:r w:rsidR="00382F6E" w:rsidRPr="003A25C9">
        <w:rPr>
          <w:b/>
          <w:bCs/>
          <w:color w:val="000000"/>
        </w:rPr>
        <w:t>jad</w:t>
      </w:r>
      <w:r w:rsidR="00D718CC">
        <w:rPr>
          <w:b/>
          <w:bCs/>
          <w:color w:val="000000"/>
        </w:rPr>
        <w:t xml:space="preserve"> teenuse liigi ja</w:t>
      </w:r>
      <w:r w:rsidR="00CD6E3A">
        <w:rPr>
          <w:b/>
          <w:bCs/>
          <w:color w:val="000000"/>
        </w:rPr>
        <w:t xml:space="preserve"> töötamise vormi järgi</w:t>
      </w:r>
      <w:r w:rsidR="00382F6E" w:rsidRPr="003A25C9">
        <w:rPr>
          <w:bCs/>
          <w:color w:val="000000"/>
        </w:rPr>
        <w:t xml:space="preserve"> (</w:t>
      </w:r>
      <w:r w:rsidR="00DF667C" w:rsidRPr="003A25C9">
        <w:rPr>
          <w:bCs/>
          <w:color w:val="000000"/>
        </w:rPr>
        <w:t>aruande</w:t>
      </w:r>
      <w:r w:rsidR="00382F6E" w:rsidRPr="003A25C9">
        <w:rPr>
          <w:bCs/>
          <w:color w:val="000000"/>
        </w:rPr>
        <w:t>aasta lõpu seisuga)</w:t>
      </w:r>
    </w:p>
    <w:p w14:paraId="4D20C0C6" w14:textId="64C9A3AB" w:rsidR="00DC03B8" w:rsidRPr="00DC03B8" w:rsidRDefault="00DB031A" w:rsidP="004664A7">
      <w:pPr>
        <w:spacing w:after="60"/>
        <w:jc w:val="both"/>
        <w:rPr>
          <w:rFonts w:ascii="Arial" w:hAnsi="Arial" w:cs="Arial"/>
          <w:bCs/>
          <w:sz w:val="18"/>
          <w:szCs w:val="18"/>
        </w:rPr>
      </w:pPr>
      <w:r w:rsidRPr="00D87FB0">
        <w:rPr>
          <w:rFonts w:ascii="Arial" w:hAnsi="Arial" w:cs="Arial"/>
          <w:b/>
          <w:sz w:val="18"/>
          <w:szCs w:val="18"/>
          <w:lang w:eastAsia="et-EE"/>
        </w:rPr>
        <w:t>Veergu 1</w:t>
      </w:r>
      <w:r w:rsidRPr="00DC03B8">
        <w:rPr>
          <w:rFonts w:ascii="Arial" w:hAnsi="Arial" w:cs="Arial"/>
          <w:sz w:val="18"/>
          <w:szCs w:val="18"/>
          <w:lang w:eastAsia="et-EE"/>
        </w:rPr>
        <w:t xml:space="preserve"> märgitakse </w:t>
      </w:r>
      <w:r w:rsidR="004664A7">
        <w:rPr>
          <w:rFonts w:ascii="Arial" w:hAnsi="Arial" w:cs="Arial"/>
          <w:sz w:val="18"/>
          <w:szCs w:val="18"/>
          <w:lang w:eastAsia="et-EE"/>
        </w:rPr>
        <w:t>aruandeaasta lõpus</w:t>
      </w:r>
      <w:r w:rsidR="002023BF">
        <w:rPr>
          <w:rFonts w:ascii="Arial" w:hAnsi="Arial" w:cs="Arial"/>
          <w:sz w:val="18"/>
          <w:szCs w:val="18"/>
          <w:lang w:eastAsia="et-EE"/>
        </w:rPr>
        <w:t xml:space="preserve"> (aruandeaasta viimasel kuul)</w:t>
      </w:r>
      <w:r w:rsidR="004664A7">
        <w:rPr>
          <w:rFonts w:ascii="Arial" w:hAnsi="Arial" w:cs="Arial"/>
          <w:sz w:val="18"/>
          <w:szCs w:val="18"/>
          <w:lang w:eastAsia="et-EE"/>
        </w:rPr>
        <w:t xml:space="preserve"> </w:t>
      </w:r>
      <w:r w:rsidRPr="00DC03B8">
        <w:rPr>
          <w:rFonts w:ascii="Arial" w:hAnsi="Arial" w:cs="Arial"/>
          <w:b/>
          <w:sz w:val="18"/>
          <w:szCs w:val="18"/>
          <w:lang w:eastAsia="et-EE"/>
        </w:rPr>
        <w:t>avatud tööturul</w:t>
      </w:r>
      <w:r w:rsidR="004664A7">
        <w:rPr>
          <w:rFonts w:ascii="Arial" w:hAnsi="Arial" w:cs="Arial"/>
          <w:sz w:val="18"/>
          <w:szCs w:val="18"/>
          <w:lang w:eastAsia="et-EE"/>
        </w:rPr>
        <w:t xml:space="preserve"> töötavad</w:t>
      </w:r>
      <w:r w:rsidR="00D8772A">
        <w:rPr>
          <w:rFonts w:ascii="Arial" w:hAnsi="Arial" w:cs="Arial"/>
          <w:sz w:val="18"/>
          <w:szCs w:val="18"/>
          <w:lang w:eastAsia="et-EE"/>
        </w:rPr>
        <w:t xml:space="preserve"> erihoolekandeteenuse saa</w:t>
      </w:r>
      <w:r w:rsidRPr="00DC03B8">
        <w:rPr>
          <w:rFonts w:ascii="Arial" w:hAnsi="Arial" w:cs="Arial"/>
          <w:sz w:val="18"/>
          <w:szCs w:val="18"/>
          <w:lang w:eastAsia="et-EE"/>
        </w:rPr>
        <w:t>jad. Siin arvestatakse igasugust lepinguga tööd</w:t>
      </w:r>
      <w:r w:rsidR="00DC03B8" w:rsidRPr="00DC03B8">
        <w:rPr>
          <w:rFonts w:ascii="Arial" w:hAnsi="Arial" w:cs="Arial"/>
          <w:sz w:val="18"/>
          <w:szCs w:val="18"/>
          <w:lang w:eastAsia="et-EE"/>
        </w:rPr>
        <w:t>, mille eest saadakse töötasu, kas palgatöötajana, ettevõtjana või vabakutselisena</w:t>
      </w:r>
      <w:r w:rsidR="00C472FF" w:rsidRPr="00DC03B8">
        <w:rPr>
          <w:rFonts w:ascii="Arial" w:hAnsi="Arial" w:cs="Arial"/>
          <w:sz w:val="18"/>
          <w:szCs w:val="18"/>
          <w:lang w:eastAsia="et-EE"/>
        </w:rPr>
        <w:t xml:space="preserve"> (sh </w:t>
      </w:r>
      <w:r w:rsidR="00C14BAE">
        <w:rPr>
          <w:rFonts w:ascii="Arial" w:hAnsi="Arial" w:cs="Arial"/>
          <w:sz w:val="18"/>
          <w:szCs w:val="18"/>
          <w:lang w:eastAsia="et-EE"/>
        </w:rPr>
        <w:t>nt</w:t>
      </w:r>
      <w:r w:rsidR="00C472FF" w:rsidRPr="00DC03B8">
        <w:rPr>
          <w:rFonts w:ascii="Arial" w:hAnsi="Arial" w:cs="Arial"/>
          <w:sz w:val="18"/>
          <w:szCs w:val="18"/>
          <w:lang w:eastAsia="et-EE"/>
        </w:rPr>
        <w:t xml:space="preserve"> eraisiku juures </w:t>
      </w:r>
      <w:r w:rsidR="00DC03B8">
        <w:rPr>
          <w:rFonts w:ascii="Arial" w:hAnsi="Arial" w:cs="Arial"/>
          <w:sz w:val="18"/>
          <w:szCs w:val="18"/>
          <w:lang w:eastAsia="et-EE"/>
        </w:rPr>
        <w:t xml:space="preserve">lepinguliselt </w:t>
      </w:r>
      <w:r w:rsidR="00C472FF" w:rsidRPr="00DC03B8">
        <w:rPr>
          <w:rFonts w:ascii="Arial" w:hAnsi="Arial" w:cs="Arial"/>
          <w:sz w:val="18"/>
          <w:szCs w:val="18"/>
          <w:lang w:eastAsia="et-EE"/>
        </w:rPr>
        <w:t>töötavad teenuse</w:t>
      </w:r>
      <w:r w:rsidR="00590A31">
        <w:rPr>
          <w:rFonts w:ascii="Arial" w:hAnsi="Arial" w:cs="Arial"/>
          <w:sz w:val="18"/>
          <w:szCs w:val="18"/>
          <w:lang w:eastAsia="et-EE"/>
        </w:rPr>
        <w:t>saajad</w:t>
      </w:r>
      <w:r w:rsidR="002C33DC">
        <w:rPr>
          <w:rFonts w:ascii="Arial" w:hAnsi="Arial" w:cs="Arial"/>
          <w:sz w:val="18"/>
          <w:szCs w:val="18"/>
          <w:lang w:eastAsia="et-EE"/>
        </w:rPr>
        <w:t>).</w:t>
      </w:r>
      <w:r w:rsidR="002D7826">
        <w:rPr>
          <w:rFonts w:ascii="Arial" w:hAnsi="Arial" w:cs="Arial"/>
          <w:bCs/>
          <w:sz w:val="18"/>
          <w:szCs w:val="18"/>
        </w:rPr>
        <w:t xml:space="preserve"> K</w:t>
      </w:r>
      <w:r w:rsidR="00D8772A">
        <w:rPr>
          <w:rFonts w:ascii="Arial" w:hAnsi="Arial" w:cs="Arial"/>
          <w:bCs/>
          <w:sz w:val="18"/>
          <w:szCs w:val="18"/>
        </w:rPr>
        <w:t>ui erihoolekandeteenuse saa</w:t>
      </w:r>
      <w:r w:rsidR="00DC03B8" w:rsidRPr="00DC03B8">
        <w:rPr>
          <w:rFonts w:ascii="Arial" w:hAnsi="Arial" w:cs="Arial"/>
          <w:bCs/>
          <w:sz w:val="18"/>
          <w:szCs w:val="18"/>
        </w:rPr>
        <w:t>ja teeb tööd hoolekandeasutuse ümbruse korrastamisel</w:t>
      </w:r>
      <w:r w:rsidR="00DC03B8">
        <w:rPr>
          <w:rFonts w:ascii="Arial" w:hAnsi="Arial" w:cs="Arial"/>
          <w:bCs/>
          <w:sz w:val="18"/>
          <w:szCs w:val="18"/>
        </w:rPr>
        <w:t xml:space="preserve"> ega saa selle eest töötas</w:t>
      </w:r>
      <w:r w:rsidR="004664A7">
        <w:rPr>
          <w:rFonts w:ascii="Arial" w:hAnsi="Arial" w:cs="Arial"/>
          <w:bCs/>
          <w:sz w:val="18"/>
          <w:szCs w:val="18"/>
        </w:rPr>
        <w:t xml:space="preserve">u, ei arvestata seda </w:t>
      </w:r>
      <w:r w:rsidR="006E1FDC">
        <w:rPr>
          <w:rFonts w:ascii="Arial" w:hAnsi="Arial" w:cs="Arial"/>
          <w:bCs/>
          <w:sz w:val="18"/>
          <w:szCs w:val="18"/>
        </w:rPr>
        <w:t xml:space="preserve">antud kontekstis </w:t>
      </w:r>
      <w:r w:rsidR="004664A7">
        <w:rPr>
          <w:rFonts w:ascii="Arial" w:hAnsi="Arial" w:cs="Arial"/>
          <w:bCs/>
          <w:sz w:val="18"/>
          <w:szCs w:val="18"/>
        </w:rPr>
        <w:t>töötamisen</w:t>
      </w:r>
      <w:r w:rsidR="006E1FDC">
        <w:rPr>
          <w:rFonts w:ascii="Arial" w:hAnsi="Arial" w:cs="Arial"/>
          <w:bCs/>
          <w:sz w:val="18"/>
          <w:szCs w:val="18"/>
        </w:rPr>
        <w:t>a</w:t>
      </w:r>
      <w:r w:rsidR="00DC03B8">
        <w:rPr>
          <w:rFonts w:ascii="Arial" w:hAnsi="Arial" w:cs="Arial"/>
          <w:bCs/>
          <w:sz w:val="18"/>
          <w:szCs w:val="18"/>
        </w:rPr>
        <w:t>.</w:t>
      </w:r>
    </w:p>
    <w:p w14:paraId="7C9039C7" w14:textId="08C68F32" w:rsidR="0091117F" w:rsidRDefault="00C472FF" w:rsidP="004664A7">
      <w:pPr>
        <w:spacing w:after="60"/>
        <w:jc w:val="both"/>
        <w:rPr>
          <w:rFonts w:ascii="Arial" w:hAnsi="Arial" w:cs="Arial"/>
          <w:color w:val="000000"/>
          <w:sz w:val="17"/>
          <w:szCs w:val="17"/>
        </w:rPr>
      </w:pPr>
      <w:r w:rsidRPr="00D87FB0">
        <w:rPr>
          <w:rFonts w:ascii="Arial" w:hAnsi="Arial" w:cs="Arial"/>
          <w:b/>
          <w:sz w:val="18"/>
          <w:szCs w:val="18"/>
          <w:lang w:eastAsia="et-EE"/>
        </w:rPr>
        <w:t>Veergu 2</w:t>
      </w:r>
      <w:r w:rsidRPr="00DC03B8">
        <w:rPr>
          <w:rFonts w:ascii="Arial" w:hAnsi="Arial" w:cs="Arial"/>
          <w:sz w:val="18"/>
          <w:szCs w:val="18"/>
          <w:lang w:eastAsia="et-EE"/>
        </w:rPr>
        <w:t xml:space="preserve"> märgitakse </w:t>
      </w:r>
      <w:r w:rsidR="004664A7">
        <w:rPr>
          <w:rFonts w:ascii="Arial" w:hAnsi="Arial" w:cs="Arial"/>
          <w:sz w:val="18"/>
          <w:szCs w:val="18"/>
          <w:lang w:eastAsia="et-EE"/>
        </w:rPr>
        <w:t>aruandeaasta lõpus</w:t>
      </w:r>
      <w:r w:rsidR="002023BF">
        <w:rPr>
          <w:rFonts w:ascii="Arial" w:hAnsi="Arial" w:cs="Arial"/>
          <w:sz w:val="18"/>
          <w:szCs w:val="18"/>
          <w:lang w:eastAsia="et-EE"/>
        </w:rPr>
        <w:t xml:space="preserve"> (aruandeaasta viimasel kuul)</w:t>
      </w:r>
      <w:r w:rsidR="004664A7">
        <w:rPr>
          <w:rFonts w:ascii="Arial" w:hAnsi="Arial" w:cs="Arial"/>
          <w:sz w:val="18"/>
          <w:szCs w:val="18"/>
          <w:lang w:eastAsia="et-EE"/>
        </w:rPr>
        <w:t xml:space="preserve"> </w:t>
      </w:r>
      <w:r w:rsidRPr="00D87FB0">
        <w:rPr>
          <w:rFonts w:ascii="Arial" w:hAnsi="Arial" w:cs="Arial"/>
          <w:b/>
          <w:sz w:val="18"/>
          <w:szCs w:val="18"/>
          <w:lang w:eastAsia="et-EE"/>
        </w:rPr>
        <w:t>kaitstud tööturul</w:t>
      </w:r>
      <w:r w:rsidRPr="00DC03B8">
        <w:rPr>
          <w:rFonts w:ascii="Arial" w:hAnsi="Arial" w:cs="Arial"/>
          <w:sz w:val="18"/>
          <w:szCs w:val="18"/>
          <w:lang w:eastAsia="et-EE"/>
        </w:rPr>
        <w:t xml:space="preserve"> tööt</w:t>
      </w:r>
      <w:r w:rsidR="00D8772A">
        <w:rPr>
          <w:rFonts w:ascii="Arial" w:hAnsi="Arial" w:cs="Arial"/>
          <w:sz w:val="18"/>
          <w:szCs w:val="18"/>
          <w:lang w:eastAsia="et-EE"/>
        </w:rPr>
        <w:t>avad erihoolekandeteenuse saa</w:t>
      </w:r>
      <w:r w:rsidRPr="00DC03B8">
        <w:rPr>
          <w:rFonts w:ascii="Arial" w:hAnsi="Arial" w:cs="Arial"/>
          <w:sz w:val="18"/>
          <w:szCs w:val="18"/>
          <w:lang w:eastAsia="et-EE"/>
        </w:rPr>
        <w:t xml:space="preserve">jad. </w:t>
      </w:r>
      <w:r w:rsidR="00D87FB0">
        <w:rPr>
          <w:rFonts w:ascii="Arial" w:hAnsi="Arial" w:cs="Arial"/>
          <w:sz w:val="18"/>
          <w:szCs w:val="18"/>
          <w:lang w:eastAsia="et-EE"/>
        </w:rPr>
        <w:t>Kaitstud tööturul töötamine tähendab, et isik töötab spetsiaalselt loodud töökohas, sobivas keskkonnas teenusepakkuja juures või kohandatud töökeskkonnas avatud tööturul, kus on tagatud kliendile vajalikul määral töötamise juhendamine või psühhosotsiaalne tugi</w:t>
      </w:r>
      <w:r w:rsidR="004664A7">
        <w:rPr>
          <w:rFonts w:ascii="Arial" w:hAnsi="Arial" w:cs="Arial"/>
          <w:sz w:val="18"/>
          <w:szCs w:val="18"/>
          <w:lang w:eastAsia="et-EE"/>
        </w:rPr>
        <w:t xml:space="preserve"> ning </w:t>
      </w:r>
      <w:r w:rsidR="00C14BAE">
        <w:rPr>
          <w:rFonts w:ascii="Arial" w:hAnsi="Arial" w:cs="Arial"/>
          <w:sz w:val="18"/>
          <w:szCs w:val="18"/>
          <w:lang w:eastAsia="et-EE"/>
        </w:rPr>
        <w:t xml:space="preserve">ta </w:t>
      </w:r>
      <w:r w:rsidR="004664A7">
        <w:rPr>
          <w:rFonts w:ascii="Arial" w:hAnsi="Arial" w:cs="Arial"/>
          <w:sz w:val="18"/>
          <w:szCs w:val="18"/>
          <w:lang w:eastAsia="et-EE"/>
        </w:rPr>
        <w:t>saab selle eest töötasu</w:t>
      </w:r>
      <w:r w:rsidR="00D87FB0">
        <w:rPr>
          <w:rFonts w:ascii="Arial" w:hAnsi="Arial" w:cs="Arial"/>
          <w:sz w:val="18"/>
          <w:szCs w:val="18"/>
          <w:lang w:eastAsia="et-EE"/>
        </w:rPr>
        <w:t>. Selline töökoht võib asuda nii kaitstud töötamise teenuse</w:t>
      </w:r>
      <w:r w:rsidR="00C14BAE">
        <w:rPr>
          <w:rFonts w:ascii="Arial" w:hAnsi="Arial" w:cs="Arial"/>
          <w:sz w:val="18"/>
          <w:szCs w:val="18"/>
          <w:lang w:eastAsia="et-EE"/>
        </w:rPr>
        <w:t xml:space="preserve"> </w:t>
      </w:r>
      <w:r w:rsidR="00D87FB0">
        <w:rPr>
          <w:rFonts w:ascii="Arial" w:hAnsi="Arial" w:cs="Arial"/>
          <w:sz w:val="18"/>
          <w:szCs w:val="18"/>
          <w:lang w:eastAsia="et-EE"/>
        </w:rPr>
        <w:t>pakkuja loodud tööt</w:t>
      </w:r>
      <w:r w:rsidR="00C14BAE">
        <w:rPr>
          <w:rFonts w:ascii="Arial" w:hAnsi="Arial" w:cs="Arial"/>
          <w:sz w:val="18"/>
          <w:szCs w:val="18"/>
          <w:lang w:eastAsia="et-EE"/>
        </w:rPr>
        <w:t>oas</w:t>
      </w:r>
      <w:r w:rsidR="00D87FB0">
        <w:rPr>
          <w:rFonts w:ascii="Arial" w:hAnsi="Arial" w:cs="Arial"/>
          <w:sz w:val="18"/>
          <w:szCs w:val="18"/>
          <w:lang w:eastAsia="et-EE"/>
        </w:rPr>
        <w:t xml:space="preserve"> kui ka tööandja juures spetsiaalselt loodud tööt</w:t>
      </w:r>
      <w:r w:rsidR="00C14BAE">
        <w:rPr>
          <w:rFonts w:ascii="Arial" w:hAnsi="Arial" w:cs="Arial"/>
          <w:sz w:val="18"/>
          <w:szCs w:val="18"/>
          <w:lang w:eastAsia="et-EE"/>
        </w:rPr>
        <w:t>oas</w:t>
      </w:r>
      <w:r w:rsidR="00912615">
        <w:rPr>
          <w:rFonts w:ascii="Arial" w:hAnsi="Arial" w:cs="Arial"/>
          <w:sz w:val="18"/>
          <w:szCs w:val="18"/>
          <w:lang w:eastAsia="et-EE"/>
        </w:rPr>
        <w:t xml:space="preserve"> </w:t>
      </w:r>
      <w:r w:rsidR="00236785">
        <w:rPr>
          <w:rFonts w:ascii="Arial" w:hAnsi="Arial" w:cs="Arial"/>
          <w:sz w:val="18"/>
          <w:szCs w:val="18"/>
          <w:lang w:eastAsia="et-EE"/>
        </w:rPr>
        <w:t>Siin võetakse arvesse aruandeaasta viimasel kuul nii pikaajalis</w:t>
      </w:r>
      <w:r w:rsidR="00C14BAE">
        <w:rPr>
          <w:rFonts w:ascii="Arial" w:hAnsi="Arial" w:cs="Arial"/>
          <w:sz w:val="18"/>
          <w:szCs w:val="18"/>
          <w:lang w:eastAsia="et-EE"/>
        </w:rPr>
        <w:t>t</w:t>
      </w:r>
      <w:r w:rsidR="00236785">
        <w:rPr>
          <w:rFonts w:ascii="Arial" w:hAnsi="Arial" w:cs="Arial"/>
          <w:sz w:val="18"/>
          <w:szCs w:val="18"/>
          <w:lang w:eastAsia="et-EE"/>
        </w:rPr>
        <w:t xml:space="preserve"> kui lühiajalis</w:t>
      </w:r>
      <w:r w:rsidR="00D66BF7">
        <w:rPr>
          <w:rFonts w:ascii="Arial" w:hAnsi="Arial" w:cs="Arial"/>
          <w:sz w:val="18"/>
          <w:szCs w:val="18"/>
          <w:lang w:eastAsia="et-EE"/>
        </w:rPr>
        <w:t>t</w:t>
      </w:r>
      <w:r w:rsidR="00236785">
        <w:rPr>
          <w:rFonts w:ascii="Arial" w:hAnsi="Arial" w:cs="Arial"/>
          <w:sz w:val="18"/>
          <w:szCs w:val="18"/>
          <w:lang w:eastAsia="et-EE"/>
        </w:rPr>
        <w:t xml:space="preserve"> kaitstud töö teenus</w:t>
      </w:r>
      <w:r w:rsidR="00D66BF7">
        <w:rPr>
          <w:rFonts w:ascii="Arial" w:hAnsi="Arial" w:cs="Arial"/>
          <w:sz w:val="18"/>
          <w:szCs w:val="18"/>
          <w:lang w:eastAsia="et-EE"/>
        </w:rPr>
        <w:t>t saavad</w:t>
      </w:r>
      <w:r w:rsidR="00236785">
        <w:rPr>
          <w:rFonts w:ascii="Arial" w:hAnsi="Arial" w:cs="Arial"/>
          <w:sz w:val="18"/>
          <w:szCs w:val="18"/>
          <w:lang w:eastAsia="et-EE"/>
        </w:rPr>
        <w:t xml:space="preserve"> isikud. </w:t>
      </w:r>
      <w:r w:rsidR="00A46288">
        <w:rPr>
          <w:rFonts w:ascii="Arial" w:hAnsi="Arial" w:cs="Arial"/>
          <w:sz w:val="18"/>
          <w:szCs w:val="18"/>
          <w:lang w:eastAsia="et-EE"/>
        </w:rPr>
        <w:t>Rida 06</w:t>
      </w:r>
      <w:r w:rsidR="0091117F">
        <w:rPr>
          <w:rFonts w:ascii="Arial" w:hAnsi="Arial" w:cs="Arial"/>
          <w:sz w:val="18"/>
          <w:szCs w:val="18"/>
          <w:lang w:eastAsia="et-EE"/>
        </w:rPr>
        <w:t xml:space="preserve"> veerus 2 on täitmiseks suletud, kuna kaitstud töö teenus</w:t>
      </w:r>
      <w:r w:rsidR="00D66BF7">
        <w:rPr>
          <w:rFonts w:ascii="Arial" w:hAnsi="Arial" w:cs="Arial"/>
          <w:sz w:val="18"/>
          <w:szCs w:val="18"/>
          <w:lang w:eastAsia="et-EE"/>
        </w:rPr>
        <w:t>t saama</w:t>
      </w:r>
      <w:r w:rsidR="0091117F">
        <w:rPr>
          <w:rFonts w:ascii="Arial" w:hAnsi="Arial" w:cs="Arial"/>
          <w:sz w:val="18"/>
          <w:szCs w:val="18"/>
          <w:lang w:eastAsia="et-EE"/>
        </w:rPr>
        <w:t xml:space="preserve"> suunamisel ei tohi isik saada </w:t>
      </w:r>
      <w:r w:rsidR="00D419BE">
        <w:rPr>
          <w:rFonts w:ascii="Arial" w:hAnsi="Arial" w:cs="Arial"/>
          <w:sz w:val="18"/>
          <w:szCs w:val="18"/>
          <w:lang w:eastAsia="et-EE"/>
        </w:rPr>
        <w:t xml:space="preserve">samal ajal </w:t>
      </w:r>
      <w:r w:rsidR="0091117F">
        <w:rPr>
          <w:rFonts w:ascii="Arial" w:hAnsi="Arial" w:cs="Arial"/>
          <w:sz w:val="18"/>
          <w:szCs w:val="18"/>
          <w:lang w:eastAsia="et-EE"/>
        </w:rPr>
        <w:t xml:space="preserve">töötamise toetamise teenust. </w:t>
      </w:r>
    </w:p>
    <w:p w14:paraId="44057CEE" w14:textId="77777777" w:rsidR="006E1FDC" w:rsidRDefault="006E1FDC" w:rsidP="004664A7">
      <w:pPr>
        <w:spacing w:after="60"/>
        <w:jc w:val="both"/>
        <w:rPr>
          <w:rFonts w:ascii="Arial" w:hAnsi="Arial" w:cs="Arial"/>
          <w:sz w:val="18"/>
          <w:szCs w:val="18"/>
          <w:lang w:eastAsia="et-EE"/>
        </w:rPr>
      </w:pPr>
      <w:r w:rsidRPr="006E1FDC">
        <w:rPr>
          <w:rFonts w:ascii="Arial" w:hAnsi="Arial" w:cs="Arial"/>
          <w:b/>
          <w:sz w:val="18"/>
          <w:szCs w:val="18"/>
          <w:lang w:eastAsia="et-EE"/>
        </w:rPr>
        <w:t>Veeru 3</w:t>
      </w:r>
      <w:r>
        <w:rPr>
          <w:rFonts w:ascii="Arial" w:hAnsi="Arial" w:cs="Arial"/>
          <w:sz w:val="18"/>
          <w:szCs w:val="18"/>
          <w:lang w:eastAsia="et-EE"/>
        </w:rPr>
        <w:t xml:space="preserve"> arvutab programm</w:t>
      </w:r>
      <w:r w:rsidR="00C52ABF">
        <w:rPr>
          <w:rFonts w:ascii="Arial" w:hAnsi="Arial" w:cs="Arial"/>
          <w:sz w:val="18"/>
          <w:szCs w:val="18"/>
          <w:lang w:eastAsia="et-EE"/>
        </w:rPr>
        <w:t xml:space="preserve"> –</w:t>
      </w:r>
      <w:r>
        <w:rPr>
          <w:rFonts w:ascii="Arial" w:hAnsi="Arial" w:cs="Arial"/>
          <w:sz w:val="18"/>
          <w:szCs w:val="18"/>
          <w:lang w:eastAsia="et-EE"/>
        </w:rPr>
        <w:t xml:space="preserve"> seda aruande koostaja ei täida.</w:t>
      </w:r>
    </w:p>
    <w:p w14:paraId="21969732" w14:textId="6F5F1F9A" w:rsidR="00236785" w:rsidRPr="00DC03B8" w:rsidRDefault="00236785" w:rsidP="004664A7">
      <w:pPr>
        <w:spacing w:after="60"/>
        <w:jc w:val="both"/>
        <w:rPr>
          <w:rFonts w:ascii="Arial" w:hAnsi="Arial" w:cs="Arial"/>
          <w:sz w:val="18"/>
          <w:szCs w:val="18"/>
          <w:lang w:eastAsia="et-EE"/>
        </w:rPr>
      </w:pPr>
      <w:r w:rsidRPr="00236785">
        <w:rPr>
          <w:rFonts w:ascii="Arial" w:hAnsi="Arial" w:cs="Arial"/>
          <w:b/>
          <w:sz w:val="18"/>
          <w:szCs w:val="18"/>
          <w:lang w:eastAsia="et-EE"/>
        </w:rPr>
        <w:t>Veergu 4</w:t>
      </w:r>
      <w:r>
        <w:rPr>
          <w:rFonts w:ascii="Arial" w:hAnsi="Arial" w:cs="Arial"/>
          <w:sz w:val="18"/>
          <w:szCs w:val="18"/>
          <w:lang w:eastAsia="et-EE"/>
        </w:rPr>
        <w:t xml:space="preserve"> märgitakse töötavad </w:t>
      </w:r>
      <w:r w:rsidR="004735DA">
        <w:rPr>
          <w:rFonts w:ascii="Arial" w:hAnsi="Arial" w:cs="Arial"/>
          <w:sz w:val="18"/>
          <w:szCs w:val="18"/>
          <w:lang w:eastAsia="et-EE"/>
        </w:rPr>
        <w:t xml:space="preserve">65-aastased ja vanemad </w:t>
      </w:r>
      <w:r w:rsidR="005A25E0">
        <w:rPr>
          <w:rFonts w:ascii="Arial" w:hAnsi="Arial" w:cs="Arial"/>
          <w:sz w:val="18"/>
          <w:szCs w:val="18"/>
          <w:lang w:eastAsia="et-EE"/>
        </w:rPr>
        <w:t>inimesed</w:t>
      </w:r>
      <w:r>
        <w:rPr>
          <w:rFonts w:ascii="Arial" w:hAnsi="Arial" w:cs="Arial"/>
          <w:sz w:val="18"/>
          <w:szCs w:val="18"/>
          <w:lang w:eastAsia="et-EE"/>
        </w:rPr>
        <w:t xml:space="preserve">. </w:t>
      </w:r>
    </w:p>
    <w:p w14:paraId="29331FC0" w14:textId="2218C188" w:rsidR="00D87FB0" w:rsidRDefault="00D87FB0" w:rsidP="004664A7">
      <w:pPr>
        <w:spacing w:after="60"/>
        <w:jc w:val="both"/>
        <w:rPr>
          <w:rFonts w:ascii="Arial" w:hAnsi="Arial" w:cs="Arial"/>
          <w:sz w:val="18"/>
          <w:szCs w:val="18"/>
          <w:lang w:eastAsia="et-EE"/>
        </w:rPr>
      </w:pPr>
      <w:r w:rsidRPr="00D87FB0">
        <w:rPr>
          <w:rFonts w:ascii="Arial" w:hAnsi="Arial" w:cs="Arial"/>
          <w:b/>
          <w:sz w:val="18"/>
          <w:szCs w:val="18"/>
          <w:lang w:eastAsia="et-EE"/>
        </w:rPr>
        <w:t xml:space="preserve">Veergu </w:t>
      </w:r>
      <w:r w:rsidR="00236785">
        <w:rPr>
          <w:rFonts w:ascii="Arial" w:hAnsi="Arial" w:cs="Arial"/>
          <w:b/>
          <w:sz w:val="18"/>
          <w:szCs w:val="18"/>
          <w:lang w:eastAsia="et-EE"/>
        </w:rPr>
        <w:t>5</w:t>
      </w:r>
      <w:r w:rsidRPr="00D87FB0">
        <w:rPr>
          <w:rFonts w:ascii="Arial" w:hAnsi="Arial" w:cs="Arial"/>
          <w:sz w:val="18"/>
          <w:szCs w:val="18"/>
          <w:lang w:eastAsia="et-EE"/>
        </w:rPr>
        <w:t xml:space="preserve"> märgitakse </w:t>
      </w:r>
      <w:r w:rsidR="004664A7">
        <w:rPr>
          <w:rFonts w:ascii="Arial" w:hAnsi="Arial" w:cs="Arial"/>
          <w:sz w:val="18"/>
          <w:szCs w:val="18"/>
          <w:lang w:eastAsia="et-EE"/>
        </w:rPr>
        <w:t>aruandeaasta lõpus</w:t>
      </w:r>
      <w:r w:rsidR="00C472FF" w:rsidRPr="00D87FB0">
        <w:rPr>
          <w:rFonts w:ascii="Arial" w:hAnsi="Arial" w:cs="Arial"/>
          <w:b/>
          <w:sz w:val="18"/>
          <w:szCs w:val="18"/>
          <w:lang w:eastAsia="et-EE"/>
        </w:rPr>
        <w:t xml:space="preserve"> </w:t>
      </w:r>
      <w:r w:rsidR="002023BF" w:rsidRPr="002023BF">
        <w:rPr>
          <w:rFonts w:ascii="Arial" w:hAnsi="Arial" w:cs="Arial"/>
          <w:sz w:val="18"/>
          <w:szCs w:val="18"/>
          <w:lang w:eastAsia="et-EE"/>
        </w:rPr>
        <w:t>(aruandeaasta viimasel kuul)</w:t>
      </w:r>
      <w:r w:rsidR="002023BF">
        <w:rPr>
          <w:rFonts w:ascii="Arial" w:hAnsi="Arial" w:cs="Arial"/>
          <w:b/>
          <w:sz w:val="18"/>
          <w:szCs w:val="18"/>
          <w:lang w:eastAsia="et-EE"/>
        </w:rPr>
        <w:t xml:space="preserve"> </w:t>
      </w:r>
      <w:r w:rsidRPr="00D87FB0">
        <w:rPr>
          <w:rFonts w:ascii="Arial" w:hAnsi="Arial" w:cs="Arial"/>
          <w:b/>
          <w:sz w:val="18"/>
          <w:szCs w:val="18"/>
          <w:lang w:eastAsia="et-EE"/>
        </w:rPr>
        <w:t>tööpraktika</w:t>
      </w:r>
      <w:r w:rsidR="002C33DC">
        <w:rPr>
          <w:rFonts w:ascii="Arial" w:hAnsi="Arial" w:cs="Arial"/>
          <w:b/>
          <w:sz w:val="18"/>
          <w:szCs w:val="18"/>
          <w:lang w:eastAsia="et-EE"/>
        </w:rPr>
        <w:t>l</w:t>
      </w:r>
      <w:r w:rsidR="006E1FDC">
        <w:rPr>
          <w:rFonts w:ascii="Arial" w:hAnsi="Arial" w:cs="Arial"/>
          <w:sz w:val="18"/>
          <w:szCs w:val="18"/>
          <w:lang w:eastAsia="et-EE"/>
        </w:rPr>
        <w:t xml:space="preserve"> </w:t>
      </w:r>
      <w:r w:rsidR="00271554">
        <w:rPr>
          <w:rFonts w:ascii="Arial" w:hAnsi="Arial" w:cs="Arial"/>
          <w:sz w:val="18"/>
          <w:szCs w:val="18"/>
          <w:lang w:eastAsia="et-EE"/>
        </w:rPr>
        <w:t>(töötukassa või muu pakkuja tööpraktika</w:t>
      </w:r>
      <w:r w:rsidR="002C33DC">
        <w:rPr>
          <w:rFonts w:ascii="Arial" w:hAnsi="Arial" w:cs="Arial"/>
          <w:sz w:val="18"/>
          <w:szCs w:val="18"/>
          <w:lang w:eastAsia="et-EE"/>
        </w:rPr>
        <w:t>teenus</w:t>
      </w:r>
      <w:r w:rsidR="00271554">
        <w:rPr>
          <w:rFonts w:ascii="Arial" w:hAnsi="Arial" w:cs="Arial"/>
          <w:sz w:val="18"/>
          <w:szCs w:val="18"/>
          <w:lang w:eastAsia="et-EE"/>
        </w:rPr>
        <w:t xml:space="preserve">) </w:t>
      </w:r>
      <w:r w:rsidR="006E1FDC">
        <w:rPr>
          <w:rFonts w:ascii="Arial" w:hAnsi="Arial" w:cs="Arial"/>
          <w:sz w:val="18"/>
          <w:szCs w:val="18"/>
          <w:lang w:eastAsia="et-EE"/>
        </w:rPr>
        <w:t>osalevad</w:t>
      </w:r>
      <w:r w:rsidR="00D8772A">
        <w:rPr>
          <w:rFonts w:ascii="Arial" w:hAnsi="Arial" w:cs="Arial"/>
          <w:sz w:val="18"/>
          <w:szCs w:val="18"/>
          <w:lang w:eastAsia="et-EE"/>
        </w:rPr>
        <w:t xml:space="preserve"> erihoolekandeteenuse saa</w:t>
      </w:r>
      <w:r>
        <w:rPr>
          <w:rFonts w:ascii="Arial" w:hAnsi="Arial" w:cs="Arial"/>
          <w:sz w:val="18"/>
          <w:szCs w:val="18"/>
          <w:lang w:eastAsia="et-EE"/>
        </w:rPr>
        <w:t>jad</w:t>
      </w:r>
      <w:r w:rsidR="00C472FF" w:rsidRPr="00D87FB0">
        <w:rPr>
          <w:rFonts w:ascii="Arial" w:hAnsi="Arial" w:cs="Arial"/>
          <w:sz w:val="18"/>
          <w:szCs w:val="18"/>
          <w:lang w:eastAsia="et-EE"/>
        </w:rPr>
        <w:t xml:space="preserve">. </w:t>
      </w:r>
    </w:p>
    <w:p w14:paraId="2955C046" w14:textId="6E6FEAB9" w:rsidR="00CD6E3A" w:rsidRDefault="00D87FB0" w:rsidP="004664A7">
      <w:pPr>
        <w:spacing w:after="60"/>
        <w:jc w:val="both"/>
        <w:rPr>
          <w:rFonts w:ascii="Arial" w:hAnsi="Arial" w:cs="Arial"/>
          <w:sz w:val="18"/>
          <w:szCs w:val="18"/>
          <w:lang w:eastAsia="et-EE"/>
        </w:rPr>
      </w:pPr>
      <w:r w:rsidRPr="00D87FB0">
        <w:rPr>
          <w:rFonts w:ascii="Arial" w:hAnsi="Arial" w:cs="Arial"/>
          <w:b/>
          <w:sz w:val="18"/>
          <w:szCs w:val="18"/>
          <w:lang w:eastAsia="et-EE"/>
        </w:rPr>
        <w:t xml:space="preserve">Veergu </w:t>
      </w:r>
      <w:r w:rsidR="00236785">
        <w:rPr>
          <w:rFonts w:ascii="Arial" w:hAnsi="Arial" w:cs="Arial"/>
          <w:b/>
          <w:sz w:val="18"/>
          <w:szCs w:val="18"/>
          <w:lang w:eastAsia="et-EE"/>
        </w:rPr>
        <w:t>6</w:t>
      </w:r>
      <w:r>
        <w:rPr>
          <w:rFonts w:ascii="Arial" w:hAnsi="Arial" w:cs="Arial"/>
          <w:sz w:val="18"/>
          <w:szCs w:val="18"/>
          <w:lang w:eastAsia="et-EE"/>
        </w:rPr>
        <w:t xml:space="preserve"> märgitakse </w:t>
      </w:r>
      <w:r w:rsidR="004664A7">
        <w:rPr>
          <w:rFonts w:ascii="Arial" w:hAnsi="Arial" w:cs="Arial"/>
          <w:sz w:val="18"/>
          <w:szCs w:val="18"/>
          <w:lang w:eastAsia="et-EE"/>
        </w:rPr>
        <w:t>aruandeaasta lõpus</w:t>
      </w:r>
      <w:r w:rsidR="002023BF">
        <w:rPr>
          <w:rFonts w:ascii="Arial" w:hAnsi="Arial" w:cs="Arial"/>
          <w:sz w:val="18"/>
          <w:szCs w:val="18"/>
          <w:lang w:eastAsia="et-EE"/>
        </w:rPr>
        <w:t xml:space="preserve"> (aruandeaasta viimasel kuul)</w:t>
      </w:r>
      <w:r w:rsidRPr="00D87FB0">
        <w:rPr>
          <w:rFonts w:ascii="Arial" w:hAnsi="Arial" w:cs="Arial"/>
          <w:b/>
          <w:sz w:val="18"/>
          <w:szCs w:val="18"/>
          <w:lang w:eastAsia="et-EE"/>
        </w:rPr>
        <w:t xml:space="preserve"> tööharjutuse</w:t>
      </w:r>
      <w:r w:rsidR="002C33DC">
        <w:rPr>
          <w:rFonts w:ascii="Arial" w:hAnsi="Arial" w:cs="Arial"/>
          <w:b/>
          <w:sz w:val="18"/>
          <w:szCs w:val="18"/>
          <w:lang w:eastAsia="et-EE"/>
        </w:rPr>
        <w:t>l</w:t>
      </w:r>
      <w:r w:rsidR="004664A7">
        <w:rPr>
          <w:rFonts w:ascii="Arial" w:hAnsi="Arial" w:cs="Arial"/>
          <w:sz w:val="18"/>
          <w:szCs w:val="18"/>
          <w:lang w:eastAsia="et-EE"/>
        </w:rPr>
        <w:t xml:space="preserve"> </w:t>
      </w:r>
      <w:r w:rsidR="00271554">
        <w:rPr>
          <w:rFonts w:ascii="Arial" w:hAnsi="Arial" w:cs="Arial"/>
          <w:sz w:val="18"/>
          <w:szCs w:val="18"/>
          <w:lang w:eastAsia="et-EE"/>
        </w:rPr>
        <w:t xml:space="preserve">(töötukassa või muu pakkuja tööharjutusteenus) </w:t>
      </w:r>
      <w:r w:rsidR="004664A7">
        <w:rPr>
          <w:rFonts w:ascii="Arial" w:hAnsi="Arial" w:cs="Arial"/>
          <w:sz w:val="18"/>
          <w:szCs w:val="18"/>
          <w:lang w:eastAsia="et-EE"/>
        </w:rPr>
        <w:t>osa</w:t>
      </w:r>
      <w:r w:rsidR="006E1FDC">
        <w:rPr>
          <w:rFonts w:ascii="Arial" w:hAnsi="Arial" w:cs="Arial"/>
          <w:sz w:val="18"/>
          <w:szCs w:val="18"/>
          <w:lang w:eastAsia="et-EE"/>
        </w:rPr>
        <w:t>levad</w:t>
      </w:r>
      <w:r w:rsidR="00D8772A">
        <w:rPr>
          <w:rFonts w:ascii="Arial" w:hAnsi="Arial" w:cs="Arial"/>
          <w:sz w:val="18"/>
          <w:szCs w:val="18"/>
          <w:lang w:eastAsia="et-EE"/>
        </w:rPr>
        <w:t xml:space="preserve"> erihoolekandeteenuse saa</w:t>
      </w:r>
      <w:r>
        <w:rPr>
          <w:rFonts w:ascii="Arial" w:hAnsi="Arial" w:cs="Arial"/>
          <w:sz w:val="18"/>
          <w:szCs w:val="18"/>
          <w:lang w:eastAsia="et-EE"/>
        </w:rPr>
        <w:t>jad.</w:t>
      </w:r>
    </w:p>
    <w:p w14:paraId="59BE07C2" w14:textId="10B12A9A" w:rsidR="00814864" w:rsidRDefault="00A46288" w:rsidP="00DC03B8">
      <w:pPr>
        <w:spacing w:after="60"/>
        <w:rPr>
          <w:rFonts w:ascii="Arial" w:hAnsi="Arial" w:cs="Arial"/>
          <w:sz w:val="18"/>
          <w:szCs w:val="18"/>
          <w:lang w:eastAsia="et-EE"/>
        </w:rPr>
      </w:pPr>
      <w:r>
        <w:rPr>
          <w:rFonts w:ascii="Arial" w:hAnsi="Arial" w:cs="Arial"/>
          <w:sz w:val="18"/>
          <w:szCs w:val="18"/>
          <w:lang w:eastAsia="et-EE"/>
        </w:rPr>
        <w:t>Real 1</w:t>
      </w:r>
      <w:r w:rsidR="004735DA">
        <w:rPr>
          <w:rFonts w:ascii="Arial" w:hAnsi="Arial" w:cs="Arial"/>
          <w:sz w:val="18"/>
          <w:szCs w:val="18"/>
          <w:lang w:eastAsia="et-EE"/>
        </w:rPr>
        <w:t>3</w:t>
      </w:r>
      <w:r w:rsidR="002F7EE9">
        <w:rPr>
          <w:rFonts w:ascii="Arial" w:hAnsi="Arial" w:cs="Arial"/>
          <w:sz w:val="18"/>
          <w:szCs w:val="18"/>
          <w:lang w:eastAsia="et-EE"/>
        </w:rPr>
        <w:t xml:space="preserve"> näidatakse teenusesaajad</w:t>
      </w:r>
      <w:r w:rsidR="00CD6E3A">
        <w:rPr>
          <w:rFonts w:ascii="Arial" w:hAnsi="Arial" w:cs="Arial"/>
          <w:sz w:val="18"/>
          <w:szCs w:val="18"/>
          <w:lang w:eastAsia="et-EE"/>
        </w:rPr>
        <w:t xml:space="preserve"> </w:t>
      </w:r>
      <w:r w:rsidR="00840C8E">
        <w:rPr>
          <w:rFonts w:ascii="Arial" w:hAnsi="Arial" w:cs="Arial"/>
          <w:sz w:val="18"/>
          <w:szCs w:val="18"/>
          <w:lang w:eastAsia="et-EE"/>
        </w:rPr>
        <w:t>üks kord</w:t>
      </w:r>
      <w:r w:rsidR="002F7EE9">
        <w:rPr>
          <w:rFonts w:ascii="Arial" w:hAnsi="Arial" w:cs="Arial"/>
          <w:sz w:val="18"/>
          <w:szCs w:val="18"/>
          <w:lang w:eastAsia="et-EE"/>
        </w:rPr>
        <w:t xml:space="preserve"> ehk kui inimene sai korraga mitut teenust, siis sellel real näidatakse teda üks kord.</w:t>
      </w:r>
    </w:p>
    <w:p w14:paraId="6A3C7E82" w14:textId="77777777" w:rsidR="00482354" w:rsidRPr="00DC03B8" w:rsidRDefault="00482354" w:rsidP="00DC03B8">
      <w:pPr>
        <w:spacing w:after="60"/>
        <w:rPr>
          <w:rFonts w:ascii="Arial" w:hAnsi="Arial" w:cs="Arial"/>
          <w:vanish/>
          <w:sz w:val="18"/>
          <w:szCs w:val="18"/>
          <w:lang w:eastAsia="et-EE"/>
        </w:rPr>
      </w:pPr>
      <w:r w:rsidRPr="00DC03B8">
        <w:rPr>
          <w:rFonts w:ascii="Arial" w:hAnsi="Arial" w:cs="Arial"/>
          <w:vanish/>
          <w:sz w:val="18"/>
          <w:szCs w:val="18"/>
          <w:lang w:eastAsia="et-EE"/>
        </w:rPr>
        <w:t>Kaitstud töö teenus kestab kuni kaks aastat. Esmalt hinnatakse teie töösuutlikkust, õpetatakse ja harjutatakse vajalikke tööoskusi ning leitakse jõukohaseid töid, mida saaksite teha. Järgmiseks asute tööle kaitstud töö tingimustes (saate teha jõukohast tööd teile sobivas töökeskkonnas ja tempos koos juhendajaga) ning samal ajal aidatakse leida teile sobivat püsivamat töökohta. Lõpuks peaksite olema suuteline asuma tööle tavalisele töökohale iseseisvalt või tugiisiku abiga.</w:t>
      </w:r>
    </w:p>
    <w:p w14:paraId="2DCE23AF" w14:textId="77777777" w:rsidR="00482354" w:rsidRPr="00DC03B8" w:rsidRDefault="00482354" w:rsidP="00DC03B8">
      <w:pPr>
        <w:spacing w:before="240"/>
        <w:rPr>
          <w:rFonts w:ascii="Arial" w:hAnsi="Arial" w:cs="Arial"/>
          <w:vanish/>
          <w:sz w:val="18"/>
          <w:szCs w:val="18"/>
          <w:lang w:eastAsia="et-EE"/>
        </w:rPr>
      </w:pPr>
      <w:r w:rsidRPr="00DC03B8">
        <w:rPr>
          <w:rFonts w:ascii="Arial" w:hAnsi="Arial" w:cs="Arial"/>
          <w:vanish/>
          <w:sz w:val="18"/>
          <w:szCs w:val="18"/>
          <w:lang w:eastAsia="et-EE"/>
        </w:rPr>
        <w:t xml:space="preserve"> Kaitstud töö on mõeldud eelkõige inimestele, kes ei ole kohe valmis tööle asuma, sest puude või terviseseisundi tõttu ei suuda nad töötada tavapärastes töötingimustes ning vajavad töö leidmiseks ja tööle asumiseks pidevat juhendamist. </w:t>
      </w:r>
    </w:p>
    <w:p w14:paraId="583BBDF9" w14:textId="77777777" w:rsidR="00482354" w:rsidRPr="00DC03B8" w:rsidRDefault="00482354" w:rsidP="00DC03B8">
      <w:pPr>
        <w:spacing w:before="240"/>
        <w:rPr>
          <w:rFonts w:ascii="Arial" w:hAnsi="Arial" w:cs="Arial"/>
          <w:vanish/>
          <w:sz w:val="18"/>
          <w:szCs w:val="18"/>
          <w:lang w:eastAsia="et-EE"/>
        </w:rPr>
      </w:pPr>
      <w:r w:rsidRPr="00DC03B8">
        <w:rPr>
          <w:rFonts w:ascii="Arial" w:hAnsi="Arial" w:cs="Arial"/>
          <w:vanish/>
          <w:sz w:val="18"/>
          <w:szCs w:val="18"/>
          <w:lang w:eastAsia="et-EE"/>
        </w:rPr>
        <w:t>Kaitstud töö teenus kestab kuni kaks aastat. Esmalt hinnatakse teie töösuutlikkust, õpetatakse ja harjutatakse vajalikke tööoskusi ning leitakse jõukohaseid töid, mida saaksite teha. Järgmiseks asute tööle kaitstud töö tingimustes (saate teha jõukohast tööd teile sobivas töökeskkonnas ja tempos koos juhendajaga) ning samal ajal aidatakse leida teile sobivat püsivamat töökohta. Lõpuks peaksite olema suuteline asuma tööle tavalisele töökohale iseseisvalt või tugiisiku abiga.</w:t>
      </w:r>
    </w:p>
    <w:p w14:paraId="06F3EBA7" w14:textId="77777777" w:rsidR="009C0F61" w:rsidRPr="006A3BD2" w:rsidRDefault="009C0F61" w:rsidP="003738B0">
      <w:pPr>
        <w:pStyle w:val="Taandegakehatekst"/>
        <w:rPr>
          <w:b/>
          <w:bCs/>
          <w:color w:val="000000"/>
        </w:rPr>
      </w:pPr>
    </w:p>
    <w:p w14:paraId="56A41240" w14:textId="38374F1D" w:rsidR="003738B0" w:rsidRPr="00CA4F25" w:rsidRDefault="002F7EE9" w:rsidP="003738B0">
      <w:pPr>
        <w:pStyle w:val="Taandegakehatekst"/>
        <w:rPr>
          <w:color w:val="000000"/>
        </w:rPr>
      </w:pPr>
      <w:r>
        <w:rPr>
          <w:b/>
          <w:bCs/>
          <w:color w:val="000000"/>
        </w:rPr>
        <w:t>5</w:t>
      </w:r>
      <w:r w:rsidR="003738B0" w:rsidRPr="00CA4F25">
        <w:rPr>
          <w:b/>
          <w:bCs/>
          <w:color w:val="000000"/>
        </w:rPr>
        <w:t xml:space="preserve">. </w:t>
      </w:r>
      <w:r w:rsidR="007F7CD9">
        <w:rPr>
          <w:b/>
          <w:bCs/>
          <w:color w:val="000000"/>
        </w:rPr>
        <w:t>Riigieelarvest ja riigi</w:t>
      </w:r>
      <w:r w:rsidR="00C82985">
        <w:rPr>
          <w:b/>
          <w:bCs/>
          <w:color w:val="000000"/>
        </w:rPr>
        <w:t>eelarve</w:t>
      </w:r>
      <w:r w:rsidR="007F7CD9">
        <w:rPr>
          <w:b/>
          <w:bCs/>
          <w:color w:val="000000"/>
        </w:rPr>
        <w:t>väliselt rahastatavate e</w:t>
      </w:r>
      <w:r w:rsidR="00D66BF7">
        <w:rPr>
          <w:b/>
          <w:bCs/>
          <w:color w:val="000000"/>
        </w:rPr>
        <w:t>rihoolekandeteenuste</w:t>
      </w:r>
      <w:r w:rsidR="00D8772A">
        <w:rPr>
          <w:b/>
          <w:bCs/>
          <w:color w:val="000000"/>
        </w:rPr>
        <w:t xml:space="preserve"> saa</w:t>
      </w:r>
      <w:r w:rsidR="003738B0" w:rsidRPr="00CA4F25">
        <w:rPr>
          <w:b/>
          <w:bCs/>
          <w:color w:val="000000"/>
        </w:rPr>
        <w:t>jatega</w:t>
      </w:r>
      <w:r w:rsidR="008F21D6">
        <w:rPr>
          <w:b/>
          <w:bCs/>
          <w:color w:val="000000"/>
        </w:rPr>
        <w:t xml:space="preserve"> </w:t>
      </w:r>
      <w:r w:rsidR="003738B0" w:rsidRPr="00CA4F25">
        <w:rPr>
          <w:b/>
          <w:bCs/>
          <w:color w:val="000000"/>
        </w:rPr>
        <w:t xml:space="preserve">tegelevad </w:t>
      </w:r>
      <w:r w:rsidR="003738B0" w:rsidRPr="00D66BF7">
        <w:rPr>
          <w:b/>
          <w:bCs/>
          <w:color w:val="000000"/>
        </w:rPr>
        <w:t xml:space="preserve">põhitöötajad </w:t>
      </w:r>
      <w:r w:rsidR="003738B0" w:rsidRPr="00814864">
        <w:rPr>
          <w:b/>
          <w:color w:val="000000"/>
        </w:rPr>
        <w:t>(töölepingu, töövõtulepingu, käsunduslepingu või muu võlaõigusliku lepingu alusel)</w:t>
      </w:r>
      <w:r w:rsidR="003738B0" w:rsidRPr="00CA4F25">
        <w:rPr>
          <w:b/>
          <w:bCs/>
          <w:color w:val="000000"/>
        </w:rPr>
        <w:t xml:space="preserve"> ja nende keskmine töötasu</w:t>
      </w:r>
    </w:p>
    <w:p w14:paraId="7EBD85B1" w14:textId="77777777" w:rsidR="007F7CD9" w:rsidRDefault="007F7CD9" w:rsidP="003738B0">
      <w:pPr>
        <w:pStyle w:val="Kommentaaritekst"/>
        <w:jc w:val="both"/>
        <w:rPr>
          <w:rFonts w:ascii="Arial" w:hAnsi="Arial" w:cs="Arial"/>
          <w:b/>
          <w:bCs/>
          <w:color w:val="000000"/>
          <w:sz w:val="18"/>
          <w:szCs w:val="18"/>
        </w:rPr>
      </w:pPr>
    </w:p>
    <w:p w14:paraId="6F5CFE02" w14:textId="77777777" w:rsidR="003738B0" w:rsidRPr="00CA4F25" w:rsidRDefault="003738B0" w:rsidP="003738B0">
      <w:pPr>
        <w:pStyle w:val="Kommentaaritekst"/>
        <w:jc w:val="both"/>
        <w:rPr>
          <w:rFonts w:ascii="Arial" w:hAnsi="Arial" w:cs="Arial"/>
          <w:color w:val="000000"/>
          <w:sz w:val="18"/>
          <w:szCs w:val="18"/>
        </w:rPr>
      </w:pPr>
      <w:r w:rsidRPr="00CA4F25">
        <w:rPr>
          <w:rFonts w:ascii="Arial" w:hAnsi="Arial" w:cs="Arial"/>
          <w:b/>
          <w:bCs/>
          <w:color w:val="000000"/>
          <w:sz w:val="18"/>
          <w:szCs w:val="18"/>
        </w:rPr>
        <w:t xml:space="preserve">Näidatakse töötajad, kes tegelevad otseselt teenuse osutamisega, majanduspersonali reeglina </w:t>
      </w:r>
      <w:r w:rsidR="0050588D">
        <w:rPr>
          <w:rFonts w:ascii="Arial" w:hAnsi="Arial" w:cs="Arial"/>
          <w:b/>
          <w:bCs/>
          <w:color w:val="000000"/>
          <w:sz w:val="18"/>
          <w:szCs w:val="18"/>
        </w:rPr>
        <w:t>ei</w:t>
      </w:r>
      <w:r w:rsidR="0050588D" w:rsidRPr="00CA4F25">
        <w:rPr>
          <w:rFonts w:ascii="Arial" w:hAnsi="Arial" w:cs="Arial"/>
          <w:b/>
          <w:bCs/>
          <w:color w:val="000000"/>
          <w:sz w:val="18"/>
          <w:szCs w:val="18"/>
        </w:rPr>
        <w:t xml:space="preserve"> </w:t>
      </w:r>
      <w:r w:rsidRPr="00CA4F25">
        <w:rPr>
          <w:rFonts w:ascii="Arial" w:hAnsi="Arial" w:cs="Arial"/>
          <w:b/>
          <w:bCs/>
          <w:color w:val="000000"/>
          <w:sz w:val="18"/>
          <w:szCs w:val="18"/>
        </w:rPr>
        <w:t>näidata</w:t>
      </w:r>
      <w:r w:rsidRPr="00CA4F25">
        <w:rPr>
          <w:rFonts w:ascii="Arial" w:hAnsi="Arial" w:cs="Arial"/>
          <w:color w:val="000000"/>
          <w:sz w:val="18"/>
          <w:szCs w:val="18"/>
        </w:rPr>
        <w:t>. Ei märgita asutuse töötajaid, kes tegelevad muude teenuste kui erihoolekandeteenuste osutamisega. Samuti ei märgita töötajaid, kelle tegevus on asutuses tervikuna sisse ostetud (st mitte töölepingu ja töövõtulepingu alusel, nt tervishoiuteenused) või seotud asutuse üldise tegevuse tagamisega. Asutuse üldise tegevusega seotud töötajad (asutuse juhid, raamatupidajad ja teised juhtkonda kuuluvad töötajad ning koristus-, toitlustus-, majandus</w:t>
      </w:r>
      <w:r w:rsidR="00F24EFA">
        <w:rPr>
          <w:rFonts w:ascii="Arial" w:hAnsi="Arial" w:cs="Arial"/>
          <w:color w:val="000000"/>
          <w:sz w:val="18"/>
          <w:szCs w:val="18"/>
        </w:rPr>
        <w:t>-</w:t>
      </w:r>
      <w:r w:rsidRPr="00CA4F25">
        <w:rPr>
          <w:rFonts w:ascii="Arial" w:hAnsi="Arial" w:cs="Arial"/>
          <w:color w:val="000000"/>
          <w:sz w:val="18"/>
          <w:szCs w:val="18"/>
        </w:rPr>
        <w:t xml:space="preserve"> ja muu personal, kes ei tegele vahetult klientidele teenuse osutamisega) näidatakse aruandes „Hoolekandeasutus”.</w:t>
      </w:r>
    </w:p>
    <w:p w14:paraId="5D898DFB" w14:textId="77777777" w:rsidR="00D66BF7" w:rsidRDefault="00D66BF7" w:rsidP="003738B0">
      <w:pPr>
        <w:spacing w:after="60"/>
        <w:jc w:val="both"/>
        <w:rPr>
          <w:rFonts w:ascii="Arial" w:hAnsi="Arial" w:cs="Arial"/>
          <w:color w:val="000000"/>
          <w:sz w:val="18"/>
          <w:szCs w:val="18"/>
        </w:rPr>
      </w:pPr>
    </w:p>
    <w:p w14:paraId="0118CEBF" w14:textId="279145BC" w:rsidR="003738B0" w:rsidRPr="009E4151" w:rsidRDefault="00D66BF7" w:rsidP="003738B0">
      <w:pPr>
        <w:spacing w:after="60"/>
        <w:jc w:val="both"/>
        <w:rPr>
          <w:rFonts w:ascii="Arial" w:hAnsi="Arial" w:cs="Arial"/>
          <w:sz w:val="18"/>
          <w:szCs w:val="18"/>
        </w:rPr>
      </w:pPr>
      <w:r>
        <w:rPr>
          <w:rFonts w:ascii="Arial" w:hAnsi="Arial" w:cs="Arial"/>
          <w:color w:val="000000"/>
          <w:sz w:val="18"/>
          <w:szCs w:val="18"/>
        </w:rPr>
        <w:t>R</w:t>
      </w:r>
      <w:r w:rsidR="003738B0" w:rsidRPr="00CA4F25">
        <w:rPr>
          <w:rFonts w:ascii="Arial" w:hAnsi="Arial" w:cs="Arial"/>
          <w:color w:val="000000"/>
          <w:sz w:val="18"/>
          <w:szCs w:val="18"/>
        </w:rPr>
        <w:t>eal „muu“ näidatakse asutuse juhtkonda või juhtiv-keskastme</w:t>
      </w:r>
      <w:r w:rsidR="00051BBE">
        <w:rPr>
          <w:rFonts w:ascii="Arial" w:hAnsi="Arial" w:cs="Arial"/>
          <w:color w:val="000000"/>
          <w:sz w:val="18"/>
          <w:szCs w:val="18"/>
        </w:rPr>
        <w:t xml:space="preserve"> </w:t>
      </w:r>
      <w:r w:rsidR="003738B0" w:rsidRPr="00CA4F25">
        <w:rPr>
          <w:rFonts w:ascii="Arial" w:hAnsi="Arial" w:cs="Arial"/>
          <w:color w:val="000000"/>
          <w:sz w:val="18"/>
          <w:szCs w:val="18"/>
        </w:rPr>
        <w:t xml:space="preserve">spetsialistide hulka kuuluvad töötajad </w:t>
      </w:r>
      <w:r w:rsidR="003738B0" w:rsidRPr="00CA4F25">
        <w:rPr>
          <w:rFonts w:ascii="Arial" w:hAnsi="Arial" w:cs="Arial"/>
          <w:color w:val="000000"/>
          <w:sz w:val="18"/>
          <w:szCs w:val="18"/>
          <w:u w:val="single"/>
        </w:rPr>
        <w:t>ainult juhul</w:t>
      </w:r>
      <w:r w:rsidR="002C33DC">
        <w:rPr>
          <w:rFonts w:ascii="Arial" w:hAnsi="Arial" w:cs="Arial"/>
          <w:color w:val="000000"/>
          <w:sz w:val="18"/>
          <w:szCs w:val="18"/>
          <w:u w:val="single"/>
        </w:rPr>
        <w:t>,</w:t>
      </w:r>
      <w:r w:rsidR="003738B0" w:rsidRPr="00CA4F25">
        <w:rPr>
          <w:rFonts w:ascii="Arial" w:hAnsi="Arial" w:cs="Arial"/>
          <w:color w:val="000000"/>
          <w:sz w:val="18"/>
          <w:szCs w:val="18"/>
        </w:rPr>
        <w:t xml:space="preserve"> kui nad tegelevad otseselt teenuse</w:t>
      </w:r>
      <w:r w:rsidR="00590A31">
        <w:rPr>
          <w:rFonts w:ascii="Arial" w:hAnsi="Arial" w:cs="Arial"/>
          <w:color w:val="000000"/>
          <w:sz w:val="18"/>
          <w:szCs w:val="18"/>
        </w:rPr>
        <w:t>saajatega</w:t>
      </w:r>
      <w:r w:rsidR="00B87BD9">
        <w:rPr>
          <w:rFonts w:ascii="Arial" w:hAnsi="Arial" w:cs="Arial"/>
          <w:color w:val="000000"/>
          <w:sz w:val="18"/>
          <w:szCs w:val="18"/>
        </w:rPr>
        <w:t xml:space="preserve"> </w:t>
      </w:r>
      <w:r w:rsidR="00DD5372" w:rsidRPr="009E4151">
        <w:rPr>
          <w:rFonts w:ascii="Arial" w:hAnsi="Arial" w:cs="Arial"/>
          <w:sz w:val="18"/>
          <w:szCs w:val="18"/>
        </w:rPr>
        <w:t>ning</w:t>
      </w:r>
      <w:r w:rsidR="00B87BD9" w:rsidRPr="009E4151">
        <w:rPr>
          <w:rFonts w:ascii="Arial" w:hAnsi="Arial" w:cs="Arial"/>
          <w:sz w:val="18"/>
          <w:szCs w:val="18"/>
        </w:rPr>
        <w:t xml:space="preserve"> </w:t>
      </w:r>
      <w:r w:rsidR="0050588D">
        <w:rPr>
          <w:rFonts w:ascii="Arial" w:hAnsi="Arial" w:cs="Arial"/>
          <w:sz w:val="18"/>
          <w:szCs w:val="18"/>
        </w:rPr>
        <w:t>veergudes 1 ja 3</w:t>
      </w:r>
      <w:r w:rsidR="00B87BD9" w:rsidRPr="009E4151">
        <w:rPr>
          <w:rFonts w:ascii="Arial" w:hAnsi="Arial" w:cs="Arial"/>
          <w:sz w:val="18"/>
          <w:szCs w:val="18"/>
        </w:rPr>
        <w:t xml:space="preserve"> näidatakse see koormus, mi</w:t>
      </w:r>
      <w:r w:rsidR="00295017" w:rsidRPr="009E4151">
        <w:rPr>
          <w:rFonts w:ascii="Arial" w:hAnsi="Arial" w:cs="Arial"/>
          <w:sz w:val="18"/>
          <w:szCs w:val="18"/>
        </w:rPr>
        <w:t>s ulatuses tööajast need töötajad tegelesid vahetult teenuse</w:t>
      </w:r>
      <w:r w:rsidR="00590A31">
        <w:rPr>
          <w:rFonts w:ascii="Arial" w:hAnsi="Arial" w:cs="Arial"/>
          <w:sz w:val="18"/>
          <w:szCs w:val="18"/>
        </w:rPr>
        <w:t>saajatega.</w:t>
      </w:r>
    </w:p>
    <w:p w14:paraId="2FC032D4" w14:textId="77777777" w:rsidR="003738B0" w:rsidRPr="00CA4F25" w:rsidRDefault="003738B0" w:rsidP="003738B0">
      <w:pPr>
        <w:spacing w:after="60"/>
        <w:jc w:val="both"/>
        <w:rPr>
          <w:rFonts w:ascii="Arial" w:hAnsi="Arial" w:cs="Arial"/>
          <w:color w:val="000000"/>
          <w:sz w:val="18"/>
          <w:szCs w:val="18"/>
          <w:u w:val="single"/>
        </w:rPr>
      </w:pPr>
    </w:p>
    <w:p w14:paraId="7B6AC6C1" w14:textId="77777777" w:rsidR="003738B0" w:rsidRPr="00CA4F25" w:rsidRDefault="00C65CEE" w:rsidP="003738B0">
      <w:pPr>
        <w:spacing w:after="60"/>
        <w:jc w:val="both"/>
        <w:rPr>
          <w:rFonts w:ascii="Arial" w:hAnsi="Arial" w:cs="Arial"/>
          <w:color w:val="000000"/>
          <w:sz w:val="18"/>
          <w:szCs w:val="18"/>
        </w:rPr>
      </w:pPr>
      <w:r>
        <w:rPr>
          <w:rFonts w:ascii="Arial" w:hAnsi="Arial" w:cs="Arial"/>
          <w:sz w:val="18"/>
          <w:szCs w:val="18"/>
        </w:rPr>
        <w:t>Real 08</w:t>
      </w:r>
      <w:r w:rsidR="003738B0" w:rsidRPr="00242C98">
        <w:rPr>
          <w:rFonts w:ascii="Arial" w:hAnsi="Arial" w:cs="Arial"/>
          <w:sz w:val="18"/>
          <w:szCs w:val="18"/>
        </w:rPr>
        <w:t xml:space="preserve"> veerus</w:t>
      </w:r>
      <w:r w:rsidR="003738B0" w:rsidRPr="00CA4F25">
        <w:rPr>
          <w:rFonts w:ascii="Arial" w:hAnsi="Arial" w:cs="Arial"/>
          <w:color w:val="000000"/>
          <w:sz w:val="18"/>
          <w:szCs w:val="18"/>
        </w:rPr>
        <w:t xml:space="preserve"> 2 näidata teenust osutavate tegevusjuhendajate koguarv aasta lõpu seisuga.</w:t>
      </w:r>
    </w:p>
    <w:p w14:paraId="4A57DA5A" w14:textId="77777777" w:rsidR="003738B0" w:rsidRDefault="003738B0" w:rsidP="003738B0">
      <w:pPr>
        <w:spacing w:after="60"/>
        <w:jc w:val="both"/>
        <w:rPr>
          <w:rFonts w:ascii="Arial" w:hAnsi="Arial" w:cs="Arial"/>
          <w:color w:val="000000"/>
          <w:sz w:val="18"/>
          <w:szCs w:val="18"/>
        </w:rPr>
      </w:pPr>
      <w:r w:rsidRPr="00CA4F25">
        <w:rPr>
          <w:rFonts w:ascii="Arial" w:hAnsi="Arial" w:cs="Arial"/>
          <w:color w:val="000000"/>
          <w:sz w:val="18"/>
          <w:szCs w:val="18"/>
        </w:rPr>
        <w:t>Ridadel 0</w:t>
      </w:r>
      <w:r w:rsidR="00C65CEE">
        <w:rPr>
          <w:rFonts w:ascii="Arial" w:hAnsi="Arial" w:cs="Arial"/>
          <w:color w:val="000000"/>
          <w:sz w:val="18"/>
          <w:szCs w:val="18"/>
        </w:rPr>
        <w:t>9</w:t>
      </w:r>
      <w:r w:rsidR="00C52ABF">
        <w:rPr>
          <w:rFonts w:ascii="Arial" w:hAnsi="Arial" w:cs="Arial"/>
          <w:color w:val="000000"/>
          <w:sz w:val="18"/>
          <w:szCs w:val="18"/>
        </w:rPr>
        <w:t>–</w:t>
      </w:r>
      <w:r w:rsidR="00C65CEE">
        <w:rPr>
          <w:rFonts w:ascii="Arial" w:hAnsi="Arial" w:cs="Arial"/>
          <w:color w:val="000000"/>
          <w:sz w:val="18"/>
          <w:szCs w:val="18"/>
        </w:rPr>
        <w:t>10</w:t>
      </w:r>
      <w:r w:rsidRPr="00CA4F25">
        <w:rPr>
          <w:rFonts w:ascii="Arial" w:hAnsi="Arial" w:cs="Arial"/>
          <w:color w:val="000000"/>
          <w:sz w:val="18"/>
          <w:szCs w:val="18"/>
        </w:rPr>
        <w:t xml:space="preserve"> näidata ainult vastava erialase haridusega või tegevusjuhendaja koolituse läbinud töötajad. Ridade 0</w:t>
      </w:r>
      <w:r w:rsidR="00C65CEE">
        <w:rPr>
          <w:rFonts w:ascii="Arial" w:hAnsi="Arial" w:cs="Arial"/>
          <w:color w:val="000000"/>
          <w:sz w:val="18"/>
          <w:szCs w:val="18"/>
        </w:rPr>
        <w:t>9</w:t>
      </w:r>
      <w:r w:rsidR="00C52ABF">
        <w:rPr>
          <w:rFonts w:ascii="Arial" w:hAnsi="Arial" w:cs="Arial"/>
          <w:color w:val="000000"/>
          <w:sz w:val="18"/>
          <w:szCs w:val="18"/>
        </w:rPr>
        <w:t>–</w:t>
      </w:r>
      <w:r w:rsidR="00C65CEE">
        <w:rPr>
          <w:rFonts w:ascii="Arial" w:hAnsi="Arial" w:cs="Arial"/>
          <w:color w:val="000000"/>
          <w:sz w:val="18"/>
          <w:szCs w:val="18"/>
        </w:rPr>
        <w:t>11</w:t>
      </w:r>
      <w:r w:rsidRPr="00CA4F25">
        <w:rPr>
          <w:rFonts w:ascii="Arial" w:hAnsi="Arial" w:cs="Arial"/>
          <w:color w:val="000000"/>
          <w:sz w:val="18"/>
          <w:szCs w:val="18"/>
        </w:rPr>
        <w:t xml:space="preserve"> summa võib, aga tingimata ei pruugi võrduda reaga 0</w:t>
      </w:r>
      <w:r w:rsidR="00C65CEE">
        <w:rPr>
          <w:rFonts w:ascii="Arial" w:hAnsi="Arial" w:cs="Arial"/>
          <w:color w:val="000000"/>
          <w:sz w:val="18"/>
          <w:szCs w:val="18"/>
        </w:rPr>
        <w:t>8</w:t>
      </w:r>
      <w:r w:rsidRPr="00CA4F25">
        <w:rPr>
          <w:rFonts w:ascii="Arial" w:hAnsi="Arial" w:cs="Arial"/>
          <w:color w:val="000000"/>
          <w:sz w:val="18"/>
          <w:szCs w:val="18"/>
        </w:rPr>
        <w:t xml:space="preserve">, kus näidatakse ka haridusnõuetele mittevastavad </w:t>
      </w:r>
      <w:r w:rsidR="00C65CEE">
        <w:rPr>
          <w:rFonts w:ascii="Arial" w:hAnsi="Arial" w:cs="Arial"/>
          <w:color w:val="000000"/>
          <w:sz w:val="18"/>
          <w:szCs w:val="18"/>
        </w:rPr>
        <w:t xml:space="preserve">ja koolitusjärjekorras mitteolevad </w:t>
      </w:r>
      <w:r w:rsidRPr="00CA4F25">
        <w:rPr>
          <w:rFonts w:ascii="Arial" w:hAnsi="Arial" w:cs="Arial"/>
          <w:color w:val="000000"/>
          <w:sz w:val="18"/>
          <w:szCs w:val="18"/>
        </w:rPr>
        <w:t>tegevusjuhendajad.</w:t>
      </w:r>
    </w:p>
    <w:p w14:paraId="27609712" w14:textId="6E8C9308" w:rsidR="00C60C74" w:rsidRPr="0092485A" w:rsidRDefault="00C65CEE" w:rsidP="003738B0">
      <w:pPr>
        <w:spacing w:after="60"/>
        <w:jc w:val="both"/>
        <w:rPr>
          <w:rFonts w:ascii="Arial" w:hAnsi="Arial" w:cs="Arial"/>
          <w:color w:val="000000"/>
          <w:sz w:val="18"/>
          <w:szCs w:val="18"/>
        </w:rPr>
      </w:pPr>
      <w:r>
        <w:rPr>
          <w:rFonts w:ascii="Arial" w:hAnsi="Arial" w:cs="Arial"/>
          <w:color w:val="000000"/>
          <w:sz w:val="18"/>
          <w:szCs w:val="18"/>
        </w:rPr>
        <w:t>Real 11</w:t>
      </w:r>
      <w:r w:rsidR="00C60C74" w:rsidRPr="0092485A">
        <w:rPr>
          <w:rFonts w:ascii="Arial" w:hAnsi="Arial" w:cs="Arial"/>
          <w:color w:val="000000"/>
          <w:sz w:val="18"/>
          <w:szCs w:val="18"/>
        </w:rPr>
        <w:t xml:space="preserve"> näidatakse sotsiaal</w:t>
      </w:r>
      <w:r w:rsidR="00317006">
        <w:rPr>
          <w:rFonts w:ascii="Arial" w:hAnsi="Arial" w:cs="Arial"/>
          <w:color w:val="000000"/>
          <w:sz w:val="18"/>
          <w:szCs w:val="18"/>
        </w:rPr>
        <w:t>kaitse</w:t>
      </w:r>
      <w:r w:rsidR="00C60C74" w:rsidRPr="0092485A">
        <w:rPr>
          <w:rFonts w:ascii="Arial" w:hAnsi="Arial" w:cs="Arial"/>
          <w:color w:val="000000"/>
          <w:sz w:val="18"/>
          <w:szCs w:val="18"/>
        </w:rPr>
        <w:t xml:space="preserve">ministri määrusega kehtestatud kava kohase </w:t>
      </w:r>
      <w:r w:rsidR="00C60C74" w:rsidRPr="0092485A">
        <w:rPr>
          <w:rFonts w:ascii="Arial" w:hAnsi="Arial" w:cs="Arial"/>
          <w:bCs/>
          <w:color w:val="000000"/>
          <w:sz w:val="18"/>
          <w:szCs w:val="18"/>
        </w:rPr>
        <w:t>tegevusjuhendaja koolituse järjekorras olevad tegevusjuhendajad</w:t>
      </w:r>
      <w:r w:rsidR="000602DD" w:rsidRPr="0092485A">
        <w:rPr>
          <w:rFonts w:ascii="Arial" w:hAnsi="Arial" w:cs="Arial"/>
          <w:bCs/>
          <w:color w:val="000000"/>
          <w:sz w:val="18"/>
          <w:szCs w:val="18"/>
        </w:rPr>
        <w:t>.</w:t>
      </w:r>
      <w:r w:rsidR="006D5DBD">
        <w:rPr>
          <w:rFonts w:ascii="Arial" w:hAnsi="Arial" w:cs="Arial"/>
          <w:bCs/>
          <w:color w:val="000000"/>
          <w:sz w:val="18"/>
          <w:szCs w:val="18"/>
        </w:rPr>
        <w:t xml:space="preserve"> Juhul kui tegevusjuhendaja on koolituse järjekorras, palun märkige kommentaari lahtrisse, millise koolitaja juures.</w:t>
      </w:r>
    </w:p>
    <w:p w14:paraId="3F90685A" w14:textId="35895B07" w:rsidR="003738B0" w:rsidRPr="00CA4F25" w:rsidRDefault="003738B0" w:rsidP="003738B0">
      <w:pPr>
        <w:spacing w:after="60"/>
        <w:jc w:val="both"/>
        <w:rPr>
          <w:rFonts w:ascii="Arial" w:hAnsi="Arial" w:cs="Arial"/>
          <w:color w:val="000000"/>
          <w:sz w:val="18"/>
          <w:szCs w:val="18"/>
        </w:rPr>
      </w:pPr>
      <w:r w:rsidRPr="0092485A">
        <w:rPr>
          <w:rFonts w:ascii="Arial" w:hAnsi="Arial" w:cs="Arial"/>
          <w:color w:val="000000"/>
          <w:sz w:val="18"/>
          <w:szCs w:val="18"/>
        </w:rPr>
        <w:t>Ridadel 1</w:t>
      </w:r>
      <w:r w:rsidR="00F149B6">
        <w:rPr>
          <w:rFonts w:ascii="Arial" w:hAnsi="Arial" w:cs="Arial"/>
          <w:color w:val="000000"/>
          <w:sz w:val="18"/>
          <w:szCs w:val="18"/>
        </w:rPr>
        <w:t>3</w:t>
      </w:r>
      <w:r w:rsidR="00C52ABF">
        <w:rPr>
          <w:rFonts w:ascii="Arial" w:hAnsi="Arial" w:cs="Arial"/>
          <w:color w:val="000000"/>
          <w:sz w:val="18"/>
          <w:szCs w:val="18"/>
        </w:rPr>
        <w:t>–</w:t>
      </w:r>
      <w:r w:rsidR="00C65CEE">
        <w:rPr>
          <w:rFonts w:ascii="Arial" w:hAnsi="Arial" w:cs="Arial"/>
          <w:color w:val="000000"/>
          <w:sz w:val="18"/>
          <w:szCs w:val="18"/>
        </w:rPr>
        <w:t>15</w:t>
      </w:r>
      <w:r w:rsidR="00C60C74" w:rsidRPr="0092485A">
        <w:rPr>
          <w:rFonts w:ascii="Arial" w:hAnsi="Arial" w:cs="Arial"/>
          <w:color w:val="000000"/>
          <w:sz w:val="18"/>
          <w:szCs w:val="18"/>
        </w:rPr>
        <w:t xml:space="preserve"> </w:t>
      </w:r>
      <w:r w:rsidRPr="0092485A">
        <w:rPr>
          <w:rFonts w:ascii="Arial" w:hAnsi="Arial" w:cs="Arial"/>
          <w:color w:val="000000"/>
          <w:sz w:val="18"/>
          <w:szCs w:val="18"/>
        </w:rPr>
        <w:t>näidata tegevusjuhendajad, kes on läbinud vastava täienduskoolituse.</w:t>
      </w:r>
    </w:p>
    <w:p w14:paraId="2200243B" w14:textId="77777777" w:rsidR="003738B0" w:rsidRPr="00CA4F25" w:rsidRDefault="003738B0" w:rsidP="003738B0">
      <w:pPr>
        <w:spacing w:after="60"/>
        <w:jc w:val="both"/>
        <w:rPr>
          <w:rFonts w:ascii="Arial" w:hAnsi="Arial" w:cs="Arial"/>
          <w:color w:val="000000"/>
          <w:sz w:val="18"/>
          <w:szCs w:val="18"/>
        </w:rPr>
      </w:pPr>
    </w:p>
    <w:p w14:paraId="7A7AB59C" w14:textId="77777777" w:rsidR="003738B0" w:rsidRPr="00C136B3" w:rsidRDefault="003738B0" w:rsidP="003738B0">
      <w:pPr>
        <w:spacing w:after="60"/>
        <w:jc w:val="both"/>
        <w:rPr>
          <w:rFonts w:ascii="Arial" w:hAnsi="Arial" w:cs="Arial"/>
          <w:color w:val="000000" w:themeColor="text1"/>
          <w:sz w:val="18"/>
          <w:szCs w:val="18"/>
        </w:rPr>
      </w:pPr>
      <w:r w:rsidRPr="00C136B3">
        <w:rPr>
          <w:rFonts w:ascii="Arial" w:hAnsi="Arial" w:cs="Arial"/>
          <w:color w:val="000000" w:themeColor="text1"/>
          <w:sz w:val="18"/>
          <w:szCs w:val="18"/>
          <w:u w:val="single"/>
        </w:rPr>
        <w:t>Töölepingu alusel</w:t>
      </w:r>
      <w:r w:rsidRPr="00C136B3">
        <w:rPr>
          <w:rFonts w:ascii="Arial" w:hAnsi="Arial" w:cs="Arial"/>
          <w:color w:val="000000" w:themeColor="text1"/>
          <w:sz w:val="18"/>
          <w:szCs w:val="18"/>
        </w:rPr>
        <w:t xml:space="preserve"> töötavad isikud jaotatakse täis- ja osatööajaga töötajateks:</w:t>
      </w:r>
    </w:p>
    <w:p w14:paraId="50961B21" w14:textId="77777777" w:rsidR="003738B0" w:rsidRPr="00C136B3" w:rsidRDefault="003738B0" w:rsidP="003738B0">
      <w:pPr>
        <w:spacing w:after="60"/>
        <w:jc w:val="both"/>
        <w:rPr>
          <w:rFonts w:ascii="Arial" w:hAnsi="Arial" w:cs="Arial"/>
          <w:color w:val="000000" w:themeColor="text1"/>
          <w:sz w:val="18"/>
          <w:szCs w:val="18"/>
        </w:rPr>
      </w:pPr>
      <w:r w:rsidRPr="00C136B3">
        <w:rPr>
          <w:rFonts w:ascii="Arial" w:hAnsi="Arial" w:cs="Arial"/>
          <w:color w:val="000000" w:themeColor="text1"/>
          <w:sz w:val="18"/>
          <w:szCs w:val="18"/>
        </w:rPr>
        <w:t xml:space="preserve">1) täistööajaga töötaja on isik, kelle töönädala pikkus on </w:t>
      </w:r>
      <w:r w:rsidR="00C136B3" w:rsidRPr="00C136B3">
        <w:rPr>
          <w:rFonts w:ascii="Arial" w:hAnsi="Arial" w:cs="Arial"/>
          <w:color w:val="000000" w:themeColor="text1"/>
          <w:sz w:val="18"/>
          <w:szCs w:val="18"/>
        </w:rPr>
        <w:t xml:space="preserve">reeglina </w:t>
      </w:r>
      <w:r w:rsidRPr="00C136B3">
        <w:rPr>
          <w:rFonts w:ascii="Arial" w:hAnsi="Arial" w:cs="Arial"/>
          <w:color w:val="000000" w:themeColor="text1"/>
          <w:sz w:val="18"/>
          <w:szCs w:val="18"/>
        </w:rPr>
        <w:t xml:space="preserve">40 tundi või lühem seaduse (alaealine, tervisekahjulikul tööl töötaja, õpetaja jne) ja töösisekorra eeskirja järgi; </w:t>
      </w:r>
    </w:p>
    <w:p w14:paraId="299BABC3" w14:textId="77777777" w:rsidR="003738B0" w:rsidRPr="00C136B3" w:rsidRDefault="003738B0" w:rsidP="003738B0">
      <w:pPr>
        <w:spacing w:after="60"/>
        <w:jc w:val="both"/>
        <w:rPr>
          <w:rFonts w:ascii="Arial" w:hAnsi="Arial" w:cs="Arial"/>
          <w:color w:val="000000" w:themeColor="text1"/>
          <w:sz w:val="18"/>
          <w:szCs w:val="18"/>
        </w:rPr>
      </w:pPr>
      <w:r w:rsidRPr="00C136B3">
        <w:rPr>
          <w:rFonts w:ascii="Arial" w:hAnsi="Arial" w:cs="Arial"/>
          <w:color w:val="000000" w:themeColor="text1"/>
          <w:sz w:val="18"/>
          <w:szCs w:val="18"/>
        </w:rPr>
        <w:t>2) osalise tööajaga töötaja on isik, kes töötab osalise tööpäeva või osalise töönädala/kuuga; kes töötab ajutiselt osalise tööajaga tööandja algatusel.</w:t>
      </w:r>
    </w:p>
    <w:p w14:paraId="54192B75" w14:textId="77777777" w:rsidR="003738B0" w:rsidRPr="00C136B3" w:rsidRDefault="003738B0" w:rsidP="0092485A">
      <w:pPr>
        <w:spacing w:after="60"/>
        <w:jc w:val="both"/>
        <w:rPr>
          <w:rFonts w:ascii="Arial" w:hAnsi="Arial" w:cs="Arial"/>
          <w:color w:val="000000" w:themeColor="text1"/>
          <w:sz w:val="18"/>
          <w:szCs w:val="18"/>
        </w:rPr>
      </w:pPr>
      <w:r w:rsidRPr="00C136B3">
        <w:rPr>
          <w:rFonts w:ascii="Arial" w:hAnsi="Arial" w:cs="Arial"/>
          <w:color w:val="000000" w:themeColor="text1"/>
          <w:sz w:val="18"/>
          <w:szCs w:val="18"/>
          <w:u w:val="single"/>
        </w:rPr>
        <w:t>Töövõtulepinguga, käsunduslepinguga</w:t>
      </w:r>
      <w:r w:rsidRPr="00C136B3">
        <w:rPr>
          <w:rFonts w:ascii="Arial" w:hAnsi="Arial" w:cs="Arial"/>
          <w:color w:val="000000" w:themeColor="text1"/>
          <w:sz w:val="18"/>
          <w:szCs w:val="18"/>
        </w:rPr>
        <w:t xml:space="preserve"> töötaja on isik, kellega on sõlmitud töövõtuleping, käsundusleping ja kelle töötasult maksab sotsiaalmaksu tööandja.</w:t>
      </w:r>
    </w:p>
    <w:p w14:paraId="64A51C9D" w14:textId="77777777" w:rsidR="003738B0" w:rsidRPr="002B5749" w:rsidRDefault="003738B0" w:rsidP="003738B0">
      <w:pPr>
        <w:pStyle w:val="Taandegakehatekst"/>
        <w:spacing w:after="0"/>
      </w:pPr>
      <w:r w:rsidRPr="00C136B3">
        <w:rPr>
          <w:color w:val="000000" w:themeColor="text1"/>
          <w:u w:val="single"/>
        </w:rPr>
        <w:t>Täidetud ametikohtade arv</w:t>
      </w:r>
      <w:r w:rsidRPr="00C136B3">
        <w:rPr>
          <w:color w:val="000000" w:themeColor="text1"/>
        </w:rPr>
        <w:t xml:space="preserve"> (veerg 1) – näidatakse ametikohal töötamise koormuse (töömahu) järgi aruandeaasta lõpu seisuga. </w:t>
      </w:r>
      <w:r w:rsidR="004C1847">
        <w:rPr>
          <w:color w:val="000000" w:themeColor="text1"/>
        </w:rPr>
        <w:t>Aruandeaasta lõpu seisuga peat</w:t>
      </w:r>
      <w:r w:rsidR="00C136B3" w:rsidRPr="00C136B3">
        <w:rPr>
          <w:color w:val="000000" w:themeColor="text1"/>
        </w:rPr>
        <w:t>a</w:t>
      </w:r>
      <w:r w:rsidR="004C1847">
        <w:rPr>
          <w:color w:val="000000" w:themeColor="text1"/>
        </w:rPr>
        <w:t>t</w:t>
      </w:r>
      <w:r w:rsidR="00C136B3" w:rsidRPr="00C136B3">
        <w:rPr>
          <w:color w:val="000000" w:themeColor="text1"/>
        </w:rPr>
        <w:t xml:space="preserve">ud töölepinguid (tööandja koosseisunimekirjas olevaid </w:t>
      </w:r>
      <w:r w:rsidR="00C136B3" w:rsidRPr="002B5749">
        <w:t>lapsehoolduspuhkusel või ajateenistuses viibijaid) ei arvestata.</w:t>
      </w:r>
    </w:p>
    <w:p w14:paraId="2D47AF91" w14:textId="77777777" w:rsidR="003738B0" w:rsidRDefault="004C1847" w:rsidP="003738B0">
      <w:pPr>
        <w:pStyle w:val="Taandegakehatekst"/>
        <w:spacing w:after="0"/>
        <w:rPr>
          <w:color w:val="000000" w:themeColor="text1"/>
        </w:rPr>
      </w:pPr>
      <w:r w:rsidRPr="002B5749">
        <w:rPr>
          <w:u w:val="single"/>
        </w:rPr>
        <w:t>Töötajate</w:t>
      </w:r>
      <w:r w:rsidR="003738B0" w:rsidRPr="002B5749">
        <w:rPr>
          <w:u w:val="single"/>
        </w:rPr>
        <w:t xml:space="preserve"> arv</w:t>
      </w:r>
      <w:r w:rsidR="003738B0" w:rsidRPr="002B5749">
        <w:t xml:space="preserve"> </w:t>
      </w:r>
      <w:r w:rsidRPr="002B5749">
        <w:t xml:space="preserve">aasta lõpus </w:t>
      </w:r>
      <w:r w:rsidR="003738B0" w:rsidRPr="002B5749">
        <w:t xml:space="preserve">(veerg 2) </w:t>
      </w:r>
      <w:r w:rsidR="005315A8" w:rsidRPr="002B5749">
        <w:t>–</w:t>
      </w:r>
      <w:r w:rsidR="003738B0" w:rsidRPr="002B5749">
        <w:t xml:space="preserve"> näidatakse aruandeaasta lõpu seisuga tegelikult töötavate füüsiliste isikute arv, olenemata sellest, kas isik töötas täis- või osalise koormusega (aruandeperioodi lõpul tööandja koosseisunimekirjas olevaid lapsehoolduspuhkusel</w:t>
      </w:r>
      <w:r w:rsidR="003143D8" w:rsidRPr="002B5749">
        <w:t xml:space="preserve"> või ajateenistuses </w:t>
      </w:r>
      <w:r w:rsidR="003738B0" w:rsidRPr="002B5749">
        <w:t>viibijaid ei arvestata</w:t>
      </w:r>
      <w:r w:rsidR="003738B0" w:rsidRPr="004C1847">
        <w:rPr>
          <w:color w:val="000000" w:themeColor="text1"/>
        </w:rPr>
        <w:t>)</w:t>
      </w:r>
      <w:r w:rsidR="00830410" w:rsidRPr="004C1847">
        <w:rPr>
          <w:color w:val="000000" w:themeColor="text1"/>
        </w:rPr>
        <w:t>.</w:t>
      </w:r>
    </w:p>
    <w:p w14:paraId="3227232C" w14:textId="77777777" w:rsidR="004C1847" w:rsidRPr="004C1847" w:rsidRDefault="004C1847" w:rsidP="004C1847">
      <w:pPr>
        <w:pStyle w:val="Taandegakehatekst"/>
        <w:spacing w:after="0"/>
        <w:rPr>
          <w:color w:val="000000" w:themeColor="text1"/>
        </w:rPr>
      </w:pPr>
    </w:p>
    <w:p w14:paraId="227D0C21" w14:textId="77777777" w:rsidR="004C1847" w:rsidRPr="004C1847" w:rsidRDefault="004C1847" w:rsidP="004C1847">
      <w:pPr>
        <w:pStyle w:val="Kehatekst2"/>
        <w:spacing w:after="0" w:line="240" w:lineRule="auto"/>
        <w:jc w:val="both"/>
        <w:rPr>
          <w:rFonts w:ascii="Arial" w:hAnsi="Arial" w:cs="Arial"/>
          <w:sz w:val="18"/>
          <w:szCs w:val="18"/>
        </w:rPr>
      </w:pPr>
      <w:r w:rsidRPr="004C1847">
        <w:rPr>
          <w:rFonts w:ascii="Arial" w:hAnsi="Arial" w:cs="Arial"/>
          <w:sz w:val="18"/>
          <w:szCs w:val="18"/>
          <w:u w:val="single"/>
        </w:rPr>
        <w:t>Aasta keskmine töötajate arv taandatud täistööajale</w:t>
      </w:r>
      <w:r w:rsidRPr="004C1847">
        <w:rPr>
          <w:rFonts w:ascii="Arial" w:hAnsi="Arial" w:cs="Arial"/>
          <w:sz w:val="18"/>
          <w:szCs w:val="18"/>
        </w:rPr>
        <w:t xml:space="preserve"> </w:t>
      </w:r>
      <w:r w:rsidRPr="004C1847">
        <w:rPr>
          <w:rFonts w:ascii="Arial" w:hAnsi="Arial" w:cs="Arial"/>
          <w:bCs/>
          <w:sz w:val="18"/>
          <w:szCs w:val="18"/>
        </w:rPr>
        <w:t>(veerg 3)</w:t>
      </w:r>
      <w:r w:rsidRPr="004C1847">
        <w:rPr>
          <w:rFonts w:ascii="Arial" w:hAnsi="Arial" w:cs="Arial"/>
          <w:sz w:val="18"/>
          <w:szCs w:val="18"/>
        </w:rPr>
        <w:t xml:space="preserve"> ‒ arvu leidmiseks summeeritakse kuude töötajate keskmised arvud (isik-kuud) ja jagatakse 12-ga (12 kuud töötanud isik täisajaga 12 x 1 / 12 = 1; 6 kuud töötanud isik täisajaga = 6 x 1 / 12 = 0,5). </w:t>
      </w:r>
    </w:p>
    <w:p w14:paraId="324709DB" w14:textId="2CAC3D90" w:rsidR="004C1847" w:rsidRPr="004C1847" w:rsidRDefault="004C1847" w:rsidP="004C1847">
      <w:pPr>
        <w:pStyle w:val="Kehatekst2"/>
        <w:spacing w:after="0" w:line="240" w:lineRule="auto"/>
        <w:jc w:val="both"/>
        <w:rPr>
          <w:rFonts w:ascii="Arial" w:hAnsi="Arial" w:cs="Arial"/>
          <w:sz w:val="18"/>
          <w:szCs w:val="18"/>
        </w:rPr>
      </w:pPr>
      <w:r w:rsidRPr="004C1847">
        <w:rPr>
          <w:rFonts w:ascii="Arial" w:hAnsi="Arial" w:cs="Arial"/>
          <w:sz w:val="18"/>
          <w:szCs w:val="18"/>
        </w:rPr>
        <w:t>Kui isik on töötanud mõnes kalendrikuus vähem kui terve kuu, siis arvestatakse proportsionaalselt töötatud tööpäevade ja kalendrikuus tema ettenähtud tööpäevade järgi isiku kuu maht (näiteks isik töötas 10 päeva kalendrikuust, milles oleks pidanud töötama 20 päeva, siis see kalendrikuu läheb arvesse töötatud mahus 0,5</w:t>
      </w:r>
      <w:r w:rsidR="00590A31">
        <w:rPr>
          <w:rFonts w:ascii="Arial" w:hAnsi="Arial" w:cs="Arial"/>
          <w:sz w:val="18"/>
          <w:szCs w:val="18"/>
        </w:rPr>
        <w:t>,</w:t>
      </w:r>
      <w:r w:rsidRPr="004C1847">
        <w:rPr>
          <w:rFonts w:ascii="Arial" w:hAnsi="Arial" w:cs="Arial"/>
          <w:sz w:val="18"/>
          <w:szCs w:val="18"/>
        </w:rPr>
        <w:t xml:space="preserve"> sest 10 / 20 = 0,5).</w:t>
      </w:r>
    </w:p>
    <w:p w14:paraId="6A51F56A" w14:textId="77777777" w:rsidR="004C1847" w:rsidRPr="004C1847" w:rsidRDefault="004C1847" w:rsidP="004C1847">
      <w:pPr>
        <w:pStyle w:val="Kehatekst2"/>
        <w:spacing w:after="0" w:line="240" w:lineRule="auto"/>
        <w:jc w:val="both"/>
        <w:rPr>
          <w:rFonts w:ascii="Arial" w:hAnsi="Arial" w:cs="Arial"/>
          <w:sz w:val="18"/>
          <w:szCs w:val="18"/>
        </w:rPr>
      </w:pPr>
      <w:r w:rsidRPr="004C1847">
        <w:rPr>
          <w:rFonts w:ascii="Arial" w:hAnsi="Arial" w:cs="Arial"/>
          <w:sz w:val="18"/>
          <w:szCs w:val="18"/>
        </w:rPr>
        <w:t>Osalise tööajaga töötajad arvestatakse proportsionaalselt töötatud aja järgi (näiteks töötaja, kes töötab lepingu järgi 10-tunnise töönädalaga, arvestatakse 0,25-na, sest 10 / 40 = 0,25 – eelduseks on et täistööaeg = 40 tundi nädalas). Kui töötajate tööaeg arvestatakse summeeritult arvestusperioodi kohta (graafiku alusel töötavad isikud, kelle puhul ei pruugi olla iga töönädala kohta täistööaja normiks 40 tundi), siis lähtutakse arvestusperioodil töötaja töötatud koormusest.</w:t>
      </w:r>
    </w:p>
    <w:p w14:paraId="6540E20F" w14:textId="77777777" w:rsidR="004C1847" w:rsidRPr="004C1847" w:rsidRDefault="004C1847" w:rsidP="004C1847">
      <w:pPr>
        <w:pStyle w:val="Kehatekst2"/>
        <w:spacing w:after="0" w:line="240" w:lineRule="auto"/>
        <w:jc w:val="both"/>
        <w:rPr>
          <w:rFonts w:ascii="Arial" w:hAnsi="Arial" w:cs="Arial"/>
          <w:sz w:val="18"/>
          <w:szCs w:val="18"/>
        </w:rPr>
      </w:pPr>
      <w:r w:rsidRPr="004C1847">
        <w:rPr>
          <w:rFonts w:ascii="Arial" w:hAnsi="Arial" w:cs="Arial"/>
          <w:sz w:val="18"/>
          <w:szCs w:val="18"/>
        </w:rPr>
        <w:t>Näide aasta keskmise töötajate arvu leidmiseks taandatuna täistööajale:</w:t>
      </w:r>
    </w:p>
    <w:p w14:paraId="052D51A3" w14:textId="77777777" w:rsidR="004C1847" w:rsidRPr="004C1847" w:rsidRDefault="004C1847" w:rsidP="004C1847">
      <w:pPr>
        <w:pStyle w:val="Kehatekst2"/>
        <w:numPr>
          <w:ilvl w:val="0"/>
          <w:numId w:val="19"/>
        </w:numPr>
        <w:spacing w:after="0" w:line="240" w:lineRule="auto"/>
        <w:jc w:val="both"/>
        <w:rPr>
          <w:rFonts w:ascii="Arial" w:hAnsi="Arial" w:cs="Arial"/>
          <w:sz w:val="18"/>
          <w:szCs w:val="18"/>
        </w:rPr>
      </w:pPr>
      <w:r w:rsidRPr="004C1847">
        <w:rPr>
          <w:rFonts w:ascii="Arial" w:hAnsi="Arial" w:cs="Arial"/>
          <w:sz w:val="18"/>
          <w:szCs w:val="18"/>
        </w:rPr>
        <w:t xml:space="preserve">üks töötas täistööajaga (koormus 1,0) </w:t>
      </w:r>
      <w:r w:rsidRPr="0050588D">
        <w:rPr>
          <w:rFonts w:ascii="Arial" w:hAnsi="Arial" w:cs="Arial"/>
          <w:sz w:val="18"/>
          <w:szCs w:val="18"/>
        </w:rPr>
        <w:t>11 kuud ja 1 kuu 21 tööpäevast 12</w:t>
      </w:r>
      <w:r w:rsidRPr="004C1847">
        <w:rPr>
          <w:rFonts w:ascii="Arial" w:hAnsi="Arial" w:cs="Arial"/>
          <w:sz w:val="18"/>
          <w:szCs w:val="18"/>
        </w:rPr>
        <w:t xml:space="preserve"> – arvestus täistööajale (11</w:t>
      </w:r>
      <w:r w:rsidR="0050588D">
        <w:rPr>
          <w:rFonts w:ascii="Arial" w:hAnsi="Arial" w:cs="Arial"/>
          <w:sz w:val="18"/>
          <w:szCs w:val="18"/>
        </w:rPr>
        <w:t xml:space="preserve"> </w:t>
      </w:r>
      <w:r w:rsidRPr="004C1847">
        <w:rPr>
          <w:rFonts w:ascii="Arial" w:hAnsi="Arial" w:cs="Arial"/>
          <w:sz w:val="18"/>
          <w:szCs w:val="18"/>
        </w:rPr>
        <w:t>x</w:t>
      </w:r>
      <w:r w:rsidR="0050588D">
        <w:rPr>
          <w:rFonts w:ascii="Arial" w:hAnsi="Arial" w:cs="Arial"/>
          <w:sz w:val="18"/>
          <w:szCs w:val="18"/>
        </w:rPr>
        <w:t xml:space="preserve"> </w:t>
      </w:r>
      <w:r w:rsidRPr="004C1847">
        <w:rPr>
          <w:rFonts w:ascii="Arial" w:hAnsi="Arial" w:cs="Arial"/>
          <w:sz w:val="18"/>
          <w:szCs w:val="18"/>
        </w:rPr>
        <w:t>1)</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12) + (12</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21)</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12))</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0,96</w:t>
      </w:r>
    </w:p>
    <w:p w14:paraId="36A19B2E" w14:textId="77777777" w:rsidR="004C1847" w:rsidRPr="004C1847" w:rsidRDefault="004C1847" w:rsidP="004C1847">
      <w:pPr>
        <w:pStyle w:val="Kehatekst2"/>
        <w:numPr>
          <w:ilvl w:val="0"/>
          <w:numId w:val="19"/>
        </w:numPr>
        <w:spacing w:after="0" w:line="240" w:lineRule="auto"/>
        <w:jc w:val="both"/>
        <w:rPr>
          <w:rFonts w:ascii="Arial" w:hAnsi="Arial" w:cs="Arial"/>
          <w:sz w:val="18"/>
          <w:szCs w:val="18"/>
        </w:rPr>
      </w:pPr>
      <w:r w:rsidRPr="004C1847">
        <w:rPr>
          <w:rFonts w:ascii="Arial" w:hAnsi="Arial" w:cs="Arial"/>
          <w:sz w:val="18"/>
          <w:szCs w:val="18"/>
        </w:rPr>
        <w:t>teine töötas 11 kuud koormusega 0,5 – arvestus täistööajale (11</w:t>
      </w:r>
      <w:r w:rsidR="0050588D">
        <w:rPr>
          <w:rFonts w:ascii="Arial" w:hAnsi="Arial" w:cs="Arial"/>
          <w:sz w:val="18"/>
          <w:szCs w:val="18"/>
        </w:rPr>
        <w:t xml:space="preserve"> </w:t>
      </w:r>
      <w:r w:rsidRPr="004C1847">
        <w:rPr>
          <w:rFonts w:ascii="Arial" w:hAnsi="Arial" w:cs="Arial"/>
          <w:sz w:val="18"/>
          <w:szCs w:val="18"/>
        </w:rPr>
        <w:t>x</w:t>
      </w:r>
      <w:r w:rsidR="0050588D">
        <w:rPr>
          <w:rFonts w:ascii="Arial" w:hAnsi="Arial" w:cs="Arial"/>
          <w:sz w:val="18"/>
          <w:szCs w:val="18"/>
        </w:rPr>
        <w:t xml:space="preserve"> </w:t>
      </w:r>
      <w:r w:rsidRPr="004C1847">
        <w:rPr>
          <w:rFonts w:ascii="Arial" w:hAnsi="Arial" w:cs="Arial"/>
          <w:sz w:val="18"/>
          <w:szCs w:val="18"/>
        </w:rPr>
        <w:t>0,5)</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12</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0,46</w:t>
      </w:r>
    </w:p>
    <w:p w14:paraId="70CAF9B1" w14:textId="77777777" w:rsidR="004C1847" w:rsidRPr="004C1847" w:rsidRDefault="004C1847" w:rsidP="004C1847">
      <w:pPr>
        <w:pStyle w:val="Kehatekst2"/>
        <w:numPr>
          <w:ilvl w:val="0"/>
          <w:numId w:val="19"/>
        </w:numPr>
        <w:spacing w:after="0" w:line="240" w:lineRule="auto"/>
        <w:jc w:val="both"/>
        <w:rPr>
          <w:rFonts w:ascii="Arial" w:hAnsi="Arial" w:cs="Arial"/>
          <w:sz w:val="18"/>
          <w:szCs w:val="18"/>
        </w:rPr>
      </w:pPr>
      <w:r w:rsidRPr="004C1847">
        <w:rPr>
          <w:rFonts w:ascii="Arial" w:hAnsi="Arial" w:cs="Arial"/>
          <w:sz w:val="18"/>
          <w:szCs w:val="18"/>
        </w:rPr>
        <w:t>kolmas töötas 7 kuud koormusega 0,5 – arvestus täistööajale (7</w:t>
      </w:r>
      <w:r w:rsidR="0050588D">
        <w:rPr>
          <w:rFonts w:ascii="Arial" w:hAnsi="Arial" w:cs="Arial"/>
          <w:sz w:val="18"/>
          <w:szCs w:val="18"/>
        </w:rPr>
        <w:t xml:space="preserve"> </w:t>
      </w:r>
      <w:r w:rsidRPr="004C1847">
        <w:rPr>
          <w:rFonts w:ascii="Arial" w:hAnsi="Arial" w:cs="Arial"/>
          <w:sz w:val="18"/>
          <w:szCs w:val="18"/>
        </w:rPr>
        <w:t>x</w:t>
      </w:r>
      <w:r w:rsidR="0050588D">
        <w:rPr>
          <w:rFonts w:ascii="Arial" w:hAnsi="Arial" w:cs="Arial"/>
          <w:sz w:val="18"/>
          <w:szCs w:val="18"/>
        </w:rPr>
        <w:t xml:space="preserve"> </w:t>
      </w:r>
      <w:r w:rsidRPr="004C1847">
        <w:rPr>
          <w:rFonts w:ascii="Arial" w:hAnsi="Arial" w:cs="Arial"/>
          <w:sz w:val="18"/>
          <w:szCs w:val="18"/>
        </w:rPr>
        <w:t>0,5)</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12</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0,29</w:t>
      </w:r>
    </w:p>
    <w:p w14:paraId="35D9EE2B" w14:textId="77777777" w:rsidR="004C1847" w:rsidRPr="004C1847" w:rsidRDefault="004C1847" w:rsidP="004C1847">
      <w:pPr>
        <w:pStyle w:val="Kehatekst2"/>
        <w:numPr>
          <w:ilvl w:val="0"/>
          <w:numId w:val="19"/>
        </w:numPr>
        <w:spacing w:after="0" w:line="240" w:lineRule="auto"/>
        <w:jc w:val="both"/>
        <w:rPr>
          <w:rFonts w:ascii="Arial" w:hAnsi="Arial" w:cs="Arial"/>
          <w:sz w:val="18"/>
          <w:szCs w:val="18"/>
        </w:rPr>
      </w:pPr>
      <w:r w:rsidRPr="004C1847">
        <w:rPr>
          <w:rFonts w:ascii="Arial" w:hAnsi="Arial" w:cs="Arial"/>
          <w:sz w:val="18"/>
          <w:szCs w:val="18"/>
        </w:rPr>
        <w:t>neljas töötas 12 kuud koormusega 0,25 – arvestus täistööajale (12</w:t>
      </w:r>
      <w:r w:rsidR="0050588D">
        <w:rPr>
          <w:rFonts w:ascii="Arial" w:hAnsi="Arial" w:cs="Arial"/>
          <w:sz w:val="18"/>
          <w:szCs w:val="18"/>
        </w:rPr>
        <w:t xml:space="preserve"> </w:t>
      </w:r>
      <w:r w:rsidRPr="004C1847">
        <w:rPr>
          <w:rFonts w:ascii="Arial" w:hAnsi="Arial" w:cs="Arial"/>
          <w:sz w:val="18"/>
          <w:szCs w:val="18"/>
        </w:rPr>
        <w:t>x</w:t>
      </w:r>
      <w:r w:rsidR="0050588D">
        <w:rPr>
          <w:rFonts w:ascii="Arial" w:hAnsi="Arial" w:cs="Arial"/>
          <w:sz w:val="18"/>
          <w:szCs w:val="18"/>
        </w:rPr>
        <w:t xml:space="preserve"> </w:t>
      </w:r>
      <w:r w:rsidRPr="004C1847">
        <w:rPr>
          <w:rFonts w:ascii="Arial" w:hAnsi="Arial" w:cs="Arial"/>
          <w:sz w:val="18"/>
          <w:szCs w:val="18"/>
        </w:rPr>
        <w:t>0,25)</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12</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0,25</w:t>
      </w:r>
    </w:p>
    <w:p w14:paraId="0492ACA2" w14:textId="77777777" w:rsidR="004C1847" w:rsidRPr="004C1847" w:rsidRDefault="004C1847" w:rsidP="004C1847">
      <w:pPr>
        <w:pStyle w:val="Kehatekst2"/>
        <w:spacing w:after="0" w:line="240" w:lineRule="auto"/>
        <w:jc w:val="both"/>
        <w:rPr>
          <w:rFonts w:ascii="Arial" w:hAnsi="Arial" w:cs="Arial"/>
          <w:sz w:val="18"/>
          <w:szCs w:val="18"/>
        </w:rPr>
      </w:pPr>
      <w:r w:rsidRPr="004C1847">
        <w:rPr>
          <w:rFonts w:ascii="Arial" w:hAnsi="Arial" w:cs="Arial"/>
          <w:sz w:val="18"/>
          <w:szCs w:val="18"/>
        </w:rPr>
        <w:t>Seega on kõigi näites toodud töötajate aasta keskmine arv taandatult täistööajale 0,96</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0,46</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0,29</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0,25</w:t>
      </w:r>
      <w:r w:rsidR="0050588D">
        <w:rPr>
          <w:rFonts w:ascii="Arial" w:hAnsi="Arial" w:cs="Arial"/>
          <w:sz w:val="18"/>
          <w:szCs w:val="18"/>
        </w:rPr>
        <w:t xml:space="preserve"> </w:t>
      </w:r>
      <w:r w:rsidRPr="004C1847">
        <w:rPr>
          <w:rFonts w:ascii="Arial" w:hAnsi="Arial" w:cs="Arial"/>
          <w:sz w:val="18"/>
          <w:szCs w:val="18"/>
        </w:rPr>
        <w:t>=</w:t>
      </w:r>
      <w:r w:rsidR="0050588D">
        <w:rPr>
          <w:rFonts w:ascii="Arial" w:hAnsi="Arial" w:cs="Arial"/>
          <w:sz w:val="18"/>
          <w:szCs w:val="18"/>
        </w:rPr>
        <w:t xml:space="preserve"> </w:t>
      </w:r>
      <w:r w:rsidRPr="004C1847">
        <w:rPr>
          <w:rFonts w:ascii="Arial" w:hAnsi="Arial" w:cs="Arial"/>
          <w:sz w:val="18"/>
          <w:szCs w:val="18"/>
        </w:rPr>
        <w:t>1,96.</w:t>
      </w:r>
    </w:p>
    <w:p w14:paraId="09F5817F" w14:textId="77777777" w:rsidR="004C1847" w:rsidRPr="004C1847" w:rsidRDefault="004C1847" w:rsidP="004C1847">
      <w:pPr>
        <w:pStyle w:val="Kehatekst2"/>
        <w:spacing w:after="0" w:line="240" w:lineRule="auto"/>
        <w:jc w:val="both"/>
        <w:rPr>
          <w:rFonts w:ascii="Arial" w:hAnsi="Arial" w:cs="Arial"/>
          <w:sz w:val="18"/>
          <w:szCs w:val="18"/>
        </w:rPr>
      </w:pPr>
    </w:p>
    <w:p w14:paraId="2A7592EB" w14:textId="77777777" w:rsidR="004C1847" w:rsidRDefault="004C1847" w:rsidP="004C1847">
      <w:pPr>
        <w:pStyle w:val="Kehatekst2"/>
        <w:spacing w:after="0" w:line="240" w:lineRule="auto"/>
        <w:jc w:val="both"/>
        <w:rPr>
          <w:rFonts w:ascii="Arial" w:hAnsi="Arial" w:cs="Arial"/>
          <w:sz w:val="18"/>
          <w:szCs w:val="18"/>
        </w:rPr>
      </w:pPr>
      <w:r w:rsidRPr="004C1847">
        <w:rPr>
          <w:rFonts w:ascii="Arial" w:hAnsi="Arial" w:cs="Arial"/>
          <w:sz w:val="18"/>
          <w:szCs w:val="18"/>
        </w:rPr>
        <w:t>Täistööajale taandatud töötajate keskmist arvu on võimalik leida ka</w:t>
      </w:r>
      <w:r w:rsidR="0050588D">
        <w:rPr>
          <w:rFonts w:ascii="Arial" w:hAnsi="Arial" w:cs="Arial"/>
          <w:sz w:val="18"/>
          <w:szCs w:val="18"/>
        </w:rPr>
        <w:t>,</w:t>
      </w:r>
      <w:r w:rsidRPr="004C1847">
        <w:rPr>
          <w:rFonts w:ascii="Arial" w:hAnsi="Arial" w:cs="Arial"/>
          <w:sz w:val="18"/>
          <w:szCs w:val="18"/>
        </w:rPr>
        <w:t xml:space="preserve"> jagades aastas töötatud tundide arvu tööaja</w:t>
      </w:r>
      <w:r w:rsidR="0050588D">
        <w:rPr>
          <w:rFonts w:ascii="Arial" w:hAnsi="Arial" w:cs="Arial"/>
          <w:sz w:val="18"/>
          <w:szCs w:val="18"/>
        </w:rPr>
        <w:t xml:space="preserve"> </w:t>
      </w:r>
      <w:r w:rsidRPr="004C1847">
        <w:rPr>
          <w:rFonts w:ascii="Arial" w:hAnsi="Arial" w:cs="Arial"/>
          <w:sz w:val="18"/>
          <w:szCs w:val="18"/>
        </w:rPr>
        <w:t>normtundidega aastas.</w:t>
      </w:r>
    </w:p>
    <w:p w14:paraId="7B921A88" w14:textId="77777777" w:rsidR="004C1847" w:rsidRPr="0050588D" w:rsidRDefault="004C1847" w:rsidP="004C1847">
      <w:pPr>
        <w:pStyle w:val="Kehatekst2"/>
        <w:spacing w:after="0" w:line="240" w:lineRule="auto"/>
        <w:jc w:val="both"/>
        <w:rPr>
          <w:rFonts w:ascii="Arial" w:hAnsi="Arial" w:cs="Arial"/>
          <w:sz w:val="18"/>
          <w:szCs w:val="18"/>
        </w:rPr>
      </w:pPr>
    </w:p>
    <w:p w14:paraId="017CD7D9" w14:textId="18533C6D" w:rsidR="008473D5" w:rsidRPr="008473D5" w:rsidRDefault="003732B3" w:rsidP="008473D5">
      <w:pPr>
        <w:rPr>
          <w:rFonts w:ascii="Arial" w:hAnsi="Arial" w:cs="Arial"/>
          <w:iCs/>
          <w:noProof/>
          <w:color w:val="FF0000"/>
          <w:sz w:val="20"/>
          <w:szCs w:val="20"/>
          <w:u w:val="single"/>
        </w:rPr>
      </w:pPr>
      <w:r w:rsidRPr="00814864">
        <w:rPr>
          <w:rFonts w:ascii="Arial" w:hAnsi="Arial" w:cs="Arial"/>
          <w:color w:val="000000"/>
          <w:sz w:val="18"/>
          <w:szCs w:val="18"/>
        </w:rPr>
        <w:t>Täpsemalt on aasta keskmise töötajate arvu, taandatult täistööajale arvestamiseks võimalik kasutada ka</w:t>
      </w:r>
      <w:r w:rsidRPr="00814864">
        <w:rPr>
          <w:rFonts w:ascii="Arial" w:hAnsi="Arial" w:cs="Arial"/>
          <w:color w:val="FF0000"/>
          <w:sz w:val="18"/>
          <w:szCs w:val="18"/>
        </w:rPr>
        <w:t xml:space="preserve"> </w:t>
      </w:r>
      <w:r w:rsidRPr="00814864">
        <w:rPr>
          <w:rFonts w:ascii="Arial" w:hAnsi="Arial" w:cs="Arial"/>
          <w:sz w:val="18"/>
          <w:szCs w:val="18"/>
          <w:u w:val="single"/>
        </w:rPr>
        <w:t>Statistikaameti selgitust, aadressil:</w:t>
      </w:r>
      <w:r w:rsidRPr="00814864">
        <w:rPr>
          <w:sz w:val="18"/>
          <w:szCs w:val="18"/>
        </w:rPr>
        <w:t xml:space="preserve"> </w:t>
      </w:r>
      <w:r w:rsidR="008473D5">
        <w:rPr>
          <w:sz w:val="18"/>
          <w:szCs w:val="18"/>
        </w:rPr>
        <w:t xml:space="preserve"> </w:t>
      </w:r>
      <w:hyperlink r:id="rId12" w:history="1">
        <w:r w:rsidR="008473D5" w:rsidRPr="008473D5">
          <w:rPr>
            <w:rStyle w:val="Hperlink"/>
            <w:rFonts w:ascii="Arial" w:hAnsi="Arial" w:cs="Arial"/>
            <w:iCs/>
            <w:noProof/>
            <w:sz w:val="20"/>
            <w:szCs w:val="20"/>
          </w:rPr>
          <w:t>http://pub.stat.ee/px-web.2001/Database/Majandus/12Palk_ja_toojeukulu/01Palk/02Aastastatistika/PA_001.htm</w:t>
        </w:r>
      </w:hyperlink>
    </w:p>
    <w:p w14:paraId="6B6A7238" w14:textId="123A6651" w:rsidR="008473D5" w:rsidRDefault="008473D5" w:rsidP="004C1847">
      <w:pPr>
        <w:pStyle w:val="Kehatekst2"/>
        <w:spacing w:after="0" w:line="240" w:lineRule="auto"/>
        <w:jc w:val="both"/>
        <w:rPr>
          <w:rFonts w:ascii="Arial" w:hAnsi="Arial" w:cs="Arial"/>
          <w:color w:val="FF0000"/>
          <w:sz w:val="18"/>
          <w:szCs w:val="18"/>
        </w:rPr>
      </w:pPr>
    </w:p>
    <w:p w14:paraId="0FEE175B" w14:textId="77777777" w:rsidR="003738B0" w:rsidRPr="004C1847" w:rsidRDefault="003738B0" w:rsidP="003738B0">
      <w:pPr>
        <w:pStyle w:val="Taandegakehatekst"/>
        <w:rPr>
          <w:color w:val="000000" w:themeColor="text1"/>
        </w:rPr>
      </w:pPr>
      <w:r w:rsidRPr="0050588D">
        <w:rPr>
          <w:color w:val="000000" w:themeColor="text1"/>
          <w:u w:val="single"/>
        </w:rPr>
        <w:t>Töötasu kokku</w:t>
      </w:r>
      <w:r w:rsidRPr="004C1847">
        <w:rPr>
          <w:color w:val="000000" w:themeColor="text1"/>
        </w:rPr>
        <w:t xml:space="preserve"> (veerg 4) näidatakse kõik arvestatud töötasu liigid – põhitasu, regulaarne lisatasu (k.a kvalifikatsiooni-, keele- ja staažitasu jt regulaarsed tas</w:t>
      </w:r>
      <w:r w:rsidR="004C1847" w:rsidRPr="004C1847">
        <w:rPr>
          <w:color w:val="000000" w:themeColor="text1"/>
        </w:rPr>
        <w:t>ud), lisatasud ületundide, öisel</w:t>
      </w:r>
      <w:r w:rsidR="0050588D">
        <w:rPr>
          <w:color w:val="000000" w:themeColor="text1"/>
        </w:rPr>
        <w:t xml:space="preserve"> </w:t>
      </w:r>
      <w:r w:rsidR="004C1847" w:rsidRPr="004C1847">
        <w:rPr>
          <w:color w:val="000000" w:themeColor="text1"/>
        </w:rPr>
        <w:t>ajal, riigipühadel</w:t>
      </w:r>
      <w:r w:rsidRPr="004C1847">
        <w:rPr>
          <w:color w:val="000000" w:themeColor="text1"/>
        </w:rPr>
        <w:t xml:space="preserve"> ja puhkepäevadel töötamise eest. Siia kuuluvad ka lisatasud ja preemiad (kuu-, kvartali- ja aastapreemia, jõulutoetus jms) ning põhi- ja lisapuhkuse (k.a puhkusekompensatsioonid) tasu, taseme- ja tööalasel koolitusel viibimise ajal makstud tasud jms.</w:t>
      </w:r>
    </w:p>
    <w:p w14:paraId="3C02C40B" w14:textId="682CF9E5" w:rsidR="003738B0" w:rsidRPr="004C1847" w:rsidRDefault="003738B0" w:rsidP="003738B0">
      <w:pPr>
        <w:pStyle w:val="Taandegakehatekst"/>
        <w:rPr>
          <w:color w:val="000000" w:themeColor="text1"/>
        </w:rPr>
      </w:pPr>
      <w:r w:rsidRPr="004C1847">
        <w:rPr>
          <w:color w:val="000000" w:themeColor="text1"/>
        </w:rPr>
        <w:t>Summad näidatakse</w:t>
      </w:r>
      <w:r w:rsidR="004C1847" w:rsidRPr="004C1847">
        <w:rPr>
          <w:color w:val="000000" w:themeColor="text1"/>
        </w:rPr>
        <w:t xml:space="preserve"> brutopalgana</w:t>
      </w:r>
      <w:r w:rsidRPr="004C1847">
        <w:rPr>
          <w:color w:val="000000" w:themeColor="text1"/>
        </w:rPr>
        <w:t xml:space="preserve"> koos tasudelt kinnipeetud kohustuslike maksetega (nt koos tulumaksuga, töötuskindlustuse ja pensionikindlustuse II samba maksuga, kui need maksud peeti kinni</w:t>
      </w:r>
      <w:r w:rsidR="00D419BE">
        <w:rPr>
          <w:color w:val="000000" w:themeColor="text1"/>
        </w:rPr>
        <w:t>)</w:t>
      </w:r>
      <w:r w:rsidRPr="004C1847">
        <w:rPr>
          <w:color w:val="000000" w:themeColor="text1"/>
        </w:rPr>
        <w:t xml:space="preserve">. </w:t>
      </w:r>
    </w:p>
    <w:p w14:paraId="5127A67F" w14:textId="77777777" w:rsidR="003738B0" w:rsidRPr="004C1847" w:rsidRDefault="003738B0" w:rsidP="003738B0">
      <w:pPr>
        <w:pStyle w:val="Taandegakehatekst"/>
        <w:rPr>
          <w:color w:val="000000" w:themeColor="text1"/>
        </w:rPr>
      </w:pPr>
      <w:r w:rsidRPr="004C1847">
        <w:rPr>
          <w:color w:val="000000" w:themeColor="text1"/>
        </w:rPr>
        <w:t>Siia ei kuulu ühekordsed preemiad tähtpäevade puhul, toetus juubeli, sünni, surma puhul ning hüvitised töösuhte lõpetami</w:t>
      </w:r>
      <w:r w:rsidR="004C1847">
        <w:rPr>
          <w:color w:val="000000" w:themeColor="text1"/>
        </w:rPr>
        <w:t>sel ega ka mitterahaline tasu (b</w:t>
      </w:r>
      <w:r w:rsidRPr="004C1847">
        <w:rPr>
          <w:color w:val="000000" w:themeColor="text1"/>
        </w:rPr>
        <w:t>oonustasu). </w:t>
      </w:r>
    </w:p>
    <w:p w14:paraId="792B416E" w14:textId="77777777" w:rsidR="003738B0" w:rsidRPr="004C1847" w:rsidRDefault="003738B0" w:rsidP="003738B0">
      <w:pPr>
        <w:pStyle w:val="Taandegakehatekst"/>
        <w:spacing w:after="0"/>
        <w:rPr>
          <w:color w:val="000000" w:themeColor="text1"/>
        </w:rPr>
      </w:pPr>
      <w:r w:rsidRPr="004C1847">
        <w:rPr>
          <w:color w:val="000000" w:themeColor="text1"/>
          <w:u w:val="single"/>
        </w:rPr>
        <w:t>Keskmine töötasu kuus</w:t>
      </w:r>
      <w:r w:rsidRPr="004C1847">
        <w:rPr>
          <w:color w:val="000000" w:themeColor="text1"/>
        </w:rPr>
        <w:t xml:space="preserve"> (veerg 5) </w:t>
      </w:r>
      <w:r w:rsidR="005315A8" w:rsidRPr="004C1847">
        <w:rPr>
          <w:color w:val="000000" w:themeColor="text1"/>
        </w:rPr>
        <w:t>–</w:t>
      </w:r>
      <w:r w:rsidRPr="004C1847">
        <w:rPr>
          <w:color w:val="000000" w:themeColor="text1"/>
        </w:rPr>
        <w:t xml:space="preserve"> arvutab arvutiprogramm, aruande esitaja ei täida.</w:t>
      </w:r>
      <w:r w:rsidR="004C1847" w:rsidRPr="004C1847">
        <w:rPr>
          <w:color w:val="000000" w:themeColor="text1"/>
        </w:rPr>
        <w:t xml:space="preserve"> Töötasu kokku (veerg 4) jagatud aasta keskmine taandatud täistööajaga (veerg 3) / aasta kuudega ehk 12-ga.</w:t>
      </w:r>
    </w:p>
    <w:p w14:paraId="0B7A1D5D" w14:textId="77777777" w:rsidR="003738B0" w:rsidRPr="00CA4F25" w:rsidRDefault="003738B0" w:rsidP="003738B0">
      <w:pPr>
        <w:pStyle w:val="Taandegakehatekst"/>
        <w:spacing w:after="0"/>
        <w:rPr>
          <w:color w:val="000000"/>
        </w:rPr>
      </w:pPr>
    </w:p>
    <w:p w14:paraId="66C52AC3" w14:textId="77777777" w:rsidR="003738B0" w:rsidRPr="00CA4F25" w:rsidRDefault="003738B0" w:rsidP="003738B0">
      <w:pPr>
        <w:jc w:val="both"/>
        <w:rPr>
          <w:rFonts w:ascii="Arial" w:hAnsi="Arial" w:cs="Arial"/>
          <w:b/>
          <w:bCs/>
          <w:color w:val="000000"/>
          <w:sz w:val="18"/>
          <w:szCs w:val="18"/>
        </w:rPr>
      </w:pPr>
    </w:p>
    <w:p w14:paraId="35065A99" w14:textId="0B2D03A8" w:rsidR="003738B0" w:rsidRPr="00CA4F25" w:rsidRDefault="00E03FD9" w:rsidP="003738B0">
      <w:pPr>
        <w:jc w:val="both"/>
        <w:rPr>
          <w:rFonts w:ascii="Arial" w:hAnsi="Arial" w:cs="Arial"/>
          <w:color w:val="000000"/>
          <w:sz w:val="18"/>
          <w:szCs w:val="18"/>
        </w:rPr>
      </w:pPr>
      <w:r>
        <w:rPr>
          <w:rFonts w:ascii="Arial" w:hAnsi="Arial" w:cs="Arial"/>
          <w:b/>
          <w:bCs/>
          <w:color w:val="000000"/>
          <w:sz w:val="18"/>
          <w:szCs w:val="18"/>
        </w:rPr>
        <w:t>6</w:t>
      </w:r>
      <w:r w:rsidR="007F7CD9">
        <w:rPr>
          <w:rFonts w:ascii="Arial" w:hAnsi="Arial" w:cs="Arial"/>
          <w:b/>
          <w:bCs/>
          <w:color w:val="000000"/>
          <w:sz w:val="18"/>
          <w:szCs w:val="18"/>
        </w:rPr>
        <w:t>. E</w:t>
      </w:r>
      <w:r w:rsidR="003738B0" w:rsidRPr="00CA4F25">
        <w:rPr>
          <w:rFonts w:ascii="Arial" w:hAnsi="Arial" w:cs="Arial"/>
          <w:b/>
          <w:bCs/>
          <w:color w:val="000000"/>
          <w:sz w:val="18"/>
          <w:szCs w:val="18"/>
        </w:rPr>
        <w:t>rihoolekandeteenust</w:t>
      </w:r>
      <w:r w:rsidR="007F7CD9">
        <w:rPr>
          <w:rFonts w:ascii="Arial" w:hAnsi="Arial" w:cs="Arial"/>
          <w:b/>
          <w:bCs/>
          <w:color w:val="000000"/>
          <w:sz w:val="18"/>
          <w:szCs w:val="18"/>
        </w:rPr>
        <w:t>e osutamise kulud, v.a riigieelarve eraldised</w:t>
      </w:r>
      <w:r w:rsidR="003738B0" w:rsidRPr="00CA4F25">
        <w:rPr>
          <w:rFonts w:ascii="Arial" w:hAnsi="Arial" w:cs="Arial"/>
          <w:b/>
          <w:bCs/>
          <w:color w:val="000000"/>
          <w:sz w:val="18"/>
          <w:szCs w:val="18"/>
        </w:rPr>
        <w:t xml:space="preserve"> </w:t>
      </w:r>
      <w:r w:rsidR="003738B0" w:rsidRPr="00CA4F25">
        <w:rPr>
          <w:rFonts w:ascii="Arial" w:hAnsi="Arial" w:cs="Arial"/>
          <w:color w:val="000000"/>
          <w:sz w:val="18"/>
          <w:szCs w:val="18"/>
        </w:rPr>
        <w:t>(aruandeaasta jooksul)</w:t>
      </w:r>
    </w:p>
    <w:p w14:paraId="5E7AA6FD" w14:textId="77777777" w:rsidR="00F44CE8" w:rsidRDefault="00F44CE8" w:rsidP="003738B0">
      <w:pPr>
        <w:jc w:val="both"/>
        <w:rPr>
          <w:rFonts w:ascii="Arial" w:hAnsi="Arial" w:cs="Arial"/>
          <w:color w:val="000000"/>
          <w:sz w:val="18"/>
          <w:szCs w:val="18"/>
        </w:rPr>
      </w:pPr>
    </w:p>
    <w:p w14:paraId="4FCE7EAA" w14:textId="4DB2C69F" w:rsidR="003738B0" w:rsidRPr="00CA4F25" w:rsidRDefault="003738B0" w:rsidP="003738B0">
      <w:pPr>
        <w:jc w:val="both"/>
        <w:rPr>
          <w:rFonts w:ascii="Arial" w:hAnsi="Arial" w:cs="Arial"/>
          <w:color w:val="000000"/>
          <w:sz w:val="18"/>
          <w:szCs w:val="18"/>
        </w:rPr>
      </w:pPr>
      <w:r w:rsidRPr="00CA4F25">
        <w:rPr>
          <w:rFonts w:ascii="Arial" w:hAnsi="Arial" w:cs="Arial"/>
          <w:color w:val="000000"/>
          <w:sz w:val="18"/>
          <w:szCs w:val="18"/>
        </w:rPr>
        <w:t>Näidatakse vaid otseselt teenuse osutamisega seotud kulud</w:t>
      </w:r>
      <w:r w:rsidR="00F44CE8">
        <w:rPr>
          <w:rFonts w:ascii="Arial" w:hAnsi="Arial" w:cs="Arial"/>
          <w:color w:val="000000"/>
          <w:sz w:val="18"/>
          <w:szCs w:val="18"/>
        </w:rPr>
        <w:t xml:space="preserve">. </w:t>
      </w:r>
      <w:r w:rsidR="00291C4E" w:rsidRPr="00F44CE8">
        <w:rPr>
          <w:rFonts w:ascii="Arial" w:hAnsi="Arial" w:cs="Arial"/>
          <w:b/>
          <w:color w:val="000000"/>
          <w:sz w:val="18"/>
          <w:szCs w:val="18"/>
        </w:rPr>
        <w:t xml:space="preserve">Kulud näidatakse kõigi asutuses aasta jooksul teenust saanud inimeste kohta. Tabelis </w:t>
      </w:r>
      <w:r w:rsidR="00291C4E" w:rsidRPr="00E03FD9">
        <w:rPr>
          <w:rFonts w:ascii="Arial" w:hAnsi="Arial" w:cs="Arial"/>
          <w:b/>
          <w:color w:val="000000"/>
          <w:sz w:val="18"/>
          <w:szCs w:val="18"/>
          <w:u w:val="single"/>
        </w:rPr>
        <w:t>ei näidata riigieelarve eraldisi</w:t>
      </w:r>
      <w:r w:rsidR="00291C4E" w:rsidRPr="00F44CE8">
        <w:rPr>
          <w:rFonts w:ascii="Arial" w:hAnsi="Arial" w:cs="Arial"/>
          <w:b/>
          <w:color w:val="000000"/>
          <w:sz w:val="18"/>
          <w:szCs w:val="18"/>
        </w:rPr>
        <w:t>.</w:t>
      </w:r>
      <w:r w:rsidR="00291C4E">
        <w:rPr>
          <w:rFonts w:ascii="Arial" w:hAnsi="Arial" w:cs="Arial"/>
          <w:color w:val="000000"/>
          <w:sz w:val="18"/>
          <w:szCs w:val="18"/>
        </w:rPr>
        <w:t xml:space="preserve"> </w:t>
      </w:r>
      <w:r w:rsidRPr="00CA4F25">
        <w:rPr>
          <w:rFonts w:ascii="Arial" w:hAnsi="Arial" w:cs="Arial"/>
          <w:color w:val="000000"/>
          <w:sz w:val="18"/>
          <w:szCs w:val="18"/>
        </w:rPr>
        <w:t xml:space="preserve"> </w:t>
      </w:r>
    </w:p>
    <w:p w14:paraId="496B9304" w14:textId="77777777" w:rsidR="003738B0" w:rsidRPr="00CA4F25" w:rsidRDefault="003738B0" w:rsidP="003738B0">
      <w:pPr>
        <w:pStyle w:val="Taandegakehatekst"/>
        <w:spacing w:after="0"/>
        <w:rPr>
          <w:b/>
          <w:bCs/>
          <w:color w:val="000000"/>
        </w:rPr>
      </w:pPr>
    </w:p>
    <w:p w14:paraId="3EF3E8E7" w14:textId="77777777" w:rsidR="003738B0" w:rsidRPr="00CA4F25" w:rsidRDefault="003738B0" w:rsidP="003738B0">
      <w:pPr>
        <w:pStyle w:val="Taandegakehatekst"/>
        <w:spacing w:after="0"/>
        <w:rPr>
          <w:b/>
          <w:bCs/>
          <w:color w:val="000000"/>
        </w:rPr>
      </w:pPr>
      <w:r w:rsidRPr="00CA4F25">
        <w:rPr>
          <w:b/>
          <w:bCs/>
          <w:color w:val="000000"/>
        </w:rPr>
        <w:t>Rahastamisallikad</w:t>
      </w:r>
    </w:p>
    <w:p w14:paraId="2E3AC7B3" w14:textId="58EA02C8" w:rsidR="003738B0" w:rsidRPr="00CA4F25" w:rsidRDefault="003738B0" w:rsidP="003738B0">
      <w:pPr>
        <w:pStyle w:val="Taandegakehatekst"/>
        <w:spacing w:after="0"/>
        <w:rPr>
          <w:color w:val="000000"/>
        </w:rPr>
      </w:pPr>
      <w:r w:rsidRPr="00CA4F25">
        <w:rPr>
          <w:color w:val="000000"/>
          <w:u w:val="single"/>
        </w:rPr>
        <w:t>Isik</w:t>
      </w:r>
      <w:r w:rsidRPr="00CA4F25">
        <w:rPr>
          <w:color w:val="000000"/>
        </w:rPr>
        <w:t xml:space="preserve"> – näidatakse teenuse</w:t>
      </w:r>
      <w:r w:rsidR="00590A31">
        <w:rPr>
          <w:color w:val="000000"/>
        </w:rPr>
        <w:t>saajate</w:t>
      </w:r>
      <w:r w:rsidRPr="00CA4F25">
        <w:rPr>
          <w:color w:val="000000"/>
        </w:rPr>
        <w:t xml:space="preserve"> endi ja/või nende eest teiste pereliikmete või ülalpidamiskohus</w:t>
      </w:r>
      <w:r w:rsidR="0050588D">
        <w:rPr>
          <w:color w:val="000000"/>
        </w:rPr>
        <w:t>tus</w:t>
      </w:r>
      <w:r w:rsidRPr="00CA4F25">
        <w:rPr>
          <w:color w:val="000000"/>
        </w:rPr>
        <w:t>laste poolt tasutud summad.</w:t>
      </w:r>
    </w:p>
    <w:p w14:paraId="200BF971" w14:textId="680620BB" w:rsidR="003738B0" w:rsidRPr="00CA4F25" w:rsidRDefault="003738B0" w:rsidP="003738B0">
      <w:pPr>
        <w:pStyle w:val="Taandegakehatekst"/>
        <w:spacing w:after="0"/>
        <w:rPr>
          <w:color w:val="000000"/>
        </w:rPr>
      </w:pPr>
      <w:r w:rsidRPr="00CA4F25">
        <w:rPr>
          <w:color w:val="000000"/>
          <w:u w:val="single"/>
        </w:rPr>
        <w:t>Kohalik omavalitsus</w:t>
      </w:r>
      <w:r w:rsidRPr="00CA4F25">
        <w:rPr>
          <w:color w:val="000000"/>
        </w:rPr>
        <w:t xml:space="preserve"> – näidatakse kohalike omavalitsuste eelarvetest teenuse osutamiseks eraldatud rahalised vahendid; ei näidata teenuse</w:t>
      </w:r>
      <w:r w:rsidR="00590A31">
        <w:rPr>
          <w:color w:val="000000"/>
        </w:rPr>
        <w:t>saaja</w:t>
      </w:r>
      <w:r w:rsidRPr="00CA4F25">
        <w:rPr>
          <w:color w:val="000000"/>
        </w:rPr>
        <w:t xml:space="preserve"> poolt või tema eest kohalikule omavalitsusele teenuse eest tasutud summasid, mis omavalitsus kannab hoolekandeasutusele – need on teenuse</w:t>
      </w:r>
      <w:r w:rsidR="00590A31">
        <w:rPr>
          <w:color w:val="000000"/>
        </w:rPr>
        <w:t>saaja</w:t>
      </w:r>
      <w:r w:rsidRPr="00CA4F25">
        <w:rPr>
          <w:color w:val="000000"/>
        </w:rPr>
        <w:t xml:space="preserve"> poolt rahastatud kulud.</w:t>
      </w:r>
    </w:p>
    <w:p w14:paraId="5B33F20E" w14:textId="4E229281" w:rsidR="003738B0" w:rsidRPr="00E03FD9" w:rsidRDefault="003738B0" w:rsidP="003738B0">
      <w:pPr>
        <w:pStyle w:val="Taandegakehatekst"/>
        <w:rPr>
          <w:b/>
          <w:bCs/>
          <w:color w:val="000000"/>
          <w:u w:val="single"/>
        </w:rPr>
      </w:pPr>
      <w:r w:rsidRPr="00CA4F25">
        <w:rPr>
          <w:color w:val="000000"/>
          <w:u w:val="single"/>
        </w:rPr>
        <w:t>Muud allikad</w:t>
      </w:r>
      <w:r w:rsidR="00F44CE8">
        <w:rPr>
          <w:color w:val="000000"/>
          <w:u w:val="single"/>
        </w:rPr>
        <w:t xml:space="preserve"> (v.a riigieelarve)</w:t>
      </w:r>
      <w:r w:rsidRPr="00CA4F25">
        <w:rPr>
          <w:color w:val="000000"/>
        </w:rPr>
        <w:t xml:space="preserve"> – näidatakse kõik eespool loetlemata allikatest laekunud vahendid</w:t>
      </w:r>
      <w:r w:rsidR="00F44CE8">
        <w:rPr>
          <w:color w:val="000000"/>
        </w:rPr>
        <w:t xml:space="preserve">, </w:t>
      </w:r>
      <w:r w:rsidR="00F44CE8" w:rsidRPr="00E03FD9">
        <w:rPr>
          <w:b/>
          <w:color w:val="000000"/>
          <w:u w:val="single"/>
        </w:rPr>
        <w:t>aga mitte riigieelarve vahendid</w:t>
      </w:r>
      <w:r w:rsidRPr="00E03FD9">
        <w:rPr>
          <w:b/>
          <w:color w:val="000000"/>
          <w:u w:val="single"/>
        </w:rPr>
        <w:t>.</w:t>
      </w:r>
    </w:p>
    <w:p w14:paraId="2EA38FA8" w14:textId="77777777" w:rsidR="009A77D0" w:rsidRDefault="009A77D0" w:rsidP="009A77D0">
      <w:pPr>
        <w:pStyle w:val="Taandegakehatekst"/>
        <w:rPr>
          <w:bCs/>
          <w:color w:val="000000"/>
        </w:rPr>
      </w:pPr>
    </w:p>
    <w:p w14:paraId="104A4DEF" w14:textId="5644F623" w:rsidR="009A77D0" w:rsidRPr="00B57C21" w:rsidRDefault="009A77D0" w:rsidP="009A77D0">
      <w:pPr>
        <w:pStyle w:val="Taandegakehatekst"/>
        <w:rPr>
          <w:bCs/>
          <w:color w:val="000000"/>
        </w:rPr>
      </w:pPr>
      <w:r>
        <w:rPr>
          <w:bCs/>
          <w:color w:val="000000"/>
        </w:rPr>
        <w:t>Veerud 1 arvutab arvutiprogramm ja seda aruannete esitaja ei täida.</w:t>
      </w:r>
    </w:p>
    <w:p w14:paraId="2FA62C1A" w14:textId="77777777" w:rsidR="006D24B4" w:rsidRDefault="006D24B4" w:rsidP="003738B0">
      <w:pPr>
        <w:jc w:val="both"/>
        <w:rPr>
          <w:rFonts w:ascii="Arial" w:hAnsi="Arial" w:cs="Arial"/>
          <w:color w:val="000000"/>
          <w:sz w:val="18"/>
          <w:szCs w:val="18"/>
        </w:rPr>
      </w:pPr>
    </w:p>
    <w:sectPr w:rsidR="006D24B4" w:rsidSect="0005028E">
      <w:pgSz w:w="11907" w:h="16840" w:code="9"/>
      <w:pgMar w:top="1418" w:right="1418" w:bottom="1418" w:left="1418" w:header="1985" w:footer="141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129D" w14:textId="77777777" w:rsidR="00A420ED" w:rsidRDefault="00A420ED">
      <w:r>
        <w:separator/>
      </w:r>
    </w:p>
  </w:endnote>
  <w:endnote w:type="continuationSeparator" w:id="0">
    <w:p w14:paraId="6068A790" w14:textId="77777777" w:rsidR="00A420ED" w:rsidRDefault="00A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E Arial">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7393" w14:textId="4D08AF97" w:rsidR="00A420ED" w:rsidRDefault="00A420ED">
    <w:pPr>
      <w:pStyle w:val="Jalus"/>
      <w:jc w:val="right"/>
    </w:pPr>
    <w:r>
      <w:fldChar w:fldCharType="begin"/>
    </w:r>
    <w:r>
      <w:instrText>PAGE   \* MERGEFORMAT</w:instrText>
    </w:r>
    <w:r>
      <w:fldChar w:fldCharType="separate"/>
    </w:r>
    <w:r w:rsidR="00452316">
      <w:rPr>
        <w:noProof/>
      </w:rPr>
      <w:t>13</w:t>
    </w:r>
    <w:r>
      <w:fldChar w:fldCharType="end"/>
    </w:r>
  </w:p>
  <w:p w14:paraId="154290CB" w14:textId="77777777" w:rsidR="00A420ED" w:rsidRDefault="00A420E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02045"/>
      <w:docPartObj>
        <w:docPartGallery w:val="Page Numbers (Bottom of Page)"/>
        <w:docPartUnique/>
      </w:docPartObj>
    </w:sdtPr>
    <w:sdtEndPr/>
    <w:sdtContent>
      <w:p w14:paraId="609C8880" w14:textId="19DE9D79" w:rsidR="00A420ED" w:rsidRDefault="00A420ED">
        <w:pPr>
          <w:pStyle w:val="Jalus"/>
          <w:jc w:val="right"/>
        </w:pPr>
        <w:r>
          <w:fldChar w:fldCharType="begin"/>
        </w:r>
        <w:r>
          <w:instrText>PAGE   \* MERGEFORMAT</w:instrText>
        </w:r>
        <w:r>
          <w:fldChar w:fldCharType="separate"/>
        </w:r>
        <w:r w:rsidR="00452316">
          <w:rPr>
            <w:noProof/>
          </w:rPr>
          <w:t>1</w:t>
        </w:r>
        <w:r>
          <w:fldChar w:fldCharType="end"/>
        </w:r>
      </w:p>
    </w:sdtContent>
  </w:sdt>
  <w:p w14:paraId="5806A4FF" w14:textId="77777777" w:rsidR="00A420ED" w:rsidRDefault="00A420E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4ECA" w14:textId="77777777" w:rsidR="00A420ED" w:rsidRDefault="00A420ED">
      <w:r>
        <w:separator/>
      </w:r>
    </w:p>
  </w:footnote>
  <w:footnote w:type="continuationSeparator" w:id="0">
    <w:p w14:paraId="634C05D7" w14:textId="77777777" w:rsidR="00A420ED" w:rsidRDefault="00A4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67D9" w14:textId="77777777" w:rsidR="00A420ED" w:rsidRDefault="00A420ED">
    <w:pPr>
      <w:pStyle w:val="Pis"/>
      <w:framePr w:wrap="auto" w:vAnchor="text" w:hAnchor="margin" w:xAlign="right" w:y="1"/>
      <w:rPr>
        <w:rStyle w:val="Lehekljenumber"/>
      </w:rPr>
    </w:pPr>
  </w:p>
  <w:p w14:paraId="7BBDBFA1" w14:textId="77777777" w:rsidR="00A420ED" w:rsidRDefault="00A420ED">
    <w:pPr>
      <w:pStyle w:val="Pi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C33"/>
    <w:multiLevelType w:val="singleLevel"/>
    <w:tmpl w:val="4D4819FC"/>
    <w:lvl w:ilvl="0">
      <w:start w:val="1"/>
      <w:numFmt w:val="lowerLetter"/>
      <w:lvlText w:val="%1) "/>
      <w:legacy w:legacy="1" w:legacySpace="0" w:legacyIndent="283"/>
      <w:lvlJc w:val="left"/>
      <w:pPr>
        <w:ind w:left="283" w:hanging="283"/>
      </w:pPr>
      <w:rPr>
        <w:rFonts w:ascii="EE Arial" w:hAnsi="EE Arial" w:cs="EE Arial" w:hint="default"/>
        <w:b w:val="0"/>
        <w:bCs w:val="0"/>
        <w:i w:val="0"/>
        <w:iCs w:val="0"/>
        <w:sz w:val="20"/>
        <w:szCs w:val="20"/>
        <w:u w:val="none"/>
      </w:rPr>
    </w:lvl>
  </w:abstractNum>
  <w:abstractNum w:abstractNumId="1" w15:restartNumberingAfterBreak="0">
    <w:nsid w:val="05CB66EA"/>
    <w:multiLevelType w:val="hybridMultilevel"/>
    <w:tmpl w:val="14C4F1AC"/>
    <w:lvl w:ilvl="0" w:tplc="FE9A24A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9E4321"/>
    <w:multiLevelType w:val="hybridMultilevel"/>
    <w:tmpl w:val="6AB2B11E"/>
    <w:lvl w:ilvl="0" w:tplc="FFFFFFFF">
      <w:start w:val="7"/>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108A9"/>
    <w:multiLevelType w:val="hybridMultilevel"/>
    <w:tmpl w:val="8CA28F0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4" w15:restartNumberingAfterBreak="0">
    <w:nsid w:val="21B71240"/>
    <w:multiLevelType w:val="multilevel"/>
    <w:tmpl w:val="152C9FC8"/>
    <w:lvl w:ilvl="0">
      <w:start w:val="1"/>
      <w:numFmt w:val="decimal"/>
      <w:lvlText w:val="%1)"/>
      <w:lvlJc w:val="left"/>
      <w:pPr>
        <w:tabs>
          <w:tab w:val="num" w:pos="502"/>
        </w:tabs>
        <w:ind w:left="502" w:hanging="360"/>
      </w:pPr>
      <w:rPr>
        <w:rFonts w:cs="Times New Roman"/>
        <w:b w:val="0"/>
        <w:bCs w:val="0"/>
        <w:color w:val="auto"/>
      </w:r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5" w15:restartNumberingAfterBreak="0">
    <w:nsid w:val="24760E54"/>
    <w:multiLevelType w:val="multilevel"/>
    <w:tmpl w:val="C55297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F033699"/>
    <w:multiLevelType w:val="multilevel"/>
    <w:tmpl w:val="5F861B4C"/>
    <w:lvl w:ilvl="0">
      <w:start w:val="1"/>
      <w:numFmt w:val="decimal"/>
      <w:lvlText w:val="%1."/>
      <w:lvlJc w:val="left"/>
      <w:pPr>
        <w:ind w:left="390" w:hanging="390"/>
      </w:pPr>
      <w:rPr>
        <w:rFonts w:cs="Times New Roman" w:hint="default"/>
        <w:b/>
      </w:rPr>
    </w:lvl>
    <w:lvl w:ilvl="1">
      <w:start w:val="1"/>
      <w:numFmt w:val="decimal"/>
      <w:lvlText w:val="%1.%2."/>
      <w:lvlJc w:val="left"/>
      <w:pPr>
        <w:ind w:left="390" w:hanging="39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 w15:restartNumberingAfterBreak="0">
    <w:nsid w:val="32495BAC"/>
    <w:multiLevelType w:val="hybridMultilevel"/>
    <w:tmpl w:val="0CD0EC18"/>
    <w:lvl w:ilvl="0" w:tplc="89421BB2">
      <w:start w:val="1"/>
      <w:numFmt w:val="decimal"/>
      <w:lvlText w:val="%1."/>
      <w:lvlJc w:val="left"/>
      <w:pPr>
        <w:tabs>
          <w:tab w:val="num" w:pos="360"/>
        </w:tabs>
        <w:ind w:left="360" w:hanging="360"/>
      </w:pPr>
      <w:rPr>
        <w:rFonts w:ascii="Arial" w:hAnsi="Arial" w:cs="Arial" w:hint="default"/>
        <w:b/>
        <w:bCs/>
        <w:i w:val="0"/>
        <w:iCs w:val="0"/>
      </w:rPr>
    </w:lvl>
    <w:lvl w:ilvl="1" w:tplc="04250019">
      <w:start w:val="1"/>
      <w:numFmt w:val="lowerLetter"/>
      <w:lvlText w:val="%2."/>
      <w:lvlJc w:val="left"/>
      <w:pPr>
        <w:tabs>
          <w:tab w:val="num" w:pos="1080"/>
        </w:tabs>
        <w:ind w:left="1080" w:hanging="360"/>
      </w:pPr>
      <w:rPr>
        <w:rFonts w:cs="Times New Roman"/>
      </w:rPr>
    </w:lvl>
    <w:lvl w:ilvl="2" w:tplc="0425001B">
      <w:start w:val="1"/>
      <w:numFmt w:val="lowerRoman"/>
      <w:lvlText w:val="%3."/>
      <w:lvlJc w:val="right"/>
      <w:pPr>
        <w:tabs>
          <w:tab w:val="num" w:pos="1800"/>
        </w:tabs>
        <w:ind w:left="1800" w:hanging="180"/>
      </w:pPr>
      <w:rPr>
        <w:rFonts w:cs="Times New Roman"/>
      </w:rPr>
    </w:lvl>
    <w:lvl w:ilvl="3" w:tplc="0425000F">
      <w:start w:val="1"/>
      <w:numFmt w:val="decimal"/>
      <w:lvlText w:val="%4."/>
      <w:lvlJc w:val="left"/>
      <w:pPr>
        <w:tabs>
          <w:tab w:val="num" w:pos="2520"/>
        </w:tabs>
        <w:ind w:left="2520" w:hanging="360"/>
      </w:pPr>
      <w:rPr>
        <w:rFonts w:cs="Times New Roman"/>
      </w:rPr>
    </w:lvl>
    <w:lvl w:ilvl="4" w:tplc="04250019">
      <w:start w:val="1"/>
      <w:numFmt w:val="lowerLetter"/>
      <w:lvlText w:val="%5."/>
      <w:lvlJc w:val="left"/>
      <w:pPr>
        <w:tabs>
          <w:tab w:val="num" w:pos="3240"/>
        </w:tabs>
        <w:ind w:left="3240" w:hanging="360"/>
      </w:pPr>
      <w:rPr>
        <w:rFonts w:cs="Times New Roman"/>
      </w:rPr>
    </w:lvl>
    <w:lvl w:ilvl="5" w:tplc="0425001B">
      <w:start w:val="1"/>
      <w:numFmt w:val="lowerRoman"/>
      <w:lvlText w:val="%6."/>
      <w:lvlJc w:val="right"/>
      <w:pPr>
        <w:tabs>
          <w:tab w:val="num" w:pos="3960"/>
        </w:tabs>
        <w:ind w:left="3960" w:hanging="180"/>
      </w:pPr>
      <w:rPr>
        <w:rFonts w:cs="Times New Roman"/>
      </w:rPr>
    </w:lvl>
    <w:lvl w:ilvl="6" w:tplc="0425000F">
      <w:start w:val="1"/>
      <w:numFmt w:val="decimal"/>
      <w:lvlText w:val="%7."/>
      <w:lvlJc w:val="left"/>
      <w:pPr>
        <w:tabs>
          <w:tab w:val="num" w:pos="4680"/>
        </w:tabs>
        <w:ind w:left="4680" w:hanging="360"/>
      </w:pPr>
      <w:rPr>
        <w:rFonts w:cs="Times New Roman"/>
      </w:rPr>
    </w:lvl>
    <w:lvl w:ilvl="7" w:tplc="04250019">
      <w:start w:val="1"/>
      <w:numFmt w:val="lowerLetter"/>
      <w:lvlText w:val="%8."/>
      <w:lvlJc w:val="left"/>
      <w:pPr>
        <w:tabs>
          <w:tab w:val="num" w:pos="5400"/>
        </w:tabs>
        <w:ind w:left="5400" w:hanging="360"/>
      </w:pPr>
      <w:rPr>
        <w:rFonts w:cs="Times New Roman"/>
      </w:rPr>
    </w:lvl>
    <w:lvl w:ilvl="8" w:tplc="0425001B">
      <w:start w:val="1"/>
      <w:numFmt w:val="lowerRoman"/>
      <w:lvlText w:val="%9."/>
      <w:lvlJc w:val="right"/>
      <w:pPr>
        <w:tabs>
          <w:tab w:val="num" w:pos="6120"/>
        </w:tabs>
        <w:ind w:left="6120" w:hanging="180"/>
      </w:pPr>
      <w:rPr>
        <w:rFonts w:cs="Times New Roman"/>
      </w:rPr>
    </w:lvl>
  </w:abstractNum>
  <w:abstractNum w:abstractNumId="8" w15:restartNumberingAfterBreak="0">
    <w:nsid w:val="329B3376"/>
    <w:multiLevelType w:val="hybridMultilevel"/>
    <w:tmpl w:val="404635EE"/>
    <w:lvl w:ilvl="0" w:tplc="277628D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5EA09D8"/>
    <w:multiLevelType w:val="hybridMultilevel"/>
    <w:tmpl w:val="0D44460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40041D6E"/>
    <w:multiLevelType w:val="multilevel"/>
    <w:tmpl w:val="6B5AF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3EC69C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B0427D9"/>
    <w:multiLevelType w:val="hybridMultilevel"/>
    <w:tmpl w:val="D1D679C4"/>
    <w:lvl w:ilvl="0" w:tplc="010EC59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DD657BD"/>
    <w:multiLevelType w:val="hybridMultilevel"/>
    <w:tmpl w:val="8272B7A8"/>
    <w:lvl w:ilvl="0" w:tplc="FB18783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F053098"/>
    <w:multiLevelType w:val="hybridMultilevel"/>
    <w:tmpl w:val="0D44460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505B0A25"/>
    <w:multiLevelType w:val="hybridMultilevel"/>
    <w:tmpl w:val="AD286FF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51152"/>
    <w:multiLevelType w:val="hybridMultilevel"/>
    <w:tmpl w:val="43987AE6"/>
    <w:lvl w:ilvl="0" w:tplc="A73C4AA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5A27DF6"/>
    <w:multiLevelType w:val="hybridMultilevel"/>
    <w:tmpl w:val="BFC8D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6E85527"/>
    <w:multiLevelType w:val="hybridMultilevel"/>
    <w:tmpl w:val="39D2ADEA"/>
    <w:lvl w:ilvl="0" w:tplc="E294E92E">
      <w:start w:val="3"/>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8904EEA"/>
    <w:multiLevelType w:val="hybridMultilevel"/>
    <w:tmpl w:val="CDFAAC02"/>
    <w:lvl w:ilvl="0" w:tplc="FFFFFFFF">
      <w:start w:val="9"/>
      <w:numFmt w:val="bullet"/>
      <w:lvlText w:val=""/>
      <w:lvlJc w:val="left"/>
      <w:pPr>
        <w:tabs>
          <w:tab w:val="num" w:pos="405"/>
        </w:tabs>
        <w:ind w:left="405" w:hanging="360"/>
      </w:pPr>
      <w:rPr>
        <w:rFonts w:ascii="Symbol" w:eastAsia="Times New Roman" w:hAnsi="Symbol" w:hint="default"/>
      </w:rPr>
    </w:lvl>
    <w:lvl w:ilvl="1" w:tplc="FFFFFFFF">
      <w:start w:val="1"/>
      <w:numFmt w:val="bullet"/>
      <w:lvlText w:val="o"/>
      <w:lvlJc w:val="left"/>
      <w:pPr>
        <w:tabs>
          <w:tab w:val="num" w:pos="1125"/>
        </w:tabs>
        <w:ind w:left="1125" w:hanging="360"/>
      </w:pPr>
      <w:rPr>
        <w:rFonts w:ascii="Courier New" w:hAnsi="Courier New" w:hint="default"/>
      </w:rPr>
    </w:lvl>
    <w:lvl w:ilvl="2" w:tplc="FFFFFFFF">
      <w:start w:val="1"/>
      <w:numFmt w:val="bullet"/>
      <w:lvlText w:val=""/>
      <w:lvlJc w:val="left"/>
      <w:pPr>
        <w:tabs>
          <w:tab w:val="num" w:pos="1845"/>
        </w:tabs>
        <w:ind w:left="1845" w:hanging="360"/>
      </w:pPr>
      <w:rPr>
        <w:rFonts w:ascii="Wingdings" w:hAnsi="Wingdings" w:hint="default"/>
      </w:rPr>
    </w:lvl>
    <w:lvl w:ilvl="3" w:tplc="FFFFFFFF">
      <w:start w:val="1"/>
      <w:numFmt w:val="bullet"/>
      <w:lvlText w:val=""/>
      <w:lvlJc w:val="left"/>
      <w:pPr>
        <w:tabs>
          <w:tab w:val="num" w:pos="2565"/>
        </w:tabs>
        <w:ind w:left="2565" w:hanging="360"/>
      </w:pPr>
      <w:rPr>
        <w:rFonts w:ascii="Symbol" w:hAnsi="Symbol" w:hint="default"/>
      </w:rPr>
    </w:lvl>
    <w:lvl w:ilvl="4" w:tplc="FFFFFFFF">
      <w:start w:val="1"/>
      <w:numFmt w:val="bullet"/>
      <w:lvlText w:val="o"/>
      <w:lvlJc w:val="left"/>
      <w:pPr>
        <w:tabs>
          <w:tab w:val="num" w:pos="3285"/>
        </w:tabs>
        <w:ind w:left="3285" w:hanging="360"/>
      </w:pPr>
      <w:rPr>
        <w:rFonts w:ascii="Courier New" w:hAnsi="Courier New" w:hint="default"/>
      </w:rPr>
    </w:lvl>
    <w:lvl w:ilvl="5" w:tplc="FFFFFFFF">
      <w:start w:val="1"/>
      <w:numFmt w:val="bullet"/>
      <w:lvlText w:val=""/>
      <w:lvlJc w:val="left"/>
      <w:pPr>
        <w:tabs>
          <w:tab w:val="num" w:pos="4005"/>
        </w:tabs>
        <w:ind w:left="4005" w:hanging="360"/>
      </w:pPr>
      <w:rPr>
        <w:rFonts w:ascii="Wingdings" w:hAnsi="Wingdings" w:hint="default"/>
      </w:rPr>
    </w:lvl>
    <w:lvl w:ilvl="6" w:tplc="FFFFFFFF">
      <w:start w:val="1"/>
      <w:numFmt w:val="bullet"/>
      <w:lvlText w:val=""/>
      <w:lvlJc w:val="left"/>
      <w:pPr>
        <w:tabs>
          <w:tab w:val="num" w:pos="4725"/>
        </w:tabs>
        <w:ind w:left="4725" w:hanging="360"/>
      </w:pPr>
      <w:rPr>
        <w:rFonts w:ascii="Symbol" w:hAnsi="Symbol" w:hint="default"/>
      </w:rPr>
    </w:lvl>
    <w:lvl w:ilvl="7" w:tplc="FFFFFFFF">
      <w:start w:val="1"/>
      <w:numFmt w:val="bullet"/>
      <w:lvlText w:val="o"/>
      <w:lvlJc w:val="left"/>
      <w:pPr>
        <w:tabs>
          <w:tab w:val="num" w:pos="5445"/>
        </w:tabs>
        <w:ind w:left="5445" w:hanging="360"/>
      </w:pPr>
      <w:rPr>
        <w:rFonts w:ascii="Courier New" w:hAnsi="Courier New" w:hint="default"/>
      </w:rPr>
    </w:lvl>
    <w:lvl w:ilvl="8" w:tplc="FFFFFFFF">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6B631464"/>
    <w:multiLevelType w:val="multilevel"/>
    <w:tmpl w:val="653E5022"/>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6D4120ED"/>
    <w:multiLevelType w:val="singleLevel"/>
    <w:tmpl w:val="D9D8DB9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F5D187A"/>
    <w:multiLevelType w:val="hybridMultilevel"/>
    <w:tmpl w:val="8E222E36"/>
    <w:lvl w:ilvl="0" w:tplc="04250011">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23" w15:restartNumberingAfterBreak="0">
    <w:nsid w:val="773C0A0B"/>
    <w:multiLevelType w:val="multilevel"/>
    <w:tmpl w:val="542EC4B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4" w15:restartNumberingAfterBreak="0">
    <w:nsid w:val="7C883706"/>
    <w:multiLevelType w:val="hybridMultilevel"/>
    <w:tmpl w:val="9F029FF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1"/>
  </w:num>
  <w:num w:numId="4">
    <w:abstractNumId w:val="2"/>
  </w:num>
  <w:num w:numId="5">
    <w:abstractNumId w:val="24"/>
  </w:num>
  <w:num w:numId="6">
    <w:abstractNumId w:val="1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num>
  <w:num w:numId="12">
    <w:abstractNumId w:val="20"/>
  </w:num>
  <w:num w:numId="13">
    <w:abstractNumId w:val="15"/>
  </w:num>
  <w:num w:numId="14">
    <w:abstractNumId w:val="3"/>
  </w:num>
  <w:num w:numId="15">
    <w:abstractNumId w:val="14"/>
  </w:num>
  <w:num w:numId="16">
    <w:abstractNumId w:val="9"/>
  </w:num>
  <w:num w:numId="17">
    <w:abstractNumId w:val="23"/>
  </w:num>
  <w:num w:numId="18">
    <w:abstractNumId w:val="6"/>
  </w:num>
  <w:num w:numId="19">
    <w:abstractNumId w:val="18"/>
  </w:num>
  <w:num w:numId="20">
    <w:abstractNumId w:val="12"/>
  </w:num>
  <w:num w:numId="21">
    <w:abstractNumId w:val="16"/>
  </w:num>
  <w:num w:numId="22">
    <w:abstractNumId w:val="8"/>
  </w:num>
  <w:num w:numId="23">
    <w:abstractNumId w:val="13"/>
  </w:num>
  <w:num w:numId="24">
    <w:abstractNumId w:val="5"/>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4F"/>
    <w:rsid w:val="000000D4"/>
    <w:rsid w:val="00000179"/>
    <w:rsid w:val="00001A0C"/>
    <w:rsid w:val="00001E31"/>
    <w:rsid w:val="00002646"/>
    <w:rsid w:val="00002E1E"/>
    <w:rsid w:val="00003C09"/>
    <w:rsid w:val="00003F99"/>
    <w:rsid w:val="000069A7"/>
    <w:rsid w:val="000077FC"/>
    <w:rsid w:val="00007DD3"/>
    <w:rsid w:val="00010ACC"/>
    <w:rsid w:val="00012474"/>
    <w:rsid w:val="00014E22"/>
    <w:rsid w:val="00016778"/>
    <w:rsid w:val="00020477"/>
    <w:rsid w:val="000220AC"/>
    <w:rsid w:val="00022783"/>
    <w:rsid w:val="00023A01"/>
    <w:rsid w:val="00024470"/>
    <w:rsid w:val="00025940"/>
    <w:rsid w:val="00026112"/>
    <w:rsid w:val="00026EFC"/>
    <w:rsid w:val="0002737A"/>
    <w:rsid w:val="000342BC"/>
    <w:rsid w:val="00034E08"/>
    <w:rsid w:val="00034FDC"/>
    <w:rsid w:val="00037ADB"/>
    <w:rsid w:val="00040491"/>
    <w:rsid w:val="00040752"/>
    <w:rsid w:val="00041BB1"/>
    <w:rsid w:val="00041D06"/>
    <w:rsid w:val="00042C1A"/>
    <w:rsid w:val="0004308B"/>
    <w:rsid w:val="00044CEA"/>
    <w:rsid w:val="00045C11"/>
    <w:rsid w:val="000467F2"/>
    <w:rsid w:val="00046C21"/>
    <w:rsid w:val="0005028E"/>
    <w:rsid w:val="0005101A"/>
    <w:rsid w:val="00051BBE"/>
    <w:rsid w:val="00052294"/>
    <w:rsid w:val="00052702"/>
    <w:rsid w:val="00054222"/>
    <w:rsid w:val="000553C1"/>
    <w:rsid w:val="00056736"/>
    <w:rsid w:val="000574BA"/>
    <w:rsid w:val="000602DD"/>
    <w:rsid w:val="0006117F"/>
    <w:rsid w:val="00063BE3"/>
    <w:rsid w:val="00063EB2"/>
    <w:rsid w:val="00064BCC"/>
    <w:rsid w:val="00067DE9"/>
    <w:rsid w:val="00070327"/>
    <w:rsid w:val="00073AF4"/>
    <w:rsid w:val="000760CA"/>
    <w:rsid w:val="00076EB6"/>
    <w:rsid w:val="00077AD3"/>
    <w:rsid w:val="00077CA9"/>
    <w:rsid w:val="000807F7"/>
    <w:rsid w:val="00080DF7"/>
    <w:rsid w:val="00082D4B"/>
    <w:rsid w:val="00082E23"/>
    <w:rsid w:val="00084BB4"/>
    <w:rsid w:val="0008516B"/>
    <w:rsid w:val="00087D0F"/>
    <w:rsid w:val="000931C0"/>
    <w:rsid w:val="0009410F"/>
    <w:rsid w:val="000947AD"/>
    <w:rsid w:val="000950D8"/>
    <w:rsid w:val="00095127"/>
    <w:rsid w:val="000952FF"/>
    <w:rsid w:val="000A1806"/>
    <w:rsid w:val="000A33F7"/>
    <w:rsid w:val="000A3EFE"/>
    <w:rsid w:val="000A4389"/>
    <w:rsid w:val="000A51D6"/>
    <w:rsid w:val="000A740A"/>
    <w:rsid w:val="000B0794"/>
    <w:rsid w:val="000B15A1"/>
    <w:rsid w:val="000B15CD"/>
    <w:rsid w:val="000B2A65"/>
    <w:rsid w:val="000B3073"/>
    <w:rsid w:val="000B35C5"/>
    <w:rsid w:val="000B5DB5"/>
    <w:rsid w:val="000B6446"/>
    <w:rsid w:val="000B7381"/>
    <w:rsid w:val="000C0969"/>
    <w:rsid w:val="000C192E"/>
    <w:rsid w:val="000C313C"/>
    <w:rsid w:val="000C4707"/>
    <w:rsid w:val="000C4BC8"/>
    <w:rsid w:val="000C4C93"/>
    <w:rsid w:val="000C502A"/>
    <w:rsid w:val="000C77B9"/>
    <w:rsid w:val="000D2CD1"/>
    <w:rsid w:val="000D4400"/>
    <w:rsid w:val="000D469C"/>
    <w:rsid w:val="000D4CE0"/>
    <w:rsid w:val="000E1292"/>
    <w:rsid w:val="000E137D"/>
    <w:rsid w:val="000E1B1C"/>
    <w:rsid w:val="000E5EDE"/>
    <w:rsid w:val="000E5FEC"/>
    <w:rsid w:val="000E7A04"/>
    <w:rsid w:val="000F0A21"/>
    <w:rsid w:val="000F2E29"/>
    <w:rsid w:val="000F31D1"/>
    <w:rsid w:val="000F3478"/>
    <w:rsid w:val="000F36BD"/>
    <w:rsid w:val="000F4531"/>
    <w:rsid w:val="000F680D"/>
    <w:rsid w:val="000F6D9B"/>
    <w:rsid w:val="000F75F1"/>
    <w:rsid w:val="00101083"/>
    <w:rsid w:val="0010156E"/>
    <w:rsid w:val="00101826"/>
    <w:rsid w:val="00103648"/>
    <w:rsid w:val="00103985"/>
    <w:rsid w:val="001043A1"/>
    <w:rsid w:val="00104804"/>
    <w:rsid w:val="00105C04"/>
    <w:rsid w:val="00105D7B"/>
    <w:rsid w:val="0010692A"/>
    <w:rsid w:val="00106986"/>
    <w:rsid w:val="00106BDD"/>
    <w:rsid w:val="00106E5D"/>
    <w:rsid w:val="00107D83"/>
    <w:rsid w:val="00107E01"/>
    <w:rsid w:val="001108F8"/>
    <w:rsid w:val="00111229"/>
    <w:rsid w:val="0011207E"/>
    <w:rsid w:val="00113036"/>
    <w:rsid w:val="00114369"/>
    <w:rsid w:val="00114F60"/>
    <w:rsid w:val="001214E6"/>
    <w:rsid w:val="00121A15"/>
    <w:rsid w:val="0012281F"/>
    <w:rsid w:val="00123198"/>
    <w:rsid w:val="00124AA7"/>
    <w:rsid w:val="00124F91"/>
    <w:rsid w:val="0012526B"/>
    <w:rsid w:val="00125854"/>
    <w:rsid w:val="00127E54"/>
    <w:rsid w:val="001304F8"/>
    <w:rsid w:val="00131259"/>
    <w:rsid w:val="00133DC7"/>
    <w:rsid w:val="00142E8E"/>
    <w:rsid w:val="00145BAD"/>
    <w:rsid w:val="00146AA7"/>
    <w:rsid w:val="00146D47"/>
    <w:rsid w:val="001533CC"/>
    <w:rsid w:val="00154261"/>
    <w:rsid w:val="00154CDA"/>
    <w:rsid w:val="0015709D"/>
    <w:rsid w:val="00160AB1"/>
    <w:rsid w:val="00162FEB"/>
    <w:rsid w:val="00165F07"/>
    <w:rsid w:val="00166CBC"/>
    <w:rsid w:val="00166EFA"/>
    <w:rsid w:val="00173A9D"/>
    <w:rsid w:val="00173C42"/>
    <w:rsid w:val="00173E42"/>
    <w:rsid w:val="00174129"/>
    <w:rsid w:val="001745BB"/>
    <w:rsid w:val="00174C8A"/>
    <w:rsid w:val="00175827"/>
    <w:rsid w:val="00176F94"/>
    <w:rsid w:val="001772A3"/>
    <w:rsid w:val="00180E96"/>
    <w:rsid w:val="00181080"/>
    <w:rsid w:val="0018315D"/>
    <w:rsid w:val="001836D8"/>
    <w:rsid w:val="001839BA"/>
    <w:rsid w:val="00184D92"/>
    <w:rsid w:val="001850E1"/>
    <w:rsid w:val="00187BE2"/>
    <w:rsid w:val="0019127A"/>
    <w:rsid w:val="00193804"/>
    <w:rsid w:val="001947AB"/>
    <w:rsid w:val="00195BA9"/>
    <w:rsid w:val="00197565"/>
    <w:rsid w:val="001A1049"/>
    <w:rsid w:val="001A3873"/>
    <w:rsid w:val="001A51E5"/>
    <w:rsid w:val="001A7199"/>
    <w:rsid w:val="001B1C1D"/>
    <w:rsid w:val="001B2B97"/>
    <w:rsid w:val="001B3A36"/>
    <w:rsid w:val="001B4EE8"/>
    <w:rsid w:val="001B5609"/>
    <w:rsid w:val="001B666E"/>
    <w:rsid w:val="001B71F7"/>
    <w:rsid w:val="001B7F52"/>
    <w:rsid w:val="001C045E"/>
    <w:rsid w:val="001C10E6"/>
    <w:rsid w:val="001C1DAD"/>
    <w:rsid w:val="001C35FE"/>
    <w:rsid w:val="001C56E7"/>
    <w:rsid w:val="001C6BF8"/>
    <w:rsid w:val="001D0A4B"/>
    <w:rsid w:val="001D4C60"/>
    <w:rsid w:val="001D668C"/>
    <w:rsid w:val="001E03B5"/>
    <w:rsid w:val="001E1E76"/>
    <w:rsid w:val="001E3389"/>
    <w:rsid w:val="001E3D83"/>
    <w:rsid w:val="001E4106"/>
    <w:rsid w:val="001E5F96"/>
    <w:rsid w:val="001E60AA"/>
    <w:rsid w:val="001E71B6"/>
    <w:rsid w:val="001E7A86"/>
    <w:rsid w:val="001E7BF7"/>
    <w:rsid w:val="001F32DD"/>
    <w:rsid w:val="001F50D6"/>
    <w:rsid w:val="001F633C"/>
    <w:rsid w:val="002002C7"/>
    <w:rsid w:val="00200448"/>
    <w:rsid w:val="00201166"/>
    <w:rsid w:val="002023BF"/>
    <w:rsid w:val="00206009"/>
    <w:rsid w:val="002060F3"/>
    <w:rsid w:val="0020797C"/>
    <w:rsid w:val="00210693"/>
    <w:rsid w:val="00210D2B"/>
    <w:rsid w:val="00211619"/>
    <w:rsid w:val="00212B54"/>
    <w:rsid w:val="00213007"/>
    <w:rsid w:val="00215CA6"/>
    <w:rsid w:val="00216168"/>
    <w:rsid w:val="0021660B"/>
    <w:rsid w:val="00216C5B"/>
    <w:rsid w:val="00217A63"/>
    <w:rsid w:val="00220AB8"/>
    <w:rsid w:val="00220BA4"/>
    <w:rsid w:val="002219D3"/>
    <w:rsid w:val="00222569"/>
    <w:rsid w:val="002238A4"/>
    <w:rsid w:val="002251AF"/>
    <w:rsid w:val="00226616"/>
    <w:rsid w:val="00226E3A"/>
    <w:rsid w:val="002275E5"/>
    <w:rsid w:val="00227AA1"/>
    <w:rsid w:val="00232D82"/>
    <w:rsid w:val="00232F82"/>
    <w:rsid w:val="00236785"/>
    <w:rsid w:val="0024272D"/>
    <w:rsid w:val="00242C98"/>
    <w:rsid w:val="00243571"/>
    <w:rsid w:val="00245D99"/>
    <w:rsid w:val="00247819"/>
    <w:rsid w:val="002505A9"/>
    <w:rsid w:val="0025085C"/>
    <w:rsid w:val="00251924"/>
    <w:rsid w:val="002519B0"/>
    <w:rsid w:val="0025413B"/>
    <w:rsid w:val="00260571"/>
    <w:rsid w:val="002629BD"/>
    <w:rsid w:val="002644DF"/>
    <w:rsid w:val="002671D7"/>
    <w:rsid w:val="002677A6"/>
    <w:rsid w:val="0027043C"/>
    <w:rsid w:val="00271554"/>
    <w:rsid w:val="002731F7"/>
    <w:rsid w:val="0027469F"/>
    <w:rsid w:val="00275B82"/>
    <w:rsid w:val="00276181"/>
    <w:rsid w:val="00277F5D"/>
    <w:rsid w:val="00281813"/>
    <w:rsid w:val="00281BDB"/>
    <w:rsid w:val="00282D9B"/>
    <w:rsid w:val="002838F2"/>
    <w:rsid w:val="00286156"/>
    <w:rsid w:val="00286732"/>
    <w:rsid w:val="00286DC3"/>
    <w:rsid w:val="002904E6"/>
    <w:rsid w:val="00291C4E"/>
    <w:rsid w:val="002925FD"/>
    <w:rsid w:val="00292A42"/>
    <w:rsid w:val="00294C62"/>
    <w:rsid w:val="00294DE2"/>
    <w:rsid w:val="00295017"/>
    <w:rsid w:val="002960EB"/>
    <w:rsid w:val="00297582"/>
    <w:rsid w:val="002A2847"/>
    <w:rsid w:val="002A2F12"/>
    <w:rsid w:val="002A3284"/>
    <w:rsid w:val="002A3908"/>
    <w:rsid w:val="002A3B7E"/>
    <w:rsid w:val="002A3FB5"/>
    <w:rsid w:val="002A4D39"/>
    <w:rsid w:val="002A4EE0"/>
    <w:rsid w:val="002A5293"/>
    <w:rsid w:val="002A6185"/>
    <w:rsid w:val="002A6952"/>
    <w:rsid w:val="002A69B2"/>
    <w:rsid w:val="002B077C"/>
    <w:rsid w:val="002B2923"/>
    <w:rsid w:val="002B365B"/>
    <w:rsid w:val="002B399E"/>
    <w:rsid w:val="002B5749"/>
    <w:rsid w:val="002B62B0"/>
    <w:rsid w:val="002B739A"/>
    <w:rsid w:val="002B7A1C"/>
    <w:rsid w:val="002C06E2"/>
    <w:rsid w:val="002C1010"/>
    <w:rsid w:val="002C16C2"/>
    <w:rsid w:val="002C2C54"/>
    <w:rsid w:val="002C2CEA"/>
    <w:rsid w:val="002C33DC"/>
    <w:rsid w:val="002C3841"/>
    <w:rsid w:val="002C4AB7"/>
    <w:rsid w:val="002C7726"/>
    <w:rsid w:val="002D0668"/>
    <w:rsid w:val="002D1913"/>
    <w:rsid w:val="002D2D5C"/>
    <w:rsid w:val="002D3700"/>
    <w:rsid w:val="002D3A5E"/>
    <w:rsid w:val="002D4573"/>
    <w:rsid w:val="002D500F"/>
    <w:rsid w:val="002D5B0B"/>
    <w:rsid w:val="002D6978"/>
    <w:rsid w:val="002D7826"/>
    <w:rsid w:val="002E0418"/>
    <w:rsid w:val="002E10E0"/>
    <w:rsid w:val="002E1786"/>
    <w:rsid w:val="002E1A7F"/>
    <w:rsid w:val="002E3DA4"/>
    <w:rsid w:val="002E442E"/>
    <w:rsid w:val="002E47E0"/>
    <w:rsid w:val="002E54DD"/>
    <w:rsid w:val="002E65F1"/>
    <w:rsid w:val="002F0175"/>
    <w:rsid w:val="002F0384"/>
    <w:rsid w:val="002F317B"/>
    <w:rsid w:val="002F3A87"/>
    <w:rsid w:val="002F4331"/>
    <w:rsid w:val="002F4ACD"/>
    <w:rsid w:val="002F4C2D"/>
    <w:rsid w:val="002F4E71"/>
    <w:rsid w:val="002F5986"/>
    <w:rsid w:val="002F66DA"/>
    <w:rsid w:val="002F7EE9"/>
    <w:rsid w:val="0030065A"/>
    <w:rsid w:val="00300DF3"/>
    <w:rsid w:val="00301599"/>
    <w:rsid w:val="00302D11"/>
    <w:rsid w:val="003032DA"/>
    <w:rsid w:val="00303337"/>
    <w:rsid w:val="003039B1"/>
    <w:rsid w:val="00305A7A"/>
    <w:rsid w:val="00306B10"/>
    <w:rsid w:val="00307730"/>
    <w:rsid w:val="003103AB"/>
    <w:rsid w:val="003119A1"/>
    <w:rsid w:val="0031238C"/>
    <w:rsid w:val="00312E32"/>
    <w:rsid w:val="00314121"/>
    <w:rsid w:val="003143D8"/>
    <w:rsid w:val="00317006"/>
    <w:rsid w:val="003207F8"/>
    <w:rsid w:val="00322449"/>
    <w:rsid w:val="00322E52"/>
    <w:rsid w:val="00324EC2"/>
    <w:rsid w:val="0032606B"/>
    <w:rsid w:val="00327AA6"/>
    <w:rsid w:val="00327F42"/>
    <w:rsid w:val="00331F41"/>
    <w:rsid w:val="00332876"/>
    <w:rsid w:val="00332E0D"/>
    <w:rsid w:val="0033392E"/>
    <w:rsid w:val="0033415E"/>
    <w:rsid w:val="00335086"/>
    <w:rsid w:val="00336CD3"/>
    <w:rsid w:val="003374BB"/>
    <w:rsid w:val="00341AB0"/>
    <w:rsid w:val="00341B37"/>
    <w:rsid w:val="00344258"/>
    <w:rsid w:val="00345689"/>
    <w:rsid w:val="0034697B"/>
    <w:rsid w:val="00346C0E"/>
    <w:rsid w:val="00347FAA"/>
    <w:rsid w:val="00350D26"/>
    <w:rsid w:val="00352083"/>
    <w:rsid w:val="0035420F"/>
    <w:rsid w:val="00356471"/>
    <w:rsid w:val="0035664A"/>
    <w:rsid w:val="00356936"/>
    <w:rsid w:val="0036287F"/>
    <w:rsid w:val="00362E7A"/>
    <w:rsid w:val="003638F7"/>
    <w:rsid w:val="00363BDB"/>
    <w:rsid w:val="00363F99"/>
    <w:rsid w:val="003665F5"/>
    <w:rsid w:val="003720A9"/>
    <w:rsid w:val="00372C6E"/>
    <w:rsid w:val="003732B3"/>
    <w:rsid w:val="003732C8"/>
    <w:rsid w:val="003738B0"/>
    <w:rsid w:val="003748D8"/>
    <w:rsid w:val="00374C36"/>
    <w:rsid w:val="00376779"/>
    <w:rsid w:val="003818E4"/>
    <w:rsid w:val="00382107"/>
    <w:rsid w:val="00382F6E"/>
    <w:rsid w:val="003831ED"/>
    <w:rsid w:val="00383F97"/>
    <w:rsid w:val="003845F6"/>
    <w:rsid w:val="0038554D"/>
    <w:rsid w:val="0038634D"/>
    <w:rsid w:val="00392530"/>
    <w:rsid w:val="00395F7E"/>
    <w:rsid w:val="0039679B"/>
    <w:rsid w:val="0039791B"/>
    <w:rsid w:val="003A24EC"/>
    <w:rsid w:val="003A25C9"/>
    <w:rsid w:val="003A2F11"/>
    <w:rsid w:val="003A453C"/>
    <w:rsid w:val="003A48B7"/>
    <w:rsid w:val="003A4FC1"/>
    <w:rsid w:val="003A5A5E"/>
    <w:rsid w:val="003A7A61"/>
    <w:rsid w:val="003A7E4E"/>
    <w:rsid w:val="003B09CA"/>
    <w:rsid w:val="003B10A6"/>
    <w:rsid w:val="003B2AA0"/>
    <w:rsid w:val="003B4D60"/>
    <w:rsid w:val="003B58B9"/>
    <w:rsid w:val="003B64AC"/>
    <w:rsid w:val="003B7606"/>
    <w:rsid w:val="003C19CB"/>
    <w:rsid w:val="003C3FEE"/>
    <w:rsid w:val="003C5AEE"/>
    <w:rsid w:val="003C6016"/>
    <w:rsid w:val="003C657D"/>
    <w:rsid w:val="003C6DF1"/>
    <w:rsid w:val="003C7DA4"/>
    <w:rsid w:val="003D1572"/>
    <w:rsid w:val="003D1904"/>
    <w:rsid w:val="003D1BB2"/>
    <w:rsid w:val="003D2C5C"/>
    <w:rsid w:val="003D3BBA"/>
    <w:rsid w:val="003D6FE4"/>
    <w:rsid w:val="003D7E6C"/>
    <w:rsid w:val="003E10C1"/>
    <w:rsid w:val="003E11CD"/>
    <w:rsid w:val="003E1418"/>
    <w:rsid w:val="003E16DA"/>
    <w:rsid w:val="003E2776"/>
    <w:rsid w:val="003E364C"/>
    <w:rsid w:val="003E44D4"/>
    <w:rsid w:val="003E4633"/>
    <w:rsid w:val="003E5D97"/>
    <w:rsid w:val="003F0C3B"/>
    <w:rsid w:val="003F0DC1"/>
    <w:rsid w:val="003F3376"/>
    <w:rsid w:val="003F42FA"/>
    <w:rsid w:val="003F5E10"/>
    <w:rsid w:val="00400523"/>
    <w:rsid w:val="004020AA"/>
    <w:rsid w:val="00403E13"/>
    <w:rsid w:val="004109C7"/>
    <w:rsid w:val="004111FD"/>
    <w:rsid w:val="0041181E"/>
    <w:rsid w:val="00413832"/>
    <w:rsid w:val="004146B9"/>
    <w:rsid w:val="00416251"/>
    <w:rsid w:val="00420369"/>
    <w:rsid w:val="00420632"/>
    <w:rsid w:val="00421467"/>
    <w:rsid w:val="00423203"/>
    <w:rsid w:val="00423FD6"/>
    <w:rsid w:val="00424722"/>
    <w:rsid w:val="00424935"/>
    <w:rsid w:val="00425AE0"/>
    <w:rsid w:val="004269F2"/>
    <w:rsid w:val="004333E5"/>
    <w:rsid w:val="004343B8"/>
    <w:rsid w:val="004348B9"/>
    <w:rsid w:val="00435835"/>
    <w:rsid w:val="0043590E"/>
    <w:rsid w:val="004361FD"/>
    <w:rsid w:val="0043776A"/>
    <w:rsid w:val="004410A5"/>
    <w:rsid w:val="00441766"/>
    <w:rsid w:val="00441894"/>
    <w:rsid w:val="00442875"/>
    <w:rsid w:val="004448DF"/>
    <w:rsid w:val="00446764"/>
    <w:rsid w:val="00447421"/>
    <w:rsid w:val="00447F9E"/>
    <w:rsid w:val="004516BE"/>
    <w:rsid w:val="00452316"/>
    <w:rsid w:val="00453161"/>
    <w:rsid w:val="00454859"/>
    <w:rsid w:val="00455496"/>
    <w:rsid w:val="00455CB9"/>
    <w:rsid w:val="00456217"/>
    <w:rsid w:val="0045779E"/>
    <w:rsid w:val="0046034E"/>
    <w:rsid w:val="00461906"/>
    <w:rsid w:val="00462572"/>
    <w:rsid w:val="00462603"/>
    <w:rsid w:val="0046284C"/>
    <w:rsid w:val="004633F6"/>
    <w:rsid w:val="00463F25"/>
    <w:rsid w:val="00463FB1"/>
    <w:rsid w:val="004655DC"/>
    <w:rsid w:val="004664A7"/>
    <w:rsid w:val="00466C5B"/>
    <w:rsid w:val="00467041"/>
    <w:rsid w:val="00467487"/>
    <w:rsid w:val="00467594"/>
    <w:rsid w:val="00470B3A"/>
    <w:rsid w:val="004735DA"/>
    <w:rsid w:val="0047579A"/>
    <w:rsid w:val="00476C45"/>
    <w:rsid w:val="00480006"/>
    <w:rsid w:val="00481277"/>
    <w:rsid w:val="004822E8"/>
    <w:rsid w:val="00482354"/>
    <w:rsid w:val="00483B8A"/>
    <w:rsid w:val="00483DD5"/>
    <w:rsid w:val="004840A9"/>
    <w:rsid w:val="0048412E"/>
    <w:rsid w:val="00484DE4"/>
    <w:rsid w:val="00487854"/>
    <w:rsid w:val="00490A49"/>
    <w:rsid w:val="00495436"/>
    <w:rsid w:val="00496EA3"/>
    <w:rsid w:val="004A0FFA"/>
    <w:rsid w:val="004A156A"/>
    <w:rsid w:val="004A1CC0"/>
    <w:rsid w:val="004A2958"/>
    <w:rsid w:val="004A4CA4"/>
    <w:rsid w:val="004A5217"/>
    <w:rsid w:val="004A533B"/>
    <w:rsid w:val="004A6124"/>
    <w:rsid w:val="004A621C"/>
    <w:rsid w:val="004A6BAD"/>
    <w:rsid w:val="004A7356"/>
    <w:rsid w:val="004B459D"/>
    <w:rsid w:val="004B4DEC"/>
    <w:rsid w:val="004B4E98"/>
    <w:rsid w:val="004B54F2"/>
    <w:rsid w:val="004B6B76"/>
    <w:rsid w:val="004B76F7"/>
    <w:rsid w:val="004C0DA9"/>
    <w:rsid w:val="004C1847"/>
    <w:rsid w:val="004C1CF6"/>
    <w:rsid w:val="004C3D0B"/>
    <w:rsid w:val="004C3E2E"/>
    <w:rsid w:val="004C4850"/>
    <w:rsid w:val="004C5958"/>
    <w:rsid w:val="004C599F"/>
    <w:rsid w:val="004C6A4E"/>
    <w:rsid w:val="004C6F08"/>
    <w:rsid w:val="004D0716"/>
    <w:rsid w:val="004D1D32"/>
    <w:rsid w:val="004D2226"/>
    <w:rsid w:val="004D3DA4"/>
    <w:rsid w:val="004D5673"/>
    <w:rsid w:val="004E1E87"/>
    <w:rsid w:val="004E6478"/>
    <w:rsid w:val="004E672E"/>
    <w:rsid w:val="004E693D"/>
    <w:rsid w:val="004F0094"/>
    <w:rsid w:val="004F2A1F"/>
    <w:rsid w:val="004F2BCA"/>
    <w:rsid w:val="004F3150"/>
    <w:rsid w:val="004F525A"/>
    <w:rsid w:val="004F5458"/>
    <w:rsid w:val="004F57C7"/>
    <w:rsid w:val="004F6644"/>
    <w:rsid w:val="004F770D"/>
    <w:rsid w:val="004F78D8"/>
    <w:rsid w:val="00500074"/>
    <w:rsid w:val="00501CE9"/>
    <w:rsid w:val="00502560"/>
    <w:rsid w:val="00502F05"/>
    <w:rsid w:val="00504E75"/>
    <w:rsid w:val="0050588D"/>
    <w:rsid w:val="00510ECC"/>
    <w:rsid w:val="005132DF"/>
    <w:rsid w:val="00514006"/>
    <w:rsid w:val="00514D9E"/>
    <w:rsid w:val="00515708"/>
    <w:rsid w:val="00516D0C"/>
    <w:rsid w:val="0051748E"/>
    <w:rsid w:val="00517E6E"/>
    <w:rsid w:val="00522D96"/>
    <w:rsid w:val="00523C33"/>
    <w:rsid w:val="00523FB2"/>
    <w:rsid w:val="0053025F"/>
    <w:rsid w:val="00530377"/>
    <w:rsid w:val="00531119"/>
    <w:rsid w:val="005315A8"/>
    <w:rsid w:val="005315F5"/>
    <w:rsid w:val="00532E94"/>
    <w:rsid w:val="005332AD"/>
    <w:rsid w:val="00533A03"/>
    <w:rsid w:val="0053439D"/>
    <w:rsid w:val="00534AA0"/>
    <w:rsid w:val="00535011"/>
    <w:rsid w:val="005362C0"/>
    <w:rsid w:val="00536C2F"/>
    <w:rsid w:val="00536DBE"/>
    <w:rsid w:val="0053799E"/>
    <w:rsid w:val="00537BC5"/>
    <w:rsid w:val="0054011E"/>
    <w:rsid w:val="00542EEB"/>
    <w:rsid w:val="0054355B"/>
    <w:rsid w:val="005436D3"/>
    <w:rsid w:val="0054670D"/>
    <w:rsid w:val="00551158"/>
    <w:rsid w:val="00551A30"/>
    <w:rsid w:val="00552091"/>
    <w:rsid w:val="005537CE"/>
    <w:rsid w:val="00553D96"/>
    <w:rsid w:val="00556322"/>
    <w:rsid w:val="005565BB"/>
    <w:rsid w:val="00560522"/>
    <w:rsid w:val="005628DE"/>
    <w:rsid w:val="00562A98"/>
    <w:rsid w:val="0056489B"/>
    <w:rsid w:val="00566882"/>
    <w:rsid w:val="00570CA3"/>
    <w:rsid w:val="005711FA"/>
    <w:rsid w:val="0057269A"/>
    <w:rsid w:val="00572ACE"/>
    <w:rsid w:val="0057511F"/>
    <w:rsid w:val="0057551E"/>
    <w:rsid w:val="0057598B"/>
    <w:rsid w:val="00576EC3"/>
    <w:rsid w:val="00576EE6"/>
    <w:rsid w:val="005805FD"/>
    <w:rsid w:val="005808C5"/>
    <w:rsid w:val="00580C88"/>
    <w:rsid w:val="00582060"/>
    <w:rsid w:val="005824D7"/>
    <w:rsid w:val="00582650"/>
    <w:rsid w:val="0058289E"/>
    <w:rsid w:val="00583F99"/>
    <w:rsid w:val="00587A2C"/>
    <w:rsid w:val="00590193"/>
    <w:rsid w:val="0059092F"/>
    <w:rsid w:val="00590A31"/>
    <w:rsid w:val="00592B44"/>
    <w:rsid w:val="00595F90"/>
    <w:rsid w:val="005972C5"/>
    <w:rsid w:val="005A097A"/>
    <w:rsid w:val="005A0EEC"/>
    <w:rsid w:val="005A162D"/>
    <w:rsid w:val="005A25E0"/>
    <w:rsid w:val="005A2D93"/>
    <w:rsid w:val="005A45BF"/>
    <w:rsid w:val="005A5E6B"/>
    <w:rsid w:val="005A6EEB"/>
    <w:rsid w:val="005B01DD"/>
    <w:rsid w:val="005B08FE"/>
    <w:rsid w:val="005B1165"/>
    <w:rsid w:val="005B13F3"/>
    <w:rsid w:val="005B2C57"/>
    <w:rsid w:val="005B2E33"/>
    <w:rsid w:val="005B431D"/>
    <w:rsid w:val="005B4B99"/>
    <w:rsid w:val="005B4C0D"/>
    <w:rsid w:val="005B66FF"/>
    <w:rsid w:val="005C2015"/>
    <w:rsid w:val="005C2046"/>
    <w:rsid w:val="005C2F3A"/>
    <w:rsid w:val="005C33D2"/>
    <w:rsid w:val="005C76E6"/>
    <w:rsid w:val="005C7D0B"/>
    <w:rsid w:val="005D0F08"/>
    <w:rsid w:val="005D1AA7"/>
    <w:rsid w:val="005D2DE2"/>
    <w:rsid w:val="005D5FEF"/>
    <w:rsid w:val="005E06AE"/>
    <w:rsid w:val="005E0DA0"/>
    <w:rsid w:val="005E1137"/>
    <w:rsid w:val="005E17A2"/>
    <w:rsid w:val="005E35D8"/>
    <w:rsid w:val="005E4733"/>
    <w:rsid w:val="005E5B4F"/>
    <w:rsid w:val="005E735B"/>
    <w:rsid w:val="005F0B81"/>
    <w:rsid w:val="005F42F5"/>
    <w:rsid w:val="005F6518"/>
    <w:rsid w:val="005F6552"/>
    <w:rsid w:val="005F6CAC"/>
    <w:rsid w:val="00603761"/>
    <w:rsid w:val="00603BD3"/>
    <w:rsid w:val="0060445E"/>
    <w:rsid w:val="00604A16"/>
    <w:rsid w:val="006056BA"/>
    <w:rsid w:val="00605A17"/>
    <w:rsid w:val="00605D83"/>
    <w:rsid w:val="00607C6B"/>
    <w:rsid w:val="0061255D"/>
    <w:rsid w:val="00612F53"/>
    <w:rsid w:val="00614C4F"/>
    <w:rsid w:val="00614C75"/>
    <w:rsid w:val="00620EF3"/>
    <w:rsid w:val="00624217"/>
    <w:rsid w:val="00624C5F"/>
    <w:rsid w:val="006266A5"/>
    <w:rsid w:val="00626CAE"/>
    <w:rsid w:val="00627A38"/>
    <w:rsid w:val="00627B68"/>
    <w:rsid w:val="00627C00"/>
    <w:rsid w:val="00630D27"/>
    <w:rsid w:val="00630D79"/>
    <w:rsid w:val="00630EB8"/>
    <w:rsid w:val="0063223C"/>
    <w:rsid w:val="0063224E"/>
    <w:rsid w:val="00633969"/>
    <w:rsid w:val="00633CC7"/>
    <w:rsid w:val="00635A8B"/>
    <w:rsid w:val="00640805"/>
    <w:rsid w:val="0064080A"/>
    <w:rsid w:val="00640CA1"/>
    <w:rsid w:val="0064140C"/>
    <w:rsid w:val="00641ECB"/>
    <w:rsid w:val="00642C10"/>
    <w:rsid w:val="00643DE4"/>
    <w:rsid w:val="00643E6B"/>
    <w:rsid w:val="00643F03"/>
    <w:rsid w:val="00644806"/>
    <w:rsid w:val="0065065C"/>
    <w:rsid w:val="00650F87"/>
    <w:rsid w:val="00651BC7"/>
    <w:rsid w:val="00653480"/>
    <w:rsid w:val="00653BC7"/>
    <w:rsid w:val="00653D2B"/>
    <w:rsid w:val="00653D4D"/>
    <w:rsid w:val="00653F72"/>
    <w:rsid w:val="006548CC"/>
    <w:rsid w:val="006555A9"/>
    <w:rsid w:val="00656E8E"/>
    <w:rsid w:val="006574BD"/>
    <w:rsid w:val="006575BA"/>
    <w:rsid w:val="006618F9"/>
    <w:rsid w:val="00663499"/>
    <w:rsid w:val="00663E6A"/>
    <w:rsid w:val="006646E6"/>
    <w:rsid w:val="00666E29"/>
    <w:rsid w:val="00667800"/>
    <w:rsid w:val="00670B31"/>
    <w:rsid w:val="006727BB"/>
    <w:rsid w:val="00672C98"/>
    <w:rsid w:val="00673012"/>
    <w:rsid w:val="00673CEA"/>
    <w:rsid w:val="00673E21"/>
    <w:rsid w:val="00675642"/>
    <w:rsid w:val="00676559"/>
    <w:rsid w:val="0067668B"/>
    <w:rsid w:val="00676882"/>
    <w:rsid w:val="00676E6B"/>
    <w:rsid w:val="00677C22"/>
    <w:rsid w:val="00680182"/>
    <w:rsid w:val="00681558"/>
    <w:rsid w:val="0068182A"/>
    <w:rsid w:val="00682FD0"/>
    <w:rsid w:val="0069263F"/>
    <w:rsid w:val="006947D1"/>
    <w:rsid w:val="00696F14"/>
    <w:rsid w:val="00697C81"/>
    <w:rsid w:val="006A173F"/>
    <w:rsid w:val="006A1D8C"/>
    <w:rsid w:val="006A32B1"/>
    <w:rsid w:val="006A3BD2"/>
    <w:rsid w:val="006A4F34"/>
    <w:rsid w:val="006A7055"/>
    <w:rsid w:val="006A70D7"/>
    <w:rsid w:val="006A793E"/>
    <w:rsid w:val="006B0D1C"/>
    <w:rsid w:val="006B0EF3"/>
    <w:rsid w:val="006B15E4"/>
    <w:rsid w:val="006B29C8"/>
    <w:rsid w:val="006B7593"/>
    <w:rsid w:val="006B79E6"/>
    <w:rsid w:val="006C2CB8"/>
    <w:rsid w:val="006C5E35"/>
    <w:rsid w:val="006C75F1"/>
    <w:rsid w:val="006C7656"/>
    <w:rsid w:val="006D0E14"/>
    <w:rsid w:val="006D16F2"/>
    <w:rsid w:val="006D24B4"/>
    <w:rsid w:val="006D2BCE"/>
    <w:rsid w:val="006D39F8"/>
    <w:rsid w:val="006D56C5"/>
    <w:rsid w:val="006D5AA2"/>
    <w:rsid w:val="006D5DBD"/>
    <w:rsid w:val="006D628A"/>
    <w:rsid w:val="006D7056"/>
    <w:rsid w:val="006E120B"/>
    <w:rsid w:val="006E17CF"/>
    <w:rsid w:val="006E1BB7"/>
    <w:rsid w:val="006E1FDC"/>
    <w:rsid w:val="006E2A81"/>
    <w:rsid w:val="006E2FE5"/>
    <w:rsid w:val="006E456C"/>
    <w:rsid w:val="006E672A"/>
    <w:rsid w:val="006F01C5"/>
    <w:rsid w:val="006F03B2"/>
    <w:rsid w:val="006F05A3"/>
    <w:rsid w:val="006F0DED"/>
    <w:rsid w:val="006F1B20"/>
    <w:rsid w:val="006F43E5"/>
    <w:rsid w:val="006F6786"/>
    <w:rsid w:val="0070024D"/>
    <w:rsid w:val="00702538"/>
    <w:rsid w:val="007061C6"/>
    <w:rsid w:val="00706A8A"/>
    <w:rsid w:val="007075A5"/>
    <w:rsid w:val="00710BF4"/>
    <w:rsid w:val="00711BF3"/>
    <w:rsid w:val="00715225"/>
    <w:rsid w:val="007154D6"/>
    <w:rsid w:val="0071649D"/>
    <w:rsid w:val="00720AD0"/>
    <w:rsid w:val="00723D68"/>
    <w:rsid w:val="007244CA"/>
    <w:rsid w:val="007276F1"/>
    <w:rsid w:val="00727D63"/>
    <w:rsid w:val="00727D71"/>
    <w:rsid w:val="007314F3"/>
    <w:rsid w:val="007317D0"/>
    <w:rsid w:val="00733436"/>
    <w:rsid w:val="00733E4E"/>
    <w:rsid w:val="007348E5"/>
    <w:rsid w:val="0074181F"/>
    <w:rsid w:val="00742EC1"/>
    <w:rsid w:val="00745B95"/>
    <w:rsid w:val="00750609"/>
    <w:rsid w:val="00752C64"/>
    <w:rsid w:val="00752F0A"/>
    <w:rsid w:val="00753488"/>
    <w:rsid w:val="00754E94"/>
    <w:rsid w:val="007560FA"/>
    <w:rsid w:val="00757651"/>
    <w:rsid w:val="007604C8"/>
    <w:rsid w:val="00760649"/>
    <w:rsid w:val="00761728"/>
    <w:rsid w:val="00762B08"/>
    <w:rsid w:val="00762BD1"/>
    <w:rsid w:val="00763703"/>
    <w:rsid w:val="007643E0"/>
    <w:rsid w:val="00764D6E"/>
    <w:rsid w:val="0076507E"/>
    <w:rsid w:val="007655DB"/>
    <w:rsid w:val="007656A3"/>
    <w:rsid w:val="00767854"/>
    <w:rsid w:val="0077070B"/>
    <w:rsid w:val="007724EC"/>
    <w:rsid w:val="0077426B"/>
    <w:rsid w:val="00780EB3"/>
    <w:rsid w:val="007818B4"/>
    <w:rsid w:val="00783198"/>
    <w:rsid w:val="007838AA"/>
    <w:rsid w:val="00785F71"/>
    <w:rsid w:val="00791914"/>
    <w:rsid w:val="00791DE8"/>
    <w:rsid w:val="007925C2"/>
    <w:rsid w:val="0079302F"/>
    <w:rsid w:val="00795FF9"/>
    <w:rsid w:val="0079699B"/>
    <w:rsid w:val="007A115A"/>
    <w:rsid w:val="007A150E"/>
    <w:rsid w:val="007A2AE4"/>
    <w:rsid w:val="007A4E28"/>
    <w:rsid w:val="007A5064"/>
    <w:rsid w:val="007B11C6"/>
    <w:rsid w:val="007B1A22"/>
    <w:rsid w:val="007B1CA2"/>
    <w:rsid w:val="007B2809"/>
    <w:rsid w:val="007B3B6D"/>
    <w:rsid w:val="007B5236"/>
    <w:rsid w:val="007B5D24"/>
    <w:rsid w:val="007B6BC6"/>
    <w:rsid w:val="007B72CD"/>
    <w:rsid w:val="007C323C"/>
    <w:rsid w:val="007C443E"/>
    <w:rsid w:val="007C6E7E"/>
    <w:rsid w:val="007C76FA"/>
    <w:rsid w:val="007D33C0"/>
    <w:rsid w:val="007D37EE"/>
    <w:rsid w:val="007D5350"/>
    <w:rsid w:val="007D778F"/>
    <w:rsid w:val="007D7CCE"/>
    <w:rsid w:val="007E148D"/>
    <w:rsid w:val="007E2500"/>
    <w:rsid w:val="007E4079"/>
    <w:rsid w:val="007E5765"/>
    <w:rsid w:val="007E58D3"/>
    <w:rsid w:val="007E6117"/>
    <w:rsid w:val="007F0C1C"/>
    <w:rsid w:val="007F2154"/>
    <w:rsid w:val="007F2317"/>
    <w:rsid w:val="007F7524"/>
    <w:rsid w:val="007F7BD2"/>
    <w:rsid w:val="007F7CD9"/>
    <w:rsid w:val="0080062C"/>
    <w:rsid w:val="00802842"/>
    <w:rsid w:val="00803072"/>
    <w:rsid w:val="00807000"/>
    <w:rsid w:val="008075A1"/>
    <w:rsid w:val="00810C68"/>
    <w:rsid w:val="008133ED"/>
    <w:rsid w:val="00814367"/>
    <w:rsid w:val="00814864"/>
    <w:rsid w:val="00814A18"/>
    <w:rsid w:val="00815889"/>
    <w:rsid w:val="00815976"/>
    <w:rsid w:val="0082202E"/>
    <w:rsid w:val="008230E3"/>
    <w:rsid w:val="008231CB"/>
    <w:rsid w:val="008235DA"/>
    <w:rsid w:val="008251B9"/>
    <w:rsid w:val="00825645"/>
    <w:rsid w:val="00825BBD"/>
    <w:rsid w:val="00826BA9"/>
    <w:rsid w:val="00827265"/>
    <w:rsid w:val="00830410"/>
    <w:rsid w:val="00831692"/>
    <w:rsid w:val="008317C6"/>
    <w:rsid w:val="00831A46"/>
    <w:rsid w:val="00832D04"/>
    <w:rsid w:val="0083398A"/>
    <w:rsid w:val="008341D7"/>
    <w:rsid w:val="00835851"/>
    <w:rsid w:val="008379E0"/>
    <w:rsid w:val="00837ED0"/>
    <w:rsid w:val="00840C8E"/>
    <w:rsid w:val="00846FF4"/>
    <w:rsid w:val="00847246"/>
    <w:rsid w:val="008473D5"/>
    <w:rsid w:val="008477CB"/>
    <w:rsid w:val="00850B79"/>
    <w:rsid w:val="0085185C"/>
    <w:rsid w:val="008535F6"/>
    <w:rsid w:val="008576FC"/>
    <w:rsid w:val="00860A08"/>
    <w:rsid w:val="0086220A"/>
    <w:rsid w:val="00862C93"/>
    <w:rsid w:val="00863BAF"/>
    <w:rsid w:val="008647B8"/>
    <w:rsid w:val="00864E2B"/>
    <w:rsid w:val="0086699B"/>
    <w:rsid w:val="00866D7A"/>
    <w:rsid w:val="008673D6"/>
    <w:rsid w:val="00875419"/>
    <w:rsid w:val="00877E1F"/>
    <w:rsid w:val="008817AA"/>
    <w:rsid w:val="008817FC"/>
    <w:rsid w:val="00881EE5"/>
    <w:rsid w:val="00882E10"/>
    <w:rsid w:val="008830BA"/>
    <w:rsid w:val="008835DE"/>
    <w:rsid w:val="00884EA5"/>
    <w:rsid w:val="0088534B"/>
    <w:rsid w:val="00885513"/>
    <w:rsid w:val="00885678"/>
    <w:rsid w:val="00885DDE"/>
    <w:rsid w:val="0088713D"/>
    <w:rsid w:val="00890424"/>
    <w:rsid w:val="00891300"/>
    <w:rsid w:val="008929A8"/>
    <w:rsid w:val="0089394A"/>
    <w:rsid w:val="00896699"/>
    <w:rsid w:val="008A0276"/>
    <w:rsid w:val="008A0D8C"/>
    <w:rsid w:val="008A1C7D"/>
    <w:rsid w:val="008A5588"/>
    <w:rsid w:val="008A577C"/>
    <w:rsid w:val="008A761B"/>
    <w:rsid w:val="008B1C45"/>
    <w:rsid w:val="008B4510"/>
    <w:rsid w:val="008B7728"/>
    <w:rsid w:val="008C0917"/>
    <w:rsid w:val="008C1578"/>
    <w:rsid w:val="008C4DB9"/>
    <w:rsid w:val="008C7122"/>
    <w:rsid w:val="008D00F9"/>
    <w:rsid w:val="008D3148"/>
    <w:rsid w:val="008D4768"/>
    <w:rsid w:val="008D52AB"/>
    <w:rsid w:val="008E001F"/>
    <w:rsid w:val="008E0F97"/>
    <w:rsid w:val="008E55A9"/>
    <w:rsid w:val="008E60E8"/>
    <w:rsid w:val="008E7183"/>
    <w:rsid w:val="008F118C"/>
    <w:rsid w:val="008F21D6"/>
    <w:rsid w:val="008F2905"/>
    <w:rsid w:val="008F525D"/>
    <w:rsid w:val="008F5AB9"/>
    <w:rsid w:val="008F6860"/>
    <w:rsid w:val="008F73B5"/>
    <w:rsid w:val="008F7647"/>
    <w:rsid w:val="00900472"/>
    <w:rsid w:val="009018C8"/>
    <w:rsid w:val="00902170"/>
    <w:rsid w:val="00903D0E"/>
    <w:rsid w:val="00904B7A"/>
    <w:rsid w:val="0090613D"/>
    <w:rsid w:val="00906675"/>
    <w:rsid w:val="009066B1"/>
    <w:rsid w:val="00907151"/>
    <w:rsid w:val="0091117F"/>
    <w:rsid w:val="00912615"/>
    <w:rsid w:val="00912659"/>
    <w:rsid w:val="00912AF5"/>
    <w:rsid w:val="00912E1E"/>
    <w:rsid w:val="00913A7C"/>
    <w:rsid w:val="009141A4"/>
    <w:rsid w:val="00915B2F"/>
    <w:rsid w:val="00916247"/>
    <w:rsid w:val="0092485A"/>
    <w:rsid w:val="00925262"/>
    <w:rsid w:val="00925DDE"/>
    <w:rsid w:val="00926943"/>
    <w:rsid w:val="00926DAC"/>
    <w:rsid w:val="00926F97"/>
    <w:rsid w:val="009271CB"/>
    <w:rsid w:val="009310A2"/>
    <w:rsid w:val="00931AF7"/>
    <w:rsid w:val="00931E77"/>
    <w:rsid w:val="009326A1"/>
    <w:rsid w:val="00932DD6"/>
    <w:rsid w:val="00932FAD"/>
    <w:rsid w:val="009343C0"/>
    <w:rsid w:val="0093444F"/>
    <w:rsid w:val="009346F1"/>
    <w:rsid w:val="0093481B"/>
    <w:rsid w:val="00934D64"/>
    <w:rsid w:val="00936552"/>
    <w:rsid w:val="00937B0B"/>
    <w:rsid w:val="009417FA"/>
    <w:rsid w:val="0094375F"/>
    <w:rsid w:val="00943AC1"/>
    <w:rsid w:val="00945DEF"/>
    <w:rsid w:val="00946601"/>
    <w:rsid w:val="009508F1"/>
    <w:rsid w:val="0095100C"/>
    <w:rsid w:val="00951EFC"/>
    <w:rsid w:val="0095304A"/>
    <w:rsid w:val="00953AF7"/>
    <w:rsid w:val="00956206"/>
    <w:rsid w:val="009576A4"/>
    <w:rsid w:val="00960E3A"/>
    <w:rsid w:val="009617E8"/>
    <w:rsid w:val="00961BC4"/>
    <w:rsid w:val="00961F46"/>
    <w:rsid w:val="00963858"/>
    <w:rsid w:val="00964B9C"/>
    <w:rsid w:val="0096629D"/>
    <w:rsid w:val="00967244"/>
    <w:rsid w:val="0097306F"/>
    <w:rsid w:val="009733F5"/>
    <w:rsid w:val="0097341F"/>
    <w:rsid w:val="009738D8"/>
    <w:rsid w:val="00974A2E"/>
    <w:rsid w:val="00977D48"/>
    <w:rsid w:val="00981897"/>
    <w:rsid w:val="009820F3"/>
    <w:rsid w:val="00982AD8"/>
    <w:rsid w:val="009830BE"/>
    <w:rsid w:val="009834E9"/>
    <w:rsid w:val="009845E8"/>
    <w:rsid w:val="00984A84"/>
    <w:rsid w:val="009854FD"/>
    <w:rsid w:val="00985F73"/>
    <w:rsid w:val="009871E1"/>
    <w:rsid w:val="00987C83"/>
    <w:rsid w:val="00991D95"/>
    <w:rsid w:val="00992AA5"/>
    <w:rsid w:val="00992CE5"/>
    <w:rsid w:val="00993419"/>
    <w:rsid w:val="009945B9"/>
    <w:rsid w:val="00994A46"/>
    <w:rsid w:val="00994CC0"/>
    <w:rsid w:val="00997B32"/>
    <w:rsid w:val="009A3DD7"/>
    <w:rsid w:val="009A4FEE"/>
    <w:rsid w:val="009A6137"/>
    <w:rsid w:val="009A6563"/>
    <w:rsid w:val="009A6868"/>
    <w:rsid w:val="009A75BB"/>
    <w:rsid w:val="009A77D0"/>
    <w:rsid w:val="009B260D"/>
    <w:rsid w:val="009B6E0A"/>
    <w:rsid w:val="009C0F61"/>
    <w:rsid w:val="009C1264"/>
    <w:rsid w:val="009C3A19"/>
    <w:rsid w:val="009C3ABF"/>
    <w:rsid w:val="009C4183"/>
    <w:rsid w:val="009C42F1"/>
    <w:rsid w:val="009C51FA"/>
    <w:rsid w:val="009C6AF5"/>
    <w:rsid w:val="009D019D"/>
    <w:rsid w:val="009D12F6"/>
    <w:rsid w:val="009D1966"/>
    <w:rsid w:val="009D3E1F"/>
    <w:rsid w:val="009D4E38"/>
    <w:rsid w:val="009D5999"/>
    <w:rsid w:val="009D63A1"/>
    <w:rsid w:val="009D76A4"/>
    <w:rsid w:val="009E19FF"/>
    <w:rsid w:val="009E1D33"/>
    <w:rsid w:val="009E25D5"/>
    <w:rsid w:val="009E287D"/>
    <w:rsid w:val="009E3DD9"/>
    <w:rsid w:val="009E4151"/>
    <w:rsid w:val="009F0833"/>
    <w:rsid w:val="009F0EC1"/>
    <w:rsid w:val="009F12EE"/>
    <w:rsid w:val="009F1D03"/>
    <w:rsid w:val="009F319D"/>
    <w:rsid w:val="009F46E3"/>
    <w:rsid w:val="009F6B10"/>
    <w:rsid w:val="009F7E3F"/>
    <w:rsid w:val="00A00E23"/>
    <w:rsid w:val="00A01156"/>
    <w:rsid w:val="00A014CC"/>
    <w:rsid w:val="00A02942"/>
    <w:rsid w:val="00A0368B"/>
    <w:rsid w:val="00A06792"/>
    <w:rsid w:val="00A06AD3"/>
    <w:rsid w:val="00A12E07"/>
    <w:rsid w:val="00A1310B"/>
    <w:rsid w:val="00A14791"/>
    <w:rsid w:val="00A14BA8"/>
    <w:rsid w:val="00A16148"/>
    <w:rsid w:val="00A16219"/>
    <w:rsid w:val="00A23D7C"/>
    <w:rsid w:val="00A23EDC"/>
    <w:rsid w:val="00A24BAA"/>
    <w:rsid w:val="00A24D86"/>
    <w:rsid w:val="00A264A6"/>
    <w:rsid w:val="00A2660A"/>
    <w:rsid w:val="00A311DF"/>
    <w:rsid w:val="00A31FC2"/>
    <w:rsid w:val="00A3389A"/>
    <w:rsid w:val="00A33AEB"/>
    <w:rsid w:val="00A356B6"/>
    <w:rsid w:val="00A420ED"/>
    <w:rsid w:val="00A42A2F"/>
    <w:rsid w:val="00A43A20"/>
    <w:rsid w:val="00A43CFC"/>
    <w:rsid w:val="00A43E6B"/>
    <w:rsid w:val="00A444ED"/>
    <w:rsid w:val="00A45A9B"/>
    <w:rsid w:val="00A46074"/>
    <w:rsid w:val="00A46288"/>
    <w:rsid w:val="00A46337"/>
    <w:rsid w:val="00A502DD"/>
    <w:rsid w:val="00A50807"/>
    <w:rsid w:val="00A50CB4"/>
    <w:rsid w:val="00A51214"/>
    <w:rsid w:val="00A51A7D"/>
    <w:rsid w:val="00A54220"/>
    <w:rsid w:val="00A5546D"/>
    <w:rsid w:val="00A572B9"/>
    <w:rsid w:val="00A579CB"/>
    <w:rsid w:val="00A636D7"/>
    <w:rsid w:val="00A648C9"/>
    <w:rsid w:val="00A65148"/>
    <w:rsid w:val="00A65C21"/>
    <w:rsid w:val="00A676B4"/>
    <w:rsid w:val="00A70C51"/>
    <w:rsid w:val="00A718E7"/>
    <w:rsid w:val="00A71FD0"/>
    <w:rsid w:val="00A74DE8"/>
    <w:rsid w:val="00A77AFE"/>
    <w:rsid w:val="00A808ED"/>
    <w:rsid w:val="00A833AB"/>
    <w:rsid w:val="00A8483D"/>
    <w:rsid w:val="00A8558D"/>
    <w:rsid w:val="00A860B1"/>
    <w:rsid w:val="00A873E3"/>
    <w:rsid w:val="00A90152"/>
    <w:rsid w:val="00A90C15"/>
    <w:rsid w:val="00A90FD2"/>
    <w:rsid w:val="00A91B87"/>
    <w:rsid w:val="00A92963"/>
    <w:rsid w:val="00A95D8B"/>
    <w:rsid w:val="00A95D9F"/>
    <w:rsid w:val="00A97B06"/>
    <w:rsid w:val="00A97E60"/>
    <w:rsid w:val="00A97EDE"/>
    <w:rsid w:val="00AA0876"/>
    <w:rsid w:val="00AA13D6"/>
    <w:rsid w:val="00AA166E"/>
    <w:rsid w:val="00AA5E6A"/>
    <w:rsid w:val="00AA6CBC"/>
    <w:rsid w:val="00AA72A2"/>
    <w:rsid w:val="00AA745D"/>
    <w:rsid w:val="00AA7A5D"/>
    <w:rsid w:val="00AB0043"/>
    <w:rsid w:val="00AB054B"/>
    <w:rsid w:val="00AB187B"/>
    <w:rsid w:val="00AB3D47"/>
    <w:rsid w:val="00AB54F4"/>
    <w:rsid w:val="00AB6E2B"/>
    <w:rsid w:val="00AB7D7F"/>
    <w:rsid w:val="00AC1AF8"/>
    <w:rsid w:val="00AC20CD"/>
    <w:rsid w:val="00AC2318"/>
    <w:rsid w:val="00AC232B"/>
    <w:rsid w:val="00AC268F"/>
    <w:rsid w:val="00AC2EB5"/>
    <w:rsid w:val="00AC31FB"/>
    <w:rsid w:val="00AC33C3"/>
    <w:rsid w:val="00AC46E5"/>
    <w:rsid w:val="00AC5679"/>
    <w:rsid w:val="00AC66CF"/>
    <w:rsid w:val="00AC6A1D"/>
    <w:rsid w:val="00AC6E29"/>
    <w:rsid w:val="00AC7F20"/>
    <w:rsid w:val="00AD0E1C"/>
    <w:rsid w:val="00AD0F1D"/>
    <w:rsid w:val="00AD1376"/>
    <w:rsid w:val="00AD1639"/>
    <w:rsid w:val="00AD27DC"/>
    <w:rsid w:val="00AD388E"/>
    <w:rsid w:val="00AD402F"/>
    <w:rsid w:val="00AD48B9"/>
    <w:rsid w:val="00AD5B2F"/>
    <w:rsid w:val="00AD7589"/>
    <w:rsid w:val="00AD7E4B"/>
    <w:rsid w:val="00AE12FF"/>
    <w:rsid w:val="00AE2D6C"/>
    <w:rsid w:val="00AE3012"/>
    <w:rsid w:val="00AE3309"/>
    <w:rsid w:val="00AE3E44"/>
    <w:rsid w:val="00AE5D2F"/>
    <w:rsid w:val="00AF058F"/>
    <w:rsid w:val="00AF10EE"/>
    <w:rsid w:val="00AF20FD"/>
    <w:rsid w:val="00AF22B1"/>
    <w:rsid w:val="00AF23E8"/>
    <w:rsid w:val="00AF463D"/>
    <w:rsid w:val="00AF5AA3"/>
    <w:rsid w:val="00AF62D4"/>
    <w:rsid w:val="00AF7BCD"/>
    <w:rsid w:val="00B0439B"/>
    <w:rsid w:val="00B0482F"/>
    <w:rsid w:val="00B0499D"/>
    <w:rsid w:val="00B07AAB"/>
    <w:rsid w:val="00B07D58"/>
    <w:rsid w:val="00B07D98"/>
    <w:rsid w:val="00B10DB8"/>
    <w:rsid w:val="00B11F2B"/>
    <w:rsid w:val="00B12618"/>
    <w:rsid w:val="00B1340D"/>
    <w:rsid w:val="00B16116"/>
    <w:rsid w:val="00B20954"/>
    <w:rsid w:val="00B22E9A"/>
    <w:rsid w:val="00B2375B"/>
    <w:rsid w:val="00B23936"/>
    <w:rsid w:val="00B27024"/>
    <w:rsid w:val="00B27B4C"/>
    <w:rsid w:val="00B31AF1"/>
    <w:rsid w:val="00B334AC"/>
    <w:rsid w:val="00B35E95"/>
    <w:rsid w:val="00B367B1"/>
    <w:rsid w:val="00B36ACB"/>
    <w:rsid w:val="00B36AEA"/>
    <w:rsid w:val="00B378E6"/>
    <w:rsid w:val="00B379FE"/>
    <w:rsid w:val="00B43845"/>
    <w:rsid w:val="00B44987"/>
    <w:rsid w:val="00B44E3C"/>
    <w:rsid w:val="00B45060"/>
    <w:rsid w:val="00B45747"/>
    <w:rsid w:val="00B47554"/>
    <w:rsid w:val="00B479F2"/>
    <w:rsid w:val="00B47C9E"/>
    <w:rsid w:val="00B5199F"/>
    <w:rsid w:val="00B51F7C"/>
    <w:rsid w:val="00B52B8E"/>
    <w:rsid w:val="00B53264"/>
    <w:rsid w:val="00B53742"/>
    <w:rsid w:val="00B54EC0"/>
    <w:rsid w:val="00B55FF3"/>
    <w:rsid w:val="00B57981"/>
    <w:rsid w:val="00B57C21"/>
    <w:rsid w:val="00B60045"/>
    <w:rsid w:val="00B618CF"/>
    <w:rsid w:val="00B62B6F"/>
    <w:rsid w:val="00B63949"/>
    <w:rsid w:val="00B651E5"/>
    <w:rsid w:val="00B67546"/>
    <w:rsid w:val="00B678CD"/>
    <w:rsid w:val="00B703D6"/>
    <w:rsid w:val="00B70962"/>
    <w:rsid w:val="00B7192F"/>
    <w:rsid w:val="00B73033"/>
    <w:rsid w:val="00B76C66"/>
    <w:rsid w:val="00B77996"/>
    <w:rsid w:val="00B80527"/>
    <w:rsid w:val="00B81285"/>
    <w:rsid w:val="00B81317"/>
    <w:rsid w:val="00B82099"/>
    <w:rsid w:val="00B84969"/>
    <w:rsid w:val="00B85106"/>
    <w:rsid w:val="00B868D7"/>
    <w:rsid w:val="00B8743B"/>
    <w:rsid w:val="00B87BD9"/>
    <w:rsid w:val="00B87FE8"/>
    <w:rsid w:val="00B90221"/>
    <w:rsid w:val="00B90AD1"/>
    <w:rsid w:val="00B92C84"/>
    <w:rsid w:val="00B937BC"/>
    <w:rsid w:val="00B94B8B"/>
    <w:rsid w:val="00B95016"/>
    <w:rsid w:val="00B96119"/>
    <w:rsid w:val="00B97053"/>
    <w:rsid w:val="00B973ED"/>
    <w:rsid w:val="00B97819"/>
    <w:rsid w:val="00BA2245"/>
    <w:rsid w:val="00BA290B"/>
    <w:rsid w:val="00BA4588"/>
    <w:rsid w:val="00BA665C"/>
    <w:rsid w:val="00BB1BD8"/>
    <w:rsid w:val="00BB27CD"/>
    <w:rsid w:val="00BB2A65"/>
    <w:rsid w:val="00BB3DF2"/>
    <w:rsid w:val="00BB568F"/>
    <w:rsid w:val="00BB66D0"/>
    <w:rsid w:val="00BB7933"/>
    <w:rsid w:val="00BC4D14"/>
    <w:rsid w:val="00BC532F"/>
    <w:rsid w:val="00BC6D5A"/>
    <w:rsid w:val="00BC6DD8"/>
    <w:rsid w:val="00BD030E"/>
    <w:rsid w:val="00BD114A"/>
    <w:rsid w:val="00BD1426"/>
    <w:rsid w:val="00BD23BF"/>
    <w:rsid w:val="00BD372B"/>
    <w:rsid w:val="00BD7A90"/>
    <w:rsid w:val="00BE0C47"/>
    <w:rsid w:val="00BE1D48"/>
    <w:rsid w:val="00BE3FA6"/>
    <w:rsid w:val="00BE6259"/>
    <w:rsid w:val="00BE69C8"/>
    <w:rsid w:val="00BE6A3C"/>
    <w:rsid w:val="00BE6AC2"/>
    <w:rsid w:val="00BE74C4"/>
    <w:rsid w:val="00BE7F45"/>
    <w:rsid w:val="00BF0C13"/>
    <w:rsid w:val="00C0228F"/>
    <w:rsid w:val="00C02538"/>
    <w:rsid w:val="00C05ED7"/>
    <w:rsid w:val="00C073AB"/>
    <w:rsid w:val="00C07470"/>
    <w:rsid w:val="00C136B3"/>
    <w:rsid w:val="00C1415F"/>
    <w:rsid w:val="00C1473E"/>
    <w:rsid w:val="00C14BAE"/>
    <w:rsid w:val="00C2034C"/>
    <w:rsid w:val="00C20E8E"/>
    <w:rsid w:val="00C21AC7"/>
    <w:rsid w:val="00C233E1"/>
    <w:rsid w:val="00C240F9"/>
    <w:rsid w:val="00C24474"/>
    <w:rsid w:val="00C25018"/>
    <w:rsid w:val="00C251F1"/>
    <w:rsid w:val="00C262E4"/>
    <w:rsid w:val="00C26DDA"/>
    <w:rsid w:val="00C276B6"/>
    <w:rsid w:val="00C31C6D"/>
    <w:rsid w:val="00C32F41"/>
    <w:rsid w:val="00C333DE"/>
    <w:rsid w:val="00C365F0"/>
    <w:rsid w:val="00C36885"/>
    <w:rsid w:val="00C3735A"/>
    <w:rsid w:val="00C40FE3"/>
    <w:rsid w:val="00C4129F"/>
    <w:rsid w:val="00C41613"/>
    <w:rsid w:val="00C42021"/>
    <w:rsid w:val="00C42C8F"/>
    <w:rsid w:val="00C444A0"/>
    <w:rsid w:val="00C46825"/>
    <w:rsid w:val="00C472FF"/>
    <w:rsid w:val="00C47B0D"/>
    <w:rsid w:val="00C508B4"/>
    <w:rsid w:val="00C50EC7"/>
    <w:rsid w:val="00C51CF0"/>
    <w:rsid w:val="00C52ABF"/>
    <w:rsid w:val="00C53A6E"/>
    <w:rsid w:val="00C53C52"/>
    <w:rsid w:val="00C551C2"/>
    <w:rsid w:val="00C552D0"/>
    <w:rsid w:val="00C5559A"/>
    <w:rsid w:val="00C57DCA"/>
    <w:rsid w:val="00C60C74"/>
    <w:rsid w:val="00C61B43"/>
    <w:rsid w:val="00C62414"/>
    <w:rsid w:val="00C631E3"/>
    <w:rsid w:val="00C63726"/>
    <w:rsid w:val="00C6478C"/>
    <w:rsid w:val="00C65CEE"/>
    <w:rsid w:val="00C66E76"/>
    <w:rsid w:val="00C67847"/>
    <w:rsid w:val="00C678C7"/>
    <w:rsid w:val="00C67BBC"/>
    <w:rsid w:val="00C67E72"/>
    <w:rsid w:val="00C7151A"/>
    <w:rsid w:val="00C739CB"/>
    <w:rsid w:val="00C75FDB"/>
    <w:rsid w:val="00C762A3"/>
    <w:rsid w:val="00C76B92"/>
    <w:rsid w:val="00C77FF3"/>
    <w:rsid w:val="00C80467"/>
    <w:rsid w:val="00C809FD"/>
    <w:rsid w:val="00C81EAF"/>
    <w:rsid w:val="00C82985"/>
    <w:rsid w:val="00C82E90"/>
    <w:rsid w:val="00C8438C"/>
    <w:rsid w:val="00C84C23"/>
    <w:rsid w:val="00C87A4D"/>
    <w:rsid w:val="00C91660"/>
    <w:rsid w:val="00C9222C"/>
    <w:rsid w:val="00C94EEC"/>
    <w:rsid w:val="00C95818"/>
    <w:rsid w:val="00C975C8"/>
    <w:rsid w:val="00C97934"/>
    <w:rsid w:val="00CA0FEE"/>
    <w:rsid w:val="00CA1CD6"/>
    <w:rsid w:val="00CA4F25"/>
    <w:rsid w:val="00CA780E"/>
    <w:rsid w:val="00CB0CA5"/>
    <w:rsid w:val="00CB0F75"/>
    <w:rsid w:val="00CB4FAE"/>
    <w:rsid w:val="00CB5387"/>
    <w:rsid w:val="00CB7BD1"/>
    <w:rsid w:val="00CB7C84"/>
    <w:rsid w:val="00CC024D"/>
    <w:rsid w:val="00CC17F6"/>
    <w:rsid w:val="00CC36C5"/>
    <w:rsid w:val="00CC389A"/>
    <w:rsid w:val="00CC42F6"/>
    <w:rsid w:val="00CC43ED"/>
    <w:rsid w:val="00CC47CA"/>
    <w:rsid w:val="00CC5E60"/>
    <w:rsid w:val="00CC6BDD"/>
    <w:rsid w:val="00CC7020"/>
    <w:rsid w:val="00CC74D2"/>
    <w:rsid w:val="00CC7CD8"/>
    <w:rsid w:val="00CD0678"/>
    <w:rsid w:val="00CD1FF9"/>
    <w:rsid w:val="00CD247B"/>
    <w:rsid w:val="00CD440E"/>
    <w:rsid w:val="00CD6E3A"/>
    <w:rsid w:val="00CD70B7"/>
    <w:rsid w:val="00CD7805"/>
    <w:rsid w:val="00CE24A6"/>
    <w:rsid w:val="00CE27DE"/>
    <w:rsid w:val="00CE3603"/>
    <w:rsid w:val="00CE449F"/>
    <w:rsid w:val="00CE5ACD"/>
    <w:rsid w:val="00CE669D"/>
    <w:rsid w:val="00CF2745"/>
    <w:rsid w:val="00CF289D"/>
    <w:rsid w:val="00CF59E0"/>
    <w:rsid w:val="00CF5EF5"/>
    <w:rsid w:val="00CF5F5C"/>
    <w:rsid w:val="00CF7251"/>
    <w:rsid w:val="00CF74FE"/>
    <w:rsid w:val="00CF7616"/>
    <w:rsid w:val="00CF7DB0"/>
    <w:rsid w:val="00D000A5"/>
    <w:rsid w:val="00D00BE8"/>
    <w:rsid w:val="00D019D3"/>
    <w:rsid w:val="00D029AA"/>
    <w:rsid w:val="00D03BA3"/>
    <w:rsid w:val="00D04F5D"/>
    <w:rsid w:val="00D0573E"/>
    <w:rsid w:val="00D059F0"/>
    <w:rsid w:val="00D05EA4"/>
    <w:rsid w:val="00D06A4D"/>
    <w:rsid w:val="00D074D0"/>
    <w:rsid w:val="00D1160D"/>
    <w:rsid w:val="00D11E32"/>
    <w:rsid w:val="00D127A5"/>
    <w:rsid w:val="00D12D32"/>
    <w:rsid w:val="00D13484"/>
    <w:rsid w:val="00D14F38"/>
    <w:rsid w:val="00D151A3"/>
    <w:rsid w:val="00D15AD1"/>
    <w:rsid w:val="00D15D5F"/>
    <w:rsid w:val="00D20503"/>
    <w:rsid w:val="00D21543"/>
    <w:rsid w:val="00D256E2"/>
    <w:rsid w:val="00D25D3F"/>
    <w:rsid w:val="00D261A9"/>
    <w:rsid w:val="00D310B0"/>
    <w:rsid w:val="00D3234E"/>
    <w:rsid w:val="00D3416C"/>
    <w:rsid w:val="00D343C2"/>
    <w:rsid w:val="00D36C75"/>
    <w:rsid w:val="00D376B5"/>
    <w:rsid w:val="00D4011E"/>
    <w:rsid w:val="00D419BE"/>
    <w:rsid w:val="00D41D21"/>
    <w:rsid w:val="00D4213E"/>
    <w:rsid w:val="00D425D1"/>
    <w:rsid w:val="00D43A0B"/>
    <w:rsid w:val="00D44264"/>
    <w:rsid w:val="00D44FE0"/>
    <w:rsid w:val="00D45DCE"/>
    <w:rsid w:val="00D509F8"/>
    <w:rsid w:val="00D528EF"/>
    <w:rsid w:val="00D52EA6"/>
    <w:rsid w:val="00D532EB"/>
    <w:rsid w:val="00D540A0"/>
    <w:rsid w:val="00D54869"/>
    <w:rsid w:val="00D57008"/>
    <w:rsid w:val="00D57F83"/>
    <w:rsid w:val="00D60C8B"/>
    <w:rsid w:val="00D60E99"/>
    <w:rsid w:val="00D62186"/>
    <w:rsid w:val="00D642EE"/>
    <w:rsid w:val="00D64BFA"/>
    <w:rsid w:val="00D66B89"/>
    <w:rsid w:val="00D66BF7"/>
    <w:rsid w:val="00D66C8A"/>
    <w:rsid w:val="00D66EEB"/>
    <w:rsid w:val="00D718CC"/>
    <w:rsid w:val="00D71B43"/>
    <w:rsid w:val="00D7371A"/>
    <w:rsid w:val="00D7454C"/>
    <w:rsid w:val="00D7581F"/>
    <w:rsid w:val="00D76138"/>
    <w:rsid w:val="00D76C5E"/>
    <w:rsid w:val="00D76D3A"/>
    <w:rsid w:val="00D775F0"/>
    <w:rsid w:val="00D8123E"/>
    <w:rsid w:val="00D817CE"/>
    <w:rsid w:val="00D817FB"/>
    <w:rsid w:val="00D8207D"/>
    <w:rsid w:val="00D85E2F"/>
    <w:rsid w:val="00D8772A"/>
    <w:rsid w:val="00D87C02"/>
    <w:rsid w:val="00D87FB0"/>
    <w:rsid w:val="00D9003D"/>
    <w:rsid w:val="00D9165D"/>
    <w:rsid w:val="00D93DE6"/>
    <w:rsid w:val="00D95CFE"/>
    <w:rsid w:val="00D97EF5"/>
    <w:rsid w:val="00DA240A"/>
    <w:rsid w:val="00DA4540"/>
    <w:rsid w:val="00DA4A38"/>
    <w:rsid w:val="00DA505E"/>
    <w:rsid w:val="00DA5F36"/>
    <w:rsid w:val="00DB031A"/>
    <w:rsid w:val="00DB0640"/>
    <w:rsid w:val="00DB1088"/>
    <w:rsid w:val="00DB4640"/>
    <w:rsid w:val="00DB623E"/>
    <w:rsid w:val="00DB6C82"/>
    <w:rsid w:val="00DB7B01"/>
    <w:rsid w:val="00DC03B8"/>
    <w:rsid w:val="00DC0B7A"/>
    <w:rsid w:val="00DC21D3"/>
    <w:rsid w:val="00DC27F9"/>
    <w:rsid w:val="00DC2E50"/>
    <w:rsid w:val="00DD12E8"/>
    <w:rsid w:val="00DD265B"/>
    <w:rsid w:val="00DD2BE3"/>
    <w:rsid w:val="00DD3DD3"/>
    <w:rsid w:val="00DD5372"/>
    <w:rsid w:val="00DD5C90"/>
    <w:rsid w:val="00DD6076"/>
    <w:rsid w:val="00DD67F1"/>
    <w:rsid w:val="00DD7A08"/>
    <w:rsid w:val="00DE02E1"/>
    <w:rsid w:val="00DE041B"/>
    <w:rsid w:val="00DE1030"/>
    <w:rsid w:val="00DE28B6"/>
    <w:rsid w:val="00DE347E"/>
    <w:rsid w:val="00DE511A"/>
    <w:rsid w:val="00DE77BC"/>
    <w:rsid w:val="00DF0A64"/>
    <w:rsid w:val="00DF0F28"/>
    <w:rsid w:val="00DF1CF8"/>
    <w:rsid w:val="00DF246D"/>
    <w:rsid w:val="00DF2812"/>
    <w:rsid w:val="00DF32E1"/>
    <w:rsid w:val="00DF667C"/>
    <w:rsid w:val="00DF7385"/>
    <w:rsid w:val="00E0030F"/>
    <w:rsid w:val="00E010C9"/>
    <w:rsid w:val="00E010E6"/>
    <w:rsid w:val="00E01245"/>
    <w:rsid w:val="00E01ABF"/>
    <w:rsid w:val="00E03476"/>
    <w:rsid w:val="00E0387A"/>
    <w:rsid w:val="00E038F8"/>
    <w:rsid w:val="00E03DC1"/>
    <w:rsid w:val="00E03FD9"/>
    <w:rsid w:val="00E04451"/>
    <w:rsid w:val="00E05F92"/>
    <w:rsid w:val="00E061E9"/>
    <w:rsid w:val="00E07473"/>
    <w:rsid w:val="00E1392D"/>
    <w:rsid w:val="00E23578"/>
    <w:rsid w:val="00E23633"/>
    <w:rsid w:val="00E2566B"/>
    <w:rsid w:val="00E25B1E"/>
    <w:rsid w:val="00E2620F"/>
    <w:rsid w:val="00E2695F"/>
    <w:rsid w:val="00E26960"/>
    <w:rsid w:val="00E26C8D"/>
    <w:rsid w:val="00E26E19"/>
    <w:rsid w:val="00E2798B"/>
    <w:rsid w:val="00E27CEA"/>
    <w:rsid w:val="00E32218"/>
    <w:rsid w:val="00E32F17"/>
    <w:rsid w:val="00E33189"/>
    <w:rsid w:val="00E3335A"/>
    <w:rsid w:val="00E35DE3"/>
    <w:rsid w:val="00E362F6"/>
    <w:rsid w:val="00E4017A"/>
    <w:rsid w:val="00E410BE"/>
    <w:rsid w:val="00E41921"/>
    <w:rsid w:val="00E43548"/>
    <w:rsid w:val="00E4419D"/>
    <w:rsid w:val="00E47831"/>
    <w:rsid w:val="00E50EFD"/>
    <w:rsid w:val="00E52408"/>
    <w:rsid w:val="00E54FB1"/>
    <w:rsid w:val="00E55E5F"/>
    <w:rsid w:val="00E56727"/>
    <w:rsid w:val="00E57EB1"/>
    <w:rsid w:val="00E606A9"/>
    <w:rsid w:val="00E609F9"/>
    <w:rsid w:val="00E61AC8"/>
    <w:rsid w:val="00E64543"/>
    <w:rsid w:val="00E648E3"/>
    <w:rsid w:val="00E65AFF"/>
    <w:rsid w:val="00E65B9D"/>
    <w:rsid w:val="00E65EFC"/>
    <w:rsid w:val="00E67AD4"/>
    <w:rsid w:val="00E7063A"/>
    <w:rsid w:val="00E712BA"/>
    <w:rsid w:val="00E76C5D"/>
    <w:rsid w:val="00E77506"/>
    <w:rsid w:val="00E80F68"/>
    <w:rsid w:val="00E810F2"/>
    <w:rsid w:val="00E83DC8"/>
    <w:rsid w:val="00E84BAF"/>
    <w:rsid w:val="00E86643"/>
    <w:rsid w:val="00E873F6"/>
    <w:rsid w:val="00E87DF8"/>
    <w:rsid w:val="00E902FF"/>
    <w:rsid w:val="00E925F0"/>
    <w:rsid w:val="00E92CCF"/>
    <w:rsid w:val="00E92F70"/>
    <w:rsid w:val="00E94782"/>
    <w:rsid w:val="00E94C60"/>
    <w:rsid w:val="00E95751"/>
    <w:rsid w:val="00E96760"/>
    <w:rsid w:val="00E96E31"/>
    <w:rsid w:val="00E9707E"/>
    <w:rsid w:val="00E9710D"/>
    <w:rsid w:val="00E9747F"/>
    <w:rsid w:val="00E975BC"/>
    <w:rsid w:val="00EA0371"/>
    <w:rsid w:val="00EA35A3"/>
    <w:rsid w:val="00EA3F7D"/>
    <w:rsid w:val="00EA4751"/>
    <w:rsid w:val="00EA66B6"/>
    <w:rsid w:val="00EB09EB"/>
    <w:rsid w:val="00EB1C86"/>
    <w:rsid w:val="00EB26A9"/>
    <w:rsid w:val="00EB3926"/>
    <w:rsid w:val="00EB4647"/>
    <w:rsid w:val="00EB4A32"/>
    <w:rsid w:val="00EB4C91"/>
    <w:rsid w:val="00EB4ECF"/>
    <w:rsid w:val="00EB511B"/>
    <w:rsid w:val="00EB51A1"/>
    <w:rsid w:val="00EB51D3"/>
    <w:rsid w:val="00EB551B"/>
    <w:rsid w:val="00EB7030"/>
    <w:rsid w:val="00EB7530"/>
    <w:rsid w:val="00EB7C3A"/>
    <w:rsid w:val="00EC2338"/>
    <w:rsid w:val="00EC37E4"/>
    <w:rsid w:val="00EC5AA8"/>
    <w:rsid w:val="00EC5B80"/>
    <w:rsid w:val="00EC6186"/>
    <w:rsid w:val="00EC6F9A"/>
    <w:rsid w:val="00ED0338"/>
    <w:rsid w:val="00ED2ADB"/>
    <w:rsid w:val="00ED3C06"/>
    <w:rsid w:val="00ED4240"/>
    <w:rsid w:val="00ED4609"/>
    <w:rsid w:val="00ED4F53"/>
    <w:rsid w:val="00ED52AD"/>
    <w:rsid w:val="00ED5785"/>
    <w:rsid w:val="00ED61DF"/>
    <w:rsid w:val="00ED6EA2"/>
    <w:rsid w:val="00ED7C27"/>
    <w:rsid w:val="00EE21B8"/>
    <w:rsid w:val="00EE36EB"/>
    <w:rsid w:val="00EE3E5C"/>
    <w:rsid w:val="00EE4C8D"/>
    <w:rsid w:val="00EE4DD8"/>
    <w:rsid w:val="00EE63D7"/>
    <w:rsid w:val="00EF0163"/>
    <w:rsid w:val="00EF08D0"/>
    <w:rsid w:val="00EF0AFD"/>
    <w:rsid w:val="00EF195B"/>
    <w:rsid w:val="00EF1DED"/>
    <w:rsid w:val="00EF219C"/>
    <w:rsid w:val="00EF295D"/>
    <w:rsid w:val="00EF2F52"/>
    <w:rsid w:val="00EF2FE9"/>
    <w:rsid w:val="00EF36F2"/>
    <w:rsid w:val="00EF5E27"/>
    <w:rsid w:val="00EF66ED"/>
    <w:rsid w:val="00F0088B"/>
    <w:rsid w:val="00F035B1"/>
    <w:rsid w:val="00F0468C"/>
    <w:rsid w:val="00F0484E"/>
    <w:rsid w:val="00F06CA3"/>
    <w:rsid w:val="00F0776B"/>
    <w:rsid w:val="00F10289"/>
    <w:rsid w:val="00F1154F"/>
    <w:rsid w:val="00F123EE"/>
    <w:rsid w:val="00F12771"/>
    <w:rsid w:val="00F13188"/>
    <w:rsid w:val="00F149B6"/>
    <w:rsid w:val="00F15671"/>
    <w:rsid w:val="00F16559"/>
    <w:rsid w:val="00F16915"/>
    <w:rsid w:val="00F1747D"/>
    <w:rsid w:val="00F204B7"/>
    <w:rsid w:val="00F236FF"/>
    <w:rsid w:val="00F2438B"/>
    <w:rsid w:val="00F24EFA"/>
    <w:rsid w:val="00F27A4A"/>
    <w:rsid w:val="00F30382"/>
    <w:rsid w:val="00F310EA"/>
    <w:rsid w:val="00F3127A"/>
    <w:rsid w:val="00F31A40"/>
    <w:rsid w:val="00F31AD0"/>
    <w:rsid w:val="00F32870"/>
    <w:rsid w:val="00F362F8"/>
    <w:rsid w:val="00F378EB"/>
    <w:rsid w:val="00F37B6A"/>
    <w:rsid w:val="00F41A1A"/>
    <w:rsid w:val="00F4302E"/>
    <w:rsid w:val="00F4367C"/>
    <w:rsid w:val="00F437F9"/>
    <w:rsid w:val="00F443F5"/>
    <w:rsid w:val="00F44703"/>
    <w:rsid w:val="00F44CE8"/>
    <w:rsid w:val="00F45D65"/>
    <w:rsid w:val="00F46303"/>
    <w:rsid w:val="00F46B9D"/>
    <w:rsid w:val="00F476F0"/>
    <w:rsid w:val="00F51E61"/>
    <w:rsid w:val="00F53B6C"/>
    <w:rsid w:val="00F553F3"/>
    <w:rsid w:val="00F567ED"/>
    <w:rsid w:val="00F56EB5"/>
    <w:rsid w:val="00F5711D"/>
    <w:rsid w:val="00F57F00"/>
    <w:rsid w:val="00F60DE3"/>
    <w:rsid w:val="00F614C9"/>
    <w:rsid w:val="00F6246E"/>
    <w:rsid w:val="00F6251D"/>
    <w:rsid w:val="00F6389C"/>
    <w:rsid w:val="00F63CEB"/>
    <w:rsid w:val="00F6402E"/>
    <w:rsid w:val="00F67F12"/>
    <w:rsid w:val="00F70050"/>
    <w:rsid w:val="00F70A3C"/>
    <w:rsid w:val="00F75ED9"/>
    <w:rsid w:val="00F8139E"/>
    <w:rsid w:val="00F82138"/>
    <w:rsid w:val="00F857F1"/>
    <w:rsid w:val="00F85FC4"/>
    <w:rsid w:val="00F86086"/>
    <w:rsid w:val="00F86431"/>
    <w:rsid w:val="00F86A76"/>
    <w:rsid w:val="00F86D24"/>
    <w:rsid w:val="00F86EE0"/>
    <w:rsid w:val="00F86FF7"/>
    <w:rsid w:val="00F87849"/>
    <w:rsid w:val="00F90A33"/>
    <w:rsid w:val="00F91686"/>
    <w:rsid w:val="00F91C0F"/>
    <w:rsid w:val="00F92B9D"/>
    <w:rsid w:val="00F93703"/>
    <w:rsid w:val="00F94180"/>
    <w:rsid w:val="00F96A7F"/>
    <w:rsid w:val="00F971DB"/>
    <w:rsid w:val="00F9794F"/>
    <w:rsid w:val="00FA0C64"/>
    <w:rsid w:val="00FA1D1D"/>
    <w:rsid w:val="00FA1E49"/>
    <w:rsid w:val="00FA5EB6"/>
    <w:rsid w:val="00FA6506"/>
    <w:rsid w:val="00FB0596"/>
    <w:rsid w:val="00FB1C6A"/>
    <w:rsid w:val="00FB24FA"/>
    <w:rsid w:val="00FB2DA1"/>
    <w:rsid w:val="00FB7C51"/>
    <w:rsid w:val="00FC08CF"/>
    <w:rsid w:val="00FC22F9"/>
    <w:rsid w:val="00FC2B5F"/>
    <w:rsid w:val="00FC4437"/>
    <w:rsid w:val="00FC5372"/>
    <w:rsid w:val="00FD015F"/>
    <w:rsid w:val="00FD0341"/>
    <w:rsid w:val="00FD3064"/>
    <w:rsid w:val="00FD346F"/>
    <w:rsid w:val="00FD34E1"/>
    <w:rsid w:val="00FD3B43"/>
    <w:rsid w:val="00FD4F8E"/>
    <w:rsid w:val="00FD646D"/>
    <w:rsid w:val="00FE03CC"/>
    <w:rsid w:val="00FE1997"/>
    <w:rsid w:val="00FE1A98"/>
    <w:rsid w:val="00FE1E58"/>
    <w:rsid w:val="00FE2116"/>
    <w:rsid w:val="00FE26DD"/>
    <w:rsid w:val="00FE73C0"/>
    <w:rsid w:val="00FF14DE"/>
    <w:rsid w:val="00FF1932"/>
    <w:rsid w:val="00FF2791"/>
    <w:rsid w:val="00FF53EA"/>
    <w:rsid w:val="00FF7647"/>
    <w:rsid w:val="00FF77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948D2"/>
  <w14:defaultImageDpi w14:val="0"/>
  <w15:docId w15:val="{1F962386-5150-4A3F-9EDB-996BB915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A1CD6"/>
    <w:pPr>
      <w:spacing w:after="0" w:line="240" w:lineRule="auto"/>
    </w:pPr>
    <w:rPr>
      <w:sz w:val="24"/>
      <w:szCs w:val="24"/>
      <w:lang w:eastAsia="en-US"/>
    </w:rPr>
  </w:style>
  <w:style w:type="paragraph" w:styleId="Pealkiri1">
    <w:name w:val="heading 1"/>
    <w:basedOn w:val="Normaallaad"/>
    <w:next w:val="Normaallaad"/>
    <w:link w:val="Pealkiri1Mrk"/>
    <w:uiPriority w:val="99"/>
    <w:qFormat/>
    <w:pPr>
      <w:keepNext/>
      <w:outlineLvl w:val="0"/>
    </w:pPr>
    <w:rPr>
      <w:rFonts w:ascii="Arial" w:hAnsi="Arial" w:cs="Arial"/>
      <w:b/>
      <w:bCs/>
      <w:noProof/>
      <w:sz w:val="22"/>
      <w:szCs w:val="22"/>
    </w:rPr>
  </w:style>
  <w:style w:type="paragraph" w:styleId="Pealkiri2">
    <w:name w:val="heading 2"/>
    <w:basedOn w:val="Normaallaad"/>
    <w:next w:val="Normaallaad"/>
    <w:link w:val="Pealkiri2Mrk"/>
    <w:uiPriority w:val="99"/>
    <w:qFormat/>
    <w:pPr>
      <w:keepNext/>
      <w:tabs>
        <w:tab w:val="left" w:pos="4395"/>
        <w:tab w:val="left" w:pos="8931"/>
      </w:tabs>
      <w:jc w:val="both"/>
      <w:outlineLvl w:val="1"/>
    </w:pPr>
    <w:rPr>
      <w:rFonts w:ascii="Arial" w:hAnsi="Arial" w:cs="Arial"/>
      <w:b/>
      <w:bCs/>
      <w:noProof/>
      <w:sz w:val="18"/>
      <w:szCs w:val="18"/>
    </w:rPr>
  </w:style>
  <w:style w:type="paragraph" w:styleId="Pealkiri3">
    <w:name w:val="heading 3"/>
    <w:basedOn w:val="Normaallaad"/>
    <w:next w:val="Normaallaad"/>
    <w:link w:val="Pealkiri3Mrk"/>
    <w:uiPriority w:val="9"/>
    <w:semiHidden/>
    <w:unhideWhenUsed/>
    <w:qFormat/>
    <w:rsid w:val="00F6402E"/>
    <w:pPr>
      <w:keepNext/>
      <w:spacing w:before="240" w:after="60"/>
      <w:outlineLvl w:val="2"/>
    </w:pPr>
    <w:rPr>
      <w:rFonts w:asciiTheme="majorHAnsi" w:eastAsiaTheme="majorEastAsia" w:hAnsiTheme="majorHAnsi"/>
      <w:b/>
      <w:bCs/>
      <w:sz w:val="26"/>
      <w:szCs w:val="26"/>
    </w:rPr>
  </w:style>
  <w:style w:type="paragraph" w:styleId="Pealkiri4">
    <w:name w:val="heading 4"/>
    <w:basedOn w:val="Normaallaad"/>
    <w:next w:val="Normaallaad"/>
    <w:link w:val="Pealkiri4Mrk"/>
    <w:uiPriority w:val="99"/>
    <w:qFormat/>
    <w:pPr>
      <w:keepNext/>
      <w:jc w:val="right"/>
      <w:outlineLvl w:val="3"/>
    </w:pPr>
    <w:rPr>
      <w:rFonts w:ascii="Arial" w:hAnsi="Arial" w:cs="Arial"/>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x-none" w:eastAsia="en-US"/>
    </w:rPr>
  </w:style>
  <w:style w:type="character" w:customStyle="1" w:styleId="Pealkiri2Mrk">
    <w:name w:val="Pealkiri 2 Märk"/>
    <w:basedOn w:val="Liguvaikefont"/>
    <w:link w:val="Pealkiri2"/>
    <w:uiPriority w:val="99"/>
    <w:semiHidden/>
    <w:locked/>
    <w:rPr>
      <w:rFonts w:asciiTheme="majorHAnsi" w:eastAsiaTheme="majorEastAsia" w:hAnsiTheme="majorHAnsi" w:cs="Times New Roman"/>
      <w:b/>
      <w:bCs/>
      <w:i/>
      <w:iCs/>
      <w:sz w:val="28"/>
      <w:szCs w:val="28"/>
      <w:lang w:val="x-none" w:eastAsia="en-US"/>
    </w:rPr>
  </w:style>
  <w:style w:type="character" w:customStyle="1" w:styleId="Pealkiri3Mrk">
    <w:name w:val="Pealkiri 3 Märk"/>
    <w:basedOn w:val="Liguvaikefont"/>
    <w:link w:val="Pealkiri3"/>
    <w:uiPriority w:val="9"/>
    <w:semiHidden/>
    <w:locked/>
    <w:rsid w:val="00F6402E"/>
    <w:rPr>
      <w:rFonts w:asciiTheme="majorHAnsi" w:eastAsiaTheme="majorEastAsia" w:hAnsiTheme="majorHAnsi" w:cs="Times New Roman"/>
      <w:b/>
      <w:bCs/>
      <w:sz w:val="26"/>
      <w:szCs w:val="26"/>
      <w:lang w:val="x-none" w:eastAsia="en-US"/>
    </w:rPr>
  </w:style>
  <w:style w:type="character" w:customStyle="1" w:styleId="Pealkiri4Mrk">
    <w:name w:val="Pealkiri 4 Märk"/>
    <w:basedOn w:val="Liguvaikefont"/>
    <w:link w:val="Pealkiri4"/>
    <w:uiPriority w:val="9"/>
    <w:semiHidden/>
    <w:locked/>
    <w:rPr>
      <w:rFonts w:asciiTheme="minorHAnsi" w:eastAsiaTheme="minorEastAsia" w:hAnsiTheme="minorHAnsi" w:cs="Times New Roman"/>
      <w:b/>
      <w:bCs/>
      <w:sz w:val="28"/>
      <w:szCs w:val="28"/>
      <w:lang w:val="x-none" w:eastAsia="en-US"/>
    </w:rPr>
  </w:style>
  <w:style w:type="paragraph" w:styleId="Jutumullitekst">
    <w:name w:val="Balloon Text"/>
    <w:basedOn w:val="Normaallaad"/>
    <w:link w:val="JutumullitekstMrk"/>
    <w:uiPriority w:val="99"/>
    <w:semiHidden/>
    <w:rsid w:val="002904E6"/>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Tahoma" w:hAnsi="Tahoma" w:cs="Tahoma"/>
      <w:sz w:val="16"/>
      <w:szCs w:val="16"/>
      <w:lang w:val="x-none" w:eastAsia="en-US"/>
    </w:rPr>
  </w:style>
  <w:style w:type="paragraph" w:styleId="Kehatekst3">
    <w:name w:val="Body Text 3"/>
    <w:basedOn w:val="Normaallaad"/>
    <w:link w:val="Kehatekst3Mrk"/>
    <w:uiPriority w:val="99"/>
    <w:rPr>
      <w:rFonts w:ascii="Arial" w:hAnsi="Arial" w:cs="Arial"/>
      <w:b/>
      <w:bCs/>
      <w:sz w:val="22"/>
      <w:szCs w:val="22"/>
    </w:rPr>
  </w:style>
  <w:style w:type="character" w:customStyle="1" w:styleId="Kehatekst3Mrk">
    <w:name w:val="Kehatekst 3 Märk"/>
    <w:basedOn w:val="Liguvaikefont"/>
    <w:link w:val="Kehatekst3"/>
    <w:uiPriority w:val="99"/>
    <w:semiHidden/>
    <w:locked/>
    <w:rPr>
      <w:rFonts w:cs="Times New Roman"/>
      <w:sz w:val="16"/>
      <w:szCs w:val="16"/>
      <w:lang w:val="x-none" w:eastAsia="en-US"/>
    </w:rPr>
  </w:style>
  <w:style w:type="paragraph" w:styleId="Kommentaaritekst">
    <w:name w:val="annotation text"/>
    <w:basedOn w:val="Normaallaad"/>
    <w:link w:val="KommentaaritekstMrk"/>
    <w:uiPriority w:val="99"/>
    <w:semiHidden/>
    <w:rPr>
      <w:noProof/>
      <w:sz w:val="20"/>
      <w:szCs w:val="20"/>
    </w:rPr>
  </w:style>
  <w:style w:type="character" w:customStyle="1" w:styleId="KommentaaritekstMrk">
    <w:name w:val="Kommentaari tekst Märk"/>
    <w:basedOn w:val="Liguvaikefont"/>
    <w:link w:val="Kommentaaritekst"/>
    <w:uiPriority w:val="99"/>
    <w:semiHidden/>
    <w:locked/>
    <w:rPr>
      <w:rFonts w:cs="Times New Roman"/>
      <w:sz w:val="20"/>
      <w:szCs w:val="20"/>
      <w:lang w:val="x-none" w:eastAsia="en-US"/>
    </w:rPr>
  </w:style>
  <w:style w:type="paragraph" w:styleId="Taandegakehatekst">
    <w:name w:val="Body Text Indent"/>
    <w:basedOn w:val="Normaallaad"/>
    <w:link w:val="TaandegakehatekstMrk"/>
    <w:uiPriority w:val="99"/>
    <w:pPr>
      <w:spacing w:after="60"/>
      <w:jc w:val="both"/>
    </w:pPr>
    <w:rPr>
      <w:rFonts w:ascii="Arial" w:hAnsi="Arial" w:cs="Arial"/>
      <w:noProof/>
      <w:sz w:val="18"/>
      <w:szCs w:val="18"/>
    </w:rPr>
  </w:style>
  <w:style w:type="character" w:customStyle="1" w:styleId="TaandegakehatekstMrk">
    <w:name w:val="Taandega kehatekst Märk"/>
    <w:basedOn w:val="Liguvaikefont"/>
    <w:link w:val="Taandegakehatekst"/>
    <w:uiPriority w:val="99"/>
    <w:semiHidden/>
    <w:locked/>
    <w:rPr>
      <w:rFonts w:cs="Times New Roman"/>
      <w:sz w:val="24"/>
      <w:szCs w:val="24"/>
      <w:lang w:val="x-none" w:eastAsia="en-US"/>
    </w:rPr>
  </w:style>
  <w:style w:type="paragraph" w:styleId="Taandegakehatekst2">
    <w:name w:val="Body Text Indent 2"/>
    <w:basedOn w:val="Normaallaad"/>
    <w:link w:val="Taandegakehatekst2Mrk"/>
    <w:uiPriority w:val="99"/>
    <w:pPr>
      <w:tabs>
        <w:tab w:val="left" w:pos="4395"/>
        <w:tab w:val="left" w:pos="8931"/>
      </w:tabs>
      <w:ind w:left="709" w:hanging="709"/>
      <w:jc w:val="both"/>
    </w:pPr>
    <w:rPr>
      <w:rFonts w:ascii="Arial" w:hAnsi="Arial" w:cs="Arial"/>
      <w:noProof/>
      <w:sz w:val="18"/>
      <w:szCs w:val="18"/>
    </w:rPr>
  </w:style>
  <w:style w:type="character" w:customStyle="1" w:styleId="Taandegakehatekst2Mrk">
    <w:name w:val="Taandega kehatekst 2 Märk"/>
    <w:basedOn w:val="Liguvaikefont"/>
    <w:link w:val="Taandegakehatekst2"/>
    <w:uiPriority w:val="99"/>
    <w:semiHidden/>
    <w:locked/>
    <w:rPr>
      <w:rFonts w:cs="Times New Roman"/>
      <w:sz w:val="24"/>
      <w:szCs w:val="24"/>
      <w:lang w:val="x-none" w:eastAsia="en-US"/>
    </w:rPr>
  </w:style>
  <w:style w:type="character" w:styleId="Lehekljenumber">
    <w:name w:val="page number"/>
    <w:basedOn w:val="Liguvaikefont"/>
    <w:uiPriority w:val="99"/>
    <w:rPr>
      <w:rFonts w:cs="Times New Roman"/>
    </w:rPr>
  </w:style>
  <w:style w:type="paragraph" w:styleId="Pis">
    <w:name w:val="header"/>
    <w:basedOn w:val="Normaallaad"/>
    <w:link w:val="PisMrk"/>
    <w:uiPriority w:val="99"/>
    <w:pPr>
      <w:tabs>
        <w:tab w:val="center" w:pos="4153"/>
        <w:tab w:val="right" w:pos="8306"/>
      </w:tabs>
    </w:pPr>
    <w:rPr>
      <w:noProof/>
      <w:sz w:val="20"/>
      <w:szCs w:val="20"/>
    </w:rPr>
  </w:style>
  <w:style w:type="character" w:customStyle="1" w:styleId="PisMrk">
    <w:name w:val="Päis Märk"/>
    <w:basedOn w:val="Liguvaikefont"/>
    <w:link w:val="Pis"/>
    <w:uiPriority w:val="99"/>
    <w:semiHidden/>
    <w:locked/>
    <w:rPr>
      <w:rFonts w:cs="Times New Roman"/>
      <w:sz w:val="24"/>
      <w:szCs w:val="24"/>
      <w:lang w:val="x-none" w:eastAsia="en-US"/>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locked/>
    <w:rPr>
      <w:rFonts w:cs="Times New Roman"/>
      <w:sz w:val="24"/>
      <w:szCs w:val="24"/>
      <w:lang w:val="x-none" w:eastAsia="en-US"/>
    </w:rPr>
  </w:style>
  <w:style w:type="paragraph" w:styleId="Kehatekst">
    <w:name w:val="Body Text"/>
    <w:basedOn w:val="Normaallaad"/>
    <w:link w:val="KehatekstMrk"/>
    <w:uiPriority w:val="99"/>
    <w:pPr>
      <w:spacing w:after="40"/>
    </w:pPr>
    <w:rPr>
      <w:rFonts w:ascii="Arial" w:hAnsi="Arial" w:cs="Arial"/>
      <w:sz w:val="18"/>
      <w:szCs w:val="18"/>
    </w:rPr>
  </w:style>
  <w:style w:type="character" w:customStyle="1" w:styleId="KehatekstMrk">
    <w:name w:val="Kehatekst Märk"/>
    <w:basedOn w:val="Liguvaikefont"/>
    <w:link w:val="Kehatekst"/>
    <w:uiPriority w:val="99"/>
    <w:semiHidden/>
    <w:locked/>
    <w:rPr>
      <w:rFonts w:cs="Times New Roman"/>
      <w:sz w:val="24"/>
      <w:szCs w:val="24"/>
      <w:lang w:val="x-none" w:eastAsia="en-US"/>
    </w:rPr>
  </w:style>
  <w:style w:type="character" w:styleId="Kommentaariviide">
    <w:name w:val="annotation reference"/>
    <w:basedOn w:val="Liguvaikefont"/>
    <w:uiPriority w:val="99"/>
    <w:semiHidden/>
    <w:rsid w:val="002904E6"/>
    <w:rPr>
      <w:rFonts w:cs="Times New Roman"/>
      <w:sz w:val="16"/>
      <w:szCs w:val="16"/>
    </w:rPr>
  </w:style>
  <w:style w:type="paragraph" w:styleId="Kommentaariteema">
    <w:name w:val="annotation subject"/>
    <w:basedOn w:val="Kommentaaritekst"/>
    <w:next w:val="Kommentaaritekst"/>
    <w:link w:val="KommentaariteemaMrk"/>
    <w:uiPriority w:val="99"/>
    <w:semiHidden/>
    <w:rsid w:val="002904E6"/>
    <w:rPr>
      <w:b/>
      <w:bCs/>
      <w:noProof w:val="0"/>
    </w:rPr>
  </w:style>
  <w:style w:type="character" w:customStyle="1" w:styleId="KommentaariteemaMrk">
    <w:name w:val="Kommentaari teema Märk"/>
    <w:basedOn w:val="KommentaaritekstMrk"/>
    <w:link w:val="Kommentaariteema"/>
    <w:uiPriority w:val="99"/>
    <w:semiHidden/>
    <w:locked/>
    <w:rPr>
      <w:rFonts w:cs="Times New Roman"/>
      <w:b/>
      <w:bCs/>
      <w:sz w:val="20"/>
      <w:szCs w:val="20"/>
      <w:lang w:val="x-none" w:eastAsia="en-US"/>
    </w:rPr>
  </w:style>
  <w:style w:type="table" w:styleId="Kontuurtabel">
    <w:name w:val="Table Grid"/>
    <w:basedOn w:val="Normaaltabel"/>
    <w:uiPriority w:val="99"/>
    <w:rsid w:val="00BE69C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rsid w:val="00DC2E50"/>
    <w:rPr>
      <w:rFonts w:cs="Times New Roman"/>
      <w:color w:val="0000FF"/>
      <w:u w:val="single"/>
    </w:rPr>
  </w:style>
  <w:style w:type="paragraph" w:styleId="Normaallaadveeb">
    <w:name w:val="Normal (Web)"/>
    <w:basedOn w:val="Normaallaad"/>
    <w:uiPriority w:val="99"/>
    <w:rsid w:val="000467F2"/>
    <w:pPr>
      <w:spacing w:before="100" w:beforeAutospacing="1" w:after="100" w:afterAutospacing="1"/>
    </w:pPr>
    <w:rPr>
      <w:color w:val="000000"/>
      <w:lang w:eastAsia="et-EE"/>
    </w:rPr>
  </w:style>
  <w:style w:type="paragraph" w:customStyle="1" w:styleId="MrkMrkMrkMrkMrkMrkMrkMrkMrk">
    <w:name w:val="Märk Märk Märk Märk Märk Märk Märk Märk Märk"/>
    <w:basedOn w:val="Normaallaad"/>
    <w:uiPriority w:val="99"/>
    <w:rsid w:val="000467F2"/>
    <w:rPr>
      <w:lang w:val="pl-PL" w:eastAsia="pl-PL"/>
    </w:rPr>
  </w:style>
  <w:style w:type="paragraph" w:customStyle="1" w:styleId="Mrk">
    <w:name w:val="Märk"/>
    <w:basedOn w:val="Normaallaad"/>
    <w:uiPriority w:val="99"/>
    <w:rsid w:val="00A51214"/>
    <w:rPr>
      <w:lang w:val="pl-PL" w:eastAsia="pl-PL"/>
    </w:rPr>
  </w:style>
  <w:style w:type="paragraph" w:customStyle="1" w:styleId="MrkCharMrkMrkMrk">
    <w:name w:val="Märk Char Märk Märk Märk"/>
    <w:basedOn w:val="Normaallaad"/>
    <w:uiPriority w:val="99"/>
    <w:rsid w:val="00D60C8B"/>
    <w:rPr>
      <w:lang w:val="pl-PL" w:eastAsia="pl-PL"/>
    </w:rPr>
  </w:style>
  <w:style w:type="paragraph" w:customStyle="1" w:styleId="MrkMrkMrk">
    <w:name w:val="Märk Märk Märk"/>
    <w:basedOn w:val="Normaallaad"/>
    <w:uiPriority w:val="99"/>
    <w:rsid w:val="00A02942"/>
    <w:rPr>
      <w:lang w:val="pl-PL" w:eastAsia="pl-PL"/>
    </w:rPr>
  </w:style>
  <w:style w:type="character" w:styleId="Tugev">
    <w:name w:val="Strong"/>
    <w:basedOn w:val="Liguvaikefont"/>
    <w:uiPriority w:val="22"/>
    <w:qFormat/>
    <w:rsid w:val="00F6402E"/>
    <w:rPr>
      <w:rFonts w:cs="Times New Roman"/>
      <w:b/>
    </w:rPr>
  </w:style>
  <w:style w:type="character" w:customStyle="1" w:styleId="mm">
    <w:name w:val="mm"/>
    <w:rsid w:val="00F6402E"/>
  </w:style>
  <w:style w:type="paragraph" w:styleId="Kehatekst2">
    <w:name w:val="Body Text 2"/>
    <w:basedOn w:val="Normaallaad"/>
    <w:link w:val="Kehatekst2Mrk"/>
    <w:uiPriority w:val="99"/>
    <w:rsid w:val="004C1847"/>
    <w:pPr>
      <w:spacing w:after="120" w:line="480" w:lineRule="auto"/>
    </w:pPr>
  </w:style>
  <w:style w:type="character" w:customStyle="1" w:styleId="Kehatekst2Mrk">
    <w:name w:val="Kehatekst 2 Märk"/>
    <w:basedOn w:val="Liguvaikefont"/>
    <w:link w:val="Kehatekst2"/>
    <w:uiPriority w:val="99"/>
    <w:locked/>
    <w:rsid w:val="004C1847"/>
    <w:rPr>
      <w:rFonts w:cs="Times New Roman"/>
      <w:sz w:val="24"/>
      <w:szCs w:val="24"/>
      <w:lang w:val="x-none" w:eastAsia="en-US"/>
    </w:rPr>
  </w:style>
  <w:style w:type="character" w:styleId="Klastatudhperlink">
    <w:name w:val="FollowedHyperlink"/>
    <w:basedOn w:val="Liguvaikefont"/>
    <w:uiPriority w:val="99"/>
    <w:rsid w:val="00881EE5"/>
    <w:rPr>
      <w:rFonts w:cs="Times New Roman"/>
      <w:color w:val="800080" w:themeColor="followedHyperlink"/>
      <w:u w:val="single"/>
    </w:rPr>
  </w:style>
  <w:style w:type="paragraph" w:styleId="Loendilik">
    <w:name w:val="List Paragraph"/>
    <w:basedOn w:val="Normaallaad"/>
    <w:uiPriority w:val="34"/>
    <w:qFormat/>
    <w:rsid w:val="009A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140">
      <w:marLeft w:val="0"/>
      <w:marRight w:val="0"/>
      <w:marTop w:val="0"/>
      <w:marBottom w:val="0"/>
      <w:divBdr>
        <w:top w:val="none" w:sz="0" w:space="0" w:color="auto"/>
        <w:left w:val="none" w:sz="0" w:space="0" w:color="auto"/>
        <w:bottom w:val="none" w:sz="0" w:space="0" w:color="auto"/>
        <w:right w:val="none" w:sz="0" w:space="0" w:color="auto"/>
      </w:divBdr>
      <w:divsChild>
        <w:div w:id="5987136">
          <w:marLeft w:val="0"/>
          <w:marRight w:val="0"/>
          <w:marTop w:val="0"/>
          <w:marBottom w:val="0"/>
          <w:divBdr>
            <w:top w:val="none" w:sz="0" w:space="0" w:color="auto"/>
            <w:left w:val="none" w:sz="0" w:space="0" w:color="auto"/>
            <w:bottom w:val="none" w:sz="0" w:space="0" w:color="auto"/>
            <w:right w:val="none" w:sz="0" w:space="0" w:color="auto"/>
          </w:divBdr>
          <w:divsChild>
            <w:div w:id="5987133">
              <w:marLeft w:val="0"/>
              <w:marRight w:val="0"/>
              <w:marTop w:val="0"/>
              <w:marBottom w:val="0"/>
              <w:divBdr>
                <w:top w:val="none" w:sz="0" w:space="0" w:color="auto"/>
                <w:left w:val="none" w:sz="0" w:space="0" w:color="auto"/>
                <w:bottom w:val="none" w:sz="0" w:space="0" w:color="auto"/>
                <w:right w:val="none" w:sz="0" w:space="0" w:color="auto"/>
              </w:divBdr>
              <w:divsChild>
                <w:div w:id="5987142">
                  <w:marLeft w:val="0"/>
                  <w:marRight w:val="0"/>
                  <w:marTop w:val="0"/>
                  <w:marBottom w:val="0"/>
                  <w:divBdr>
                    <w:top w:val="none" w:sz="0" w:space="0" w:color="auto"/>
                    <w:left w:val="none" w:sz="0" w:space="0" w:color="auto"/>
                    <w:bottom w:val="none" w:sz="0" w:space="0" w:color="auto"/>
                    <w:right w:val="none" w:sz="0" w:space="0" w:color="auto"/>
                  </w:divBdr>
                  <w:divsChild>
                    <w:div w:id="5987149">
                      <w:marLeft w:val="0"/>
                      <w:marRight w:val="0"/>
                      <w:marTop w:val="0"/>
                      <w:marBottom w:val="0"/>
                      <w:divBdr>
                        <w:top w:val="none" w:sz="0" w:space="0" w:color="auto"/>
                        <w:left w:val="none" w:sz="0" w:space="0" w:color="auto"/>
                        <w:bottom w:val="none" w:sz="0" w:space="0" w:color="auto"/>
                        <w:right w:val="none" w:sz="0" w:space="0" w:color="auto"/>
                      </w:divBdr>
                      <w:divsChild>
                        <w:div w:id="5987143">
                          <w:marLeft w:val="0"/>
                          <w:marRight w:val="0"/>
                          <w:marTop w:val="0"/>
                          <w:marBottom w:val="0"/>
                          <w:divBdr>
                            <w:top w:val="none" w:sz="0" w:space="0" w:color="auto"/>
                            <w:left w:val="none" w:sz="0" w:space="0" w:color="auto"/>
                            <w:bottom w:val="none" w:sz="0" w:space="0" w:color="auto"/>
                            <w:right w:val="none" w:sz="0" w:space="0" w:color="auto"/>
                          </w:divBdr>
                          <w:divsChild>
                            <w:div w:id="5987153">
                              <w:marLeft w:val="0"/>
                              <w:marRight w:val="0"/>
                              <w:marTop w:val="0"/>
                              <w:marBottom w:val="0"/>
                              <w:divBdr>
                                <w:top w:val="none" w:sz="0" w:space="0" w:color="auto"/>
                                <w:left w:val="none" w:sz="0" w:space="0" w:color="auto"/>
                                <w:bottom w:val="none" w:sz="0" w:space="0" w:color="auto"/>
                                <w:right w:val="none" w:sz="0" w:space="0" w:color="auto"/>
                              </w:divBdr>
                              <w:divsChild>
                                <w:div w:id="5987145">
                                  <w:marLeft w:val="0"/>
                                  <w:marRight w:val="0"/>
                                  <w:marTop w:val="0"/>
                                  <w:marBottom w:val="0"/>
                                  <w:divBdr>
                                    <w:top w:val="none" w:sz="0" w:space="0" w:color="auto"/>
                                    <w:left w:val="none" w:sz="0" w:space="0" w:color="auto"/>
                                    <w:bottom w:val="none" w:sz="0" w:space="0" w:color="auto"/>
                                    <w:right w:val="none" w:sz="0" w:space="0" w:color="auto"/>
                                  </w:divBdr>
                                  <w:divsChild>
                                    <w:div w:id="5987152">
                                      <w:marLeft w:val="0"/>
                                      <w:marRight w:val="0"/>
                                      <w:marTop w:val="0"/>
                                      <w:marBottom w:val="0"/>
                                      <w:divBdr>
                                        <w:top w:val="none" w:sz="0" w:space="0" w:color="auto"/>
                                        <w:left w:val="none" w:sz="0" w:space="0" w:color="auto"/>
                                        <w:bottom w:val="none" w:sz="0" w:space="0" w:color="auto"/>
                                        <w:right w:val="none" w:sz="0" w:space="0" w:color="auto"/>
                                      </w:divBdr>
                                      <w:divsChild>
                                        <w:div w:id="59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7144">
      <w:marLeft w:val="0"/>
      <w:marRight w:val="0"/>
      <w:marTop w:val="0"/>
      <w:marBottom w:val="0"/>
      <w:divBdr>
        <w:top w:val="none" w:sz="0" w:space="0" w:color="auto"/>
        <w:left w:val="none" w:sz="0" w:space="0" w:color="auto"/>
        <w:bottom w:val="none" w:sz="0" w:space="0" w:color="auto"/>
        <w:right w:val="none" w:sz="0" w:space="0" w:color="auto"/>
      </w:divBdr>
      <w:divsChild>
        <w:div w:id="5987134">
          <w:marLeft w:val="0"/>
          <w:marRight w:val="0"/>
          <w:marTop w:val="0"/>
          <w:marBottom w:val="0"/>
          <w:divBdr>
            <w:top w:val="none" w:sz="0" w:space="0" w:color="auto"/>
            <w:left w:val="none" w:sz="0" w:space="0" w:color="auto"/>
            <w:bottom w:val="none" w:sz="0" w:space="0" w:color="auto"/>
            <w:right w:val="none" w:sz="0" w:space="0" w:color="auto"/>
          </w:divBdr>
          <w:divsChild>
            <w:div w:id="5987137">
              <w:marLeft w:val="0"/>
              <w:marRight w:val="0"/>
              <w:marTop w:val="0"/>
              <w:marBottom w:val="0"/>
              <w:divBdr>
                <w:top w:val="none" w:sz="0" w:space="0" w:color="auto"/>
                <w:left w:val="none" w:sz="0" w:space="0" w:color="auto"/>
                <w:bottom w:val="none" w:sz="0" w:space="0" w:color="auto"/>
                <w:right w:val="none" w:sz="0" w:space="0" w:color="auto"/>
              </w:divBdr>
              <w:divsChild>
                <w:div w:id="5987151">
                  <w:marLeft w:val="0"/>
                  <w:marRight w:val="0"/>
                  <w:marTop w:val="0"/>
                  <w:marBottom w:val="0"/>
                  <w:divBdr>
                    <w:top w:val="none" w:sz="0" w:space="0" w:color="auto"/>
                    <w:left w:val="none" w:sz="0" w:space="0" w:color="auto"/>
                    <w:bottom w:val="none" w:sz="0" w:space="0" w:color="auto"/>
                    <w:right w:val="none" w:sz="0" w:space="0" w:color="auto"/>
                  </w:divBdr>
                  <w:divsChild>
                    <w:div w:id="5987138">
                      <w:marLeft w:val="0"/>
                      <w:marRight w:val="0"/>
                      <w:marTop w:val="0"/>
                      <w:marBottom w:val="0"/>
                      <w:divBdr>
                        <w:top w:val="none" w:sz="0" w:space="0" w:color="auto"/>
                        <w:left w:val="none" w:sz="0" w:space="0" w:color="auto"/>
                        <w:bottom w:val="none" w:sz="0" w:space="0" w:color="auto"/>
                        <w:right w:val="none" w:sz="0" w:space="0" w:color="auto"/>
                      </w:divBdr>
                      <w:divsChild>
                        <w:div w:id="5987139">
                          <w:marLeft w:val="0"/>
                          <w:marRight w:val="0"/>
                          <w:marTop w:val="0"/>
                          <w:marBottom w:val="0"/>
                          <w:divBdr>
                            <w:top w:val="none" w:sz="0" w:space="0" w:color="auto"/>
                            <w:left w:val="none" w:sz="0" w:space="0" w:color="auto"/>
                            <w:bottom w:val="none" w:sz="0" w:space="0" w:color="auto"/>
                            <w:right w:val="none" w:sz="0" w:space="0" w:color="auto"/>
                          </w:divBdr>
                          <w:divsChild>
                            <w:div w:id="5987150">
                              <w:marLeft w:val="0"/>
                              <w:marRight w:val="0"/>
                              <w:marTop w:val="0"/>
                              <w:marBottom w:val="0"/>
                              <w:divBdr>
                                <w:top w:val="none" w:sz="0" w:space="0" w:color="auto"/>
                                <w:left w:val="none" w:sz="0" w:space="0" w:color="auto"/>
                                <w:bottom w:val="none" w:sz="0" w:space="0" w:color="auto"/>
                                <w:right w:val="none" w:sz="0" w:space="0" w:color="auto"/>
                              </w:divBdr>
                              <w:divsChild>
                                <w:div w:id="5987141">
                                  <w:marLeft w:val="0"/>
                                  <w:marRight w:val="0"/>
                                  <w:marTop w:val="0"/>
                                  <w:marBottom w:val="0"/>
                                  <w:divBdr>
                                    <w:top w:val="none" w:sz="0" w:space="0" w:color="auto"/>
                                    <w:left w:val="none" w:sz="0" w:space="0" w:color="auto"/>
                                    <w:bottom w:val="none" w:sz="0" w:space="0" w:color="auto"/>
                                    <w:right w:val="none" w:sz="0" w:space="0" w:color="auto"/>
                                  </w:divBdr>
                                  <w:divsChild>
                                    <w:div w:id="5987147">
                                      <w:marLeft w:val="0"/>
                                      <w:marRight w:val="0"/>
                                      <w:marTop w:val="0"/>
                                      <w:marBottom w:val="0"/>
                                      <w:divBdr>
                                        <w:top w:val="none" w:sz="0" w:space="0" w:color="auto"/>
                                        <w:left w:val="none" w:sz="0" w:space="0" w:color="auto"/>
                                        <w:bottom w:val="none" w:sz="0" w:space="0" w:color="auto"/>
                                        <w:right w:val="none" w:sz="0" w:space="0" w:color="auto"/>
                                      </w:divBdr>
                                      <w:divsChild>
                                        <w:div w:id="5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7148">
      <w:marLeft w:val="0"/>
      <w:marRight w:val="0"/>
      <w:marTop w:val="0"/>
      <w:marBottom w:val="0"/>
      <w:divBdr>
        <w:top w:val="none" w:sz="0" w:space="0" w:color="auto"/>
        <w:left w:val="none" w:sz="0" w:space="0" w:color="auto"/>
        <w:bottom w:val="none" w:sz="0" w:space="0" w:color="auto"/>
        <w:right w:val="none" w:sz="0" w:space="0" w:color="auto"/>
      </w:divBdr>
    </w:div>
    <w:div w:id="5987157">
      <w:marLeft w:val="0"/>
      <w:marRight w:val="0"/>
      <w:marTop w:val="0"/>
      <w:marBottom w:val="0"/>
      <w:divBdr>
        <w:top w:val="none" w:sz="0" w:space="0" w:color="auto"/>
        <w:left w:val="none" w:sz="0" w:space="0" w:color="auto"/>
        <w:bottom w:val="none" w:sz="0" w:space="0" w:color="auto"/>
        <w:right w:val="none" w:sz="0" w:space="0" w:color="auto"/>
      </w:divBdr>
    </w:div>
    <w:div w:id="5987158">
      <w:marLeft w:val="0"/>
      <w:marRight w:val="0"/>
      <w:marTop w:val="0"/>
      <w:marBottom w:val="0"/>
      <w:divBdr>
        <w:top w:val="none" w:sz="0" w:space="0" w:color="auto"/>
        <w:left w:val="none" w:sz="0" w:space="0" w:color="auto"/>
        <w:bottom w:val="none" w:sz="0" w:space="0" w:color="auto"/>
        <w:right w:val="none" w:sz="0" w:space="0" w:color="auto"/>
      </w:divBdr>
    </w:div>
    <w:div w:id="5987159">
      <w:marLeft w:val="0"/>
      <w:marRight w:val="0"/>
      <w:marTop w:val="0"/>
      <w:marBottom w:val="0"/>
      <w:divBdr>
        <w:top w:val="none" w:sz="0" w:space="0" w:color="auto"/>
        <w:left w:val="none" w:sz="0" w:space="0" w:color="auto"/>
        <w:bottom w:val="none" w:sz="0" w:space="0" w:color="auto"/>
        <w:right w:val="none" w:sz="0" w:space="0" w:color="auto"/>
      </w:divBdr>
    </w:div>
    <w:div w:id="5987160">
      <w:marLeft w:val="0"/>
      <w:marRight w:val="0"/>
      <w:marTop w:val="0"/>
      <w:marBottom w:val="0"/>
      <w:divBdr>
        <w:top w:val="none" w:sz="0" w:space="0" w:color="auto"/>
        <w:left w:val="none" w:sz="0" w:space="0" w:color="auto"/>
        <w:bottom w:val="none" w:sz="0" w:space="0" w:color="auto"/>
        <w:right w:val="none" w:sz="0" w:space="0" w:color="auto"/>
      </w:divBdr>
    </w:div>
    <w:div w:id="5987161">
      <w:marLeft w:val="0"/>
      <w:marRight w:val="0"/>
      <w:marTop w:val="0"/>
      <w:marBottom w:val="0"/>
      <w:divBdr>
        <w:top w:val="none" w:sz="0" w:space="0" w:color="auto"/>
        <w:left w:val="none" w:sz="0" w:space="0" w:color="auto"/>
        <w:bottom w:val="none" w:sz="0" w:space="0" w:color="auto"/>
        <w:right w:val="none" w:sz="0" w:space="0" w:color="auto"/>
      </w:divBdr>
    </w:div>
    <w:div w:id="5987162">
      <w:marLeft w:val="0"/>
      <w:marRight w:val="0"/>
      <w:marTop w:val="0"/>
      <w:marBottom w:val="0"/>
      <w:divBdr>
        <w:top w:val="none" w:sz="0" w:space="0" w:color="auto"/>
        <w:left w:val="none" w:sz="0" w:space="0" w:color="auto"/>
        <w:bottom w:val="none" w:sz="0" w:space="0" w:color="auto"/>
        <w:right w:val="none" w:sz="0" w:space="0" w:color="auto"/>
      </w:divBdr>
    </w:div>
    <w:div w:id="5987163">
      <w:marLeft w:val="0"/>
      <w:marRight w:val="0"/>
      <w:marTop w:val="0"/>
      <w:marBottom w:val="0"/>
      <w:divBdr>
        <w:top w:val="none" w:sz="0" w:space="0" w:color="auto"/>
        <w:left w:val="none" w:sz="0" w:space="0" w:color="auto"/>
        <w:bottom w:val="none" w:sz="0" w:space="0" w:color="auto"/>
        <w:right w:val="none" w:sz="0" w:space="0" w:color="auto"/>
      </w:divBdr>
    </w:div>
    <w:div w:id="5987164">
      <w:marLeft w:val="0"/>
      <w:marRight w:val="0"/>
      <w:marTop w:val="0"/>
      <w:marBottom w:val="0"/>
      <w:divBdr>
        <w:top w:val="none" w:sz="0" w:space="0" w:color="auto"/>
        <w:left w:val="none" w:sz="0" w:space="0" w:color="auto"/>
        <w:bottom w:val="none" w:sz="0" w:space="0" w:color="auto"/>
        <w:right w:val="none" w:sz="0" w:space="0" w:color="auto"/>
      </w:divBdr>
    </w:div>
    <w:div w:id="5987165">
      <w:marLeft w:val="0"/>
      <w:marRight w:val="0"/>
      <w:marTop w:val="0"/>
      <w:marBottom w:val="0"/>
      <w:divBdr>
        <w:top w:val="none" w:sz="0" w:space="0" w:color="auto"/>
        <w:left w:val="none" w:sz="0" w:space="0" w:color="auto"/>
        <w:bottom w:val="none" w:sz="0" w:space="0" w:color="auto"/>
        <w:right w:val="none" w:sz="0" w:space="0" w:color="auto"/>
      </w:divBdr>
      <w:divsChild>
        <w:div w:id="5987167">
          <w:marLeft w:val="0"/>
          <w:marRight w:val="0"/>
          <w:marTop w:val="0"/>
          <w:marBottom w:val="0"/>
          <w:divBdr>
            <w:top w:val="none" w:sz="0" w:space="0" w:color="auto"/>
            <w:left w:val="none" w:sz="0" w:space="0" w:color="auto"/>
            <w:bottom w:val="none" w:sz="0" w:space="0" w:color="auto"/>
            <w:right w:val="none" w:sz="0" w:space="0" w:color="auto"/>
          </w:divBdr>
        </w:div>
      </w:divsChild>
    </w:div>
    <w:div w:id="5987166">
      <w:marLeft w:val="0"/>
      <w:marRight w:val="0"/>
      <w:marTop w:val="0"/>
      <w:marBottom w:val="0"/>
      <w:divBdr>
        <w:top w:val="none" w:sz="0" w:space="0" w:color="auto"/>
        <w:left w:val="none" w:sz="0" w:space="0" w:color="auto"/>
        <w:bottom w:val="none" w:sz="0" w:space="0" w:color="auto"/>
        <w:right w:val="none" w:sz="0" w:space="0" w:color="auto"/>
      </w:divBdr>
    </w:div>
    <w:div w:id="5987168">
      <w:marLeft w:val="272"/>
      <w:marRight w:val="272"/>
      <w:marTop w:val="68"/>
      <w:marBottom w:val="68"/>
      <w:divBdr>
        <w:top w:val="none" w:sz="0" w:space="0" w:color="auto"/>
        <w:left w:val="none" w:sz="0" w:space="0" w:color="auto"/>
        <w:bottom w:val="none" w:sz="0" w:space="0" w:color="auto"/>
        <w:right w:val="none" w:sz="0" w:space="0" w:color="auto"/>
      </w:divBdr>
    </w:div>
    <w:div w:id="5987169">
      <w:marLeft w:val="0"/>
      <w:marRight w:val="0"/>
      <w:marTop w:val="0"/>
      <w:marBottom w:val="0"/>
      <w:divBdr>
        <w:top w:val="none" w:sz="0" w:space="0" w:color="auto"/>
        <w:left w:val="none" w:sz="0" w:space="0" w:color="auto"/>
        <w:bottom w:val="none" w:sz="0" w:space="0" w:color="auto"/>
        <w:right w:val="none" w:sz="0" w:space="0" w:color="auto"/>
      </w:divBdr>
    </w:div>
    <w:div w:id="5987170">
      <w:marLeft w:val="0"/>
      <w:marRight w:val="0"/>
      <w:marTop w:val="0"/>
      <w:marBottom w:val="0"/>
      <w:divBdr>
        <w:top w:val="none" w:sz="0" w:space="0" w:color="auto"/>
        <w:left w:val="none" w:sz="0" w:space="0" w:color="auto"/>
        <w:bottom w:val="none" w:sz="0" w:space="0" w:color="auto"/>
        <w:right w:val="none" w:sz="0" w:space="0" w:color="auto"/>
      </w:divBdr>
    </w:div>
    <w:div w:id="5987171">
      <w:marLeft w:val="0"/>
      <w:marRight w:val="0"/>
      <w:marTop w:val="0"/>
      <w:marBottom w:val="0"/>
      <w:divBdr>
        <w:top w:val="none" w:sz="0" w:space="0" w:color="auto"/>
        <w:left w:val="none" w:sz="0" w:space="0" w:color="auto"/>
        <w:bottom w:val="none" w:sz="0" w:space="0" w:color="auto"/>
        <w:right w:val="none" w:sz="0" w:space="0" w:color="auto"/>
      </w:divBdr>
    </w:div>
    <w:div w:id="5987172">
      <w:marLeft w:val="0"/>
      <w:marRight w:val="0"/>
      <w:marTop w:val="0"/>
      <w:marBottom w:val="0"/>
      <w:divBdr>
        <w:top w:val="none" w:sz="0" w:space="0" w:color="auto"/>
        <w:left w:val="none" w:sz="0" w:space="0" w:color="auto"/>
        <w:bottom w:val="none" w:sz="0" w:space="0" w:color="auto"/>
        <w:right w:val="none" w:sz="0" w:space="0" w:color="auto"/>
      </w:divBdr>
    </w:div>
    <w:div w:id="5987174">
      <w:marLeft w:val="0"/>
      <w:marRight w:val="0"/>
      <w:marTop w:val="0"/>
      <w:marBottom w:val="0"/>
      <w:divBdr>
        <w:top w:val="none" w:sz="0" w:space="0" w:color="auto"/>
        <w:left w:val="none" w:sz="0" w:space="0" w:color="auto"/>
        <w:bottom w:val="none" w:sz="0" w:space="0" w:color="auto"/>
        <w:right w:val="none" w:sz="0" w:space="0" w:color="auto"/>
      </w:divBdr>
      <w:divsChild>
        <w:div w:id="5987177">
          <w:marLeft w:val="0"/>
          <w:marRight w:val="0"/>
          <w:marTop w:val="0"/>
          <w:marBottom w:val="0"/>
          <w:divBdr>
            <w:top w:val="none" w:sz="0" w:space="0" w:color="auto"/>
            <w:left w:val="none" w:sz="0" w:space="0" w:color="auto"/>
            <w:bottom w:val="none" w:sz="0" w:space="0" w:color="auto"/>
            <w:right w:val="none" w:sz="0" w:space="0" w:color="auto"/>
          </w:divBdr>
          <w:divsChild>
            <w:div w:id="5987175">
              <w:marLeft w:val="0"/>
              <w:marRight w:val="0"/>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sChild>
                    <w:div w:id="5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178">
      <w:marLeft w:val="0"/>
      <w:marRight w:val="0"/>
      <w:marTop w:val="0"/>
      <w:marBottom w:val="0"/>
      <w:divBdr>
        <w:top w:val="none" w:sz="0" w:space="0" w:color="auto"/>
        <w:left w:val="none" w:sz="0" w:space="0" w:color="auto"/>
        <w:bottom w:val="none" w:sz="0" w:space="0" w:color="auto"/>
        <w:right w:val="none" w:sz="0" w:space="0" w:color="auto"/>
      </w:divBdr>
    </w:div>
    <w:div w:id="5987179">
      <w:marLeft w:val="0"/>
      <w:marRight w:val="0"/>
      <w:marTop w:val="0"/>
      <w:marBottom w:val="0"/>
      <w:divBdr>
        <w:top w:val="none" w:sz="0" w:space="0" w:color="auto"/>
        <w:left w:val="none" w:sz="0" w:space="0" w:color="auto"/>
        <w:bottom w:val="none" w:sz="0" w:space="0" w:color="auto"/>
        <w:right w:val="none" w:sz="0" w:space="0" w:color="auto"/>
      </w:divBdr>
    </w:div>
    <w:div w:id="5987180">
      <w:marLeft w:val="0"/>
      <w:marRight w:val="0"/>
      <w:marTop w:val="0"/>
      <w:marBottom w:val="0"/>
      <w:divBdr>
        <w:top w:val="none" w:sz="0" w:space="0" w:color="auto"/>
        <w:left w:val="none" w:sz="0" w:space="0" w:color="auto"/>
        <w:bottom w:val="none" w:sz="0" w:space="0" w:color="auto"/>
        <w:right w:val="none" w:sz="0" w:space="0" w:color="auto"/>
      </w:divBdr>
    </w:div>
    <w:div w:id="5987181">
      <w:marLeft w:val="0"/>
      <w:marRight w:val="0"/>
      <w:marTop w:val="0"/>
      <w:marBottom w:val="0"/>
      <w:divBdr>
        <w:top w:val="none" w:sz="0" w:space="0" w:color="auto"/>
        <w:left w:val="none" w:sz="0" w:space="0" w:color="auto"/>
        <w:bottom w:val="none" w:sz="0" w:space="0" w:color="auto"/>
        <w:right w:val="none" w:sz="0" w:space="0" w:color="auto"/>
      </w:divBdr>
    </w:div>
    <w:div w:id="5987182">
      <w:marLeft w:val="0"/>
      <w:marRight w:val="0"/>
      <w:marTop w:val="0"/>
      <w:marBottom w:val="0"/>
      <w:divBdr>
        <w:top w:val="none" w:sz="0" w:space="0" w:color="auto"/>
        <w:left w:val="none" w:sz="0" w:space="0" w:color="auto"/>
        <w:bottom w:val="none" w:sz="0" w:space="0" w:color="auto"/>
        <w:right w:val="none" w:sz="0" w:space="0" w:color="auto"/>
      </w:divBdr>
    </w:div>
    <w:div w:id="5987183">
      <w:marLeft w:val="0"/>
      <w:marRight w:val="0"/>
      <w:marTop w:val="0"/>
      <w:marBottom w:val="0"/>
      <w:divBdr>
        <w:top w:val="none" w:sz="0" w:space="0" w:color="auto"/>
        <w:left w:val="none" w:sz="0" w:space="0" w:color="auto"/>
        <w:bottom w:val="none" w:sz="0" w:space="0" w:color="auto"/>
        <w:right w:val="none" w:sz="0" w:space="0" w:color="auto"/>
      </w:divBdr>
    </w:div>
    <w:div w:id="5987184">
      <w:marLeft w:val="0"/>
      <w:marRight w:val="0"/>
      <w:marTop w:val="0"/>
      <w:marBottom w:val="0"/>
      <w:divBdr>
        <w:top w:val="none" w:sz="0" w:space="0" w:color="auto"/>
        <w:left w:val="none" w:sz="0" w:space="0" w:color="auto"/>
        <w:bottom w:val="none" w:sz="0" w:space="0" w:color="auto"/>
        <w:right w:val="none" w:sz="0" w:space="0" w:color="auto"/>
      </w:divBdr>
    </w:div>
    <w:div w:id="5987185">
      <w:marLeft w:val="0"/>
      <w:marRight w:val="0"/>
      <w:marTop w:val="0"/>
      <w:marBottom w:val="0"/>
      <w:divBdr>
        <w:top w:val="none" w:sz="0" w:space="0" w:color="auto"/>
        <w:left w:val="none" w:sz="0" w:space="0" w:color="auto"/>
        <w:bottom w:val="none" w:sz="0" w:space="0" w:color="auto"/>
        <w:right w:val="none" w:sz="0" w:space="0" w:color="auto"/>
      </w:divBdr>
    </w:div>
    <w:div w:id="5987191">
      <w:marLeft w:val="0"/>
      <w:marRight w:val="0"/>
      <w:marTop w:val="0"/>
      <w:marBottom w:val="0"/>
      <w:divBdr>
        <w:top w:val="none" w:sz="0" w:space="0" w:color="auto"/>
        <w:left w:val="none" w:sz="0" w:space="0" w:color="auto"/>
        <w:bottom w:val="none" w:sz="0" w:space="0" w:color="auto"/>
        <w:right w:val="none" w:sz="0" w:space="0" w:color="auto"/>
      </w:divBdr>
      <w:divsChild>
        <w:div w:id="5987192">
          <w:marLeft w:val="0"/>
          <w:marRight w:val="0"/>
          <w:marTop w:val="0"/>
          <w:marBottom w:val="0"/>
          <w:divBdr>
            <w:top w:val="none" w:sz="0" w:space="0" w:color="auto"/>
            <w:left w:val="none" w:sz="0" w:space="0" w:color="auto"/>
            <w:bottom w:val="none" w:sz="0" w:space="0" w:color="auto"/>
            <w:right w:val="none" w:sz="0" w:space="0" w:color="auto"/>
          </w:divBdr>
          <w:divsChild>
            <w:div w:id="5987187">
              <w:marLeft w:val="0"/>
              <w:marRight w:val="0"/>
              <w:marTop w:val="0"/>
              <w:marBottom w:val="0"/>
              <w:divBdr>
                <w:top w:val="none" w:sz="0" w:space="0" w:color="auto"/>
                <w:left w:val="none" w:sz="0" w:space="0" w:color="auto"/>
                <w:bottom w:val="none" w:sz="0" w:space="0" w:color="auto"/>
                <w:right w:val="none" w:sz="0" w:space="0" w:color="auto"/>
              </w:divBdr>
              <w:divsChild>
                <w:div w:id="5987197">
                  <w:marLeft w:val="0"/>
                  <w:marRight w:val="0"/>
                  <w:marTop w:val="0"/>
                  <w:marBottom w:val="0"/>
                  <w:divBdr>
                    <w:top w:val="none" w:sz="0" w:space="0" w:color="auto"/>
                    <w:left w:val="none" w:sz="0" w:space="0" w:color="auto"/>
                    <w:bottom w:val="none" w:sz="0" w:space="0" w:color="auto"/>
                    <w:right w:val="none" w:sz="0" w:space="0" w:color="auto"/>
                  </w:divBdr>
                  <w:divsChild>
                    <w:div w:id="5987155">
                      <w:marLeft w:val="0"/>
                      <w:marRight w:val="0"/>
                      <w:marTop w:val="0"/>
                      <w:marBottom w:val="0"/>
                      <w:divBdr>
                        <w:top w:val="none" w:sz="0" w:space="0" w:color="auto"/>
                        <w:left w:val="none" w:sz="0" w:space="0" w:color="auto"/>
                        <w:bottom w:val="none" w:sz="0" w:space="0" w:color="auto"/>
                        <w:right w:val="none" w:sz="0" w:space="0" w:color="auto"/>
                      </w:divBdr>
                      <w:divsChild>
                        <w:div w:id="5987202">
                          <w:marLeft w:val="0"/>
                          <w:marRight w:val="0"/>
                          <w:marTop w:val="0"/>
                          <w:marBottom w:val="0"/>
                          <w:divBdr>
                            <w:top w:val="none" w:sz="0" w:space="0" w:color="auto"/>
                            <w:left w:val="none" w:sz="0" w:space="0" w:color="auto"/>
                            <w:bottom w:val="none" w:sz="0" w:space="0" w:color="auto"/>
                            <w:right w:val="none" w:sz="0" w:space="0" w:color="auto"/>
                          </w:divBdr>
                          <w:divsChild>
                            <w:div w:id="5987201">
                              <w:marLeft w:val="0"/>
                              <w:marRight w:val="0"/>
                              <w:marTop w:val="0"/>
                              <w:marBottom w:val="0"/>
                              <w:divBdr>
                                <w:top w:val="none" w:sz="0" w:space="0" w:color="auto"/>
                                <w:left w:val="none" w:sz="0" w:space="0" w:color="auto"/>
                                <w:bottom w:val="none" w:sz="0" w:space="0" w:color="auto"/>
                                <w:right w:val="none" w:sz="0" w:space="0" w:color="auto"/>
                              </w:divBdr>
                              <w:divsChild>
                                <w:div w:id="5987195">
                                  <w:marLeft w:val="0"/>
                                  <w:marRight w:val="0"/>
                                  <w:marTop w:val="0"/>
                                  <w:marBottom w:val="0"/>
                                  <w:divBdr>
                                    <w:top w:val="none" w:sz="0" w:space="0" w:color="auto"/>
                                    <w:left w:val="none" w:sz="0" w:space="0" w:color="auto"/>
                                    <w:bottom w:val="none" w:sz="0" w:space="0" w:color="auto"/>
                                    <w:right w:val="none" w:sz="0" w:space="0" w:color="auto"/>
                                  </w:divBdr>
                                  <w:divsChild>
                                    <w:div w:id="5987200">
                                      <w:marLeft w:val="0"/>
                                      <w:marRight w:val="0"/>
                                      <w:marTop w:val="0"/>
                                      <w:marBottom w:val="0"/>
                                      <w:divBdr>
                                        <w:top w:val="none" w:sz="0" w:space="0" w:color="auto"/>
                                        <w:left w:val="none" w:sz="0" w:space="0" w:color="auto"/>
                                        <w:bottom w:val="none" w:sz="0" w:space="0" w:color="auto"/>
                                        <w:right w:val="none" w:sz="0" w:space="0" w:color="auto"/>
                                      </w:divBdr>
                                      <w:divsChild>
                                        <w:div w:id="59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7194">
      <w:marLeft w:val="0"/>
      <w:marRight w:val="0"/>
      <w:marTop w:val="0"/>
      <w:marBottom w:val="0"/>
      <w:divBdr>
        <w:top w:val="none" w:sz="0" w:space="0" w:color="auto"/>
        <w:left w:val="none" w:sz="0" w:space="0" w:color="auto"/>
        <w:bottom w:val="none" w:sz="0" w:space="0" w:color="auto"/>
        <w:right w:val="none" w:sz="0" w:space="0" w:color="auto"/>
      </w:divBdr>
    </w:div>
    <w:div w:id="5987198">
      <w:marLeft w:val="0"/>
      <w:marRight w:val="0"/>
      <w:marTop w:val="0"/>
      <w:marBottom w:val="0"/>
      <w:divBdr>
        <w:top w:val="none" w:sz="0" w:space="0" w:color="auto"/>
        <w:left w:val="none" w:sz="0" w:space="0" w:color="auto"/>
        <w:bottom w:val="none" w:sz="0" w:space="0" w:color="auto"/>
        <w:right w:val="none" w:sz="0" w:space="0" w:color="auto"/>
      </w:divBdr>
      <w:divsChild>
        <w:div w:id="5987199">
          <w:marLeft w:val="0"/>
          <w:marRight w:val="0"/>
          <w:marTop w:val="0"/>
          <w:marBottom w:val="0"/>
          <w:divBdr>
            <w:top w:val="none" w:sz="0" w:space="0" w:color="auto"/>
            <w:left w:val="none" w:sz="0" w:space="0" w:color="auto"/>
            <w:bottom w:val="none" w:sz="0" w:space="0" w:color="auto"/>
            <w:right w:val="none" w:sz="0" w:space="0" w:color="auto"/>
          </w:divBdr>
          <w:divsChild>
            <w:div w:id="5987186">
              <w:marLeft w:val="0"/>
              <w:marRight w:val="0"/>
              <w:marTop w:val="0"/>
              <w:marBottom w:val="0"/>
              <w:divBdr>
                <w:top w:val="none" w:sz="0" w:space="0" w:color="auto"/>
                <w:left w:val="none" w:sz="0" w:space="0" w:color="auto"/>
                <w:bottom w:val="none" w:sz="0" w:space="0" w:color="auto"/>
                <w:right w:val="none" w:sz="0" w:space="0" w:color="auto"/>
              </w:divBdr>
              <w:divsChild>
                <w:div w:id="5987193">
                  <w:marLeft w:val="0"/>
                  <w:marRight w:val="0"/>
                  <w:marTop w:val="0"/>
                  <w:marBottom w:val="0"/>
                  <w:divBdr>
                    <w:top w:val="none" w:sz="0" w:space="0" w:color="auto"/>
                    <w:left w:val="none" w:sz="0" w:space="0" w:color="auto"/>
                    <w:bottom w:val="none" w:sz="0" w:space="0" w:color="auto"/>
                    <w:right w:val="none" w:sz="0" w:space="0" w:color="auto"/>
                  </w:divBdr>
                  <w:divsChild>
                    <w:div w:id="5987189">
                      <w:marLeft w:val="0"/>
                      <w:marRight w:val="0"/>
                      <w:marTop w:val="0"/>
                      <w:marBottom w:val="0"/>
                      <w:divBdr>
                        <w:top w:val="none" w:sz="0" w:space="0" w:color="auto"/>
                        <w:left w:val="none" w:sz="0" w:space="0" w:color="auto"/>
                        <w:bottom w:val="none" w:sz="0" w:space="0" w:color="auto"/>
                        <w:right w:val="none" w:sz="0" w:space="0" w:color="auto"/>
                      </w:divBdr>
                      <w:divsChild>
                        <w:div w:id="5987196">
                          <w:marLeft w:val="0"/>
                          <w:marRight w:val="0"/>
                          <w:marTop w:val="0"/>
                          <w:marBottom w:val="0"/>
                          <w:divBdr>
                            <w:top w:val="none" w:sz="0" w:space="0" w:color="auto"/>
                            <w:left w:val="none" w:sz="0" w:space="0" w:color="auto"/>
                            <w:bottom w:val="none" w:sz="0" w:space="0" w:color="auto"/>
                            <w:right w:val="none" w:sz="0" w:space="0" w:color="auto"/>
                          </w:divBdr>
                          <w:divsChild>
                            <w:div w:id="5987203">
                              <w:marLeft w:val="0"/>
                              <w:marRight w:val="0"/>
                              <w:marTop w:val="0"/>
                              <w:marBottom w:val="0"/>
                              <w:divBdr>
                                <w:top w:val="none" w:sz="0" w:space="0" w:color="auto"/>
                                <w:left w:val="none" w:sz="0" w:space="0" w:color="auto"/>
                                <w:bottom w:val="none" w:sz="0" w:space="0" w:color="auto"/>
                                <w:right w:val="none" w:sz="0" w:space="0" w:color="auto"/>
                              </w:divBdr>
                              <w:divsChild>
                                <w:div w:id="5987156">
                                  <w:marLeft w:val="0"/>
                                  <w:marRight w:val="0"/>
                                  <w:marTop w:val="0"/>
                                  <w:marBottom w:val="0"/>
                                  <w:divBdr>
                                    <w:top w:val="none" w:sz="0" w:space="0" w:color="auto"/>
                                    <w:left w:val="none" w:sz="0" w:space="0" w:color="auto"/>
                                    <w:bottom w:val="none" w:sz="0" w:space="0" w:color="auto"/>
                                    <w:right w:val="none" w:sz="0" w:space="0" w:color="auto"/>
                                  </w:divBdr>
                                  <w:divsChild>
                                    <w:div w:id="5987188">
                                      <w:marLeft w:val="0"/>
                                      <w:marRight w:val="0"/>
                                      <w:marTop w:val="0"/>
                                      <w:marBottom w:val="0"/>
                                      <w:divBdr>
                                        <w:top w:val="none" w:sz="0" w:space="0" w:color="auto"/>
                                        <w:left w:val="none" w:sz="0" w:space="0" w:color="auto"/>
                                        <w:bottom w:val="none" w:sz="0" w:space="0" w:color="auto"/>
                                        <w:right w:val="none" w:sz="0" w:space="0" w:color="auto"/>
                                      </w:divBdr>
                                      <w:divsChild>
                                        <w:div w:id="59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89927">
      <w:bodyDiv w:val="1"/>
      <w:marLeft w:val="0"/>
      <w:marRight w:val="0"/>
      <w:marTop w:val="0"/>
      <w:marBottom w:val="0"/>
      <w:divBdr>
        <w:top w:val="none" w:sz="0" w:space="0" w:color="auto"/>
        <w:left w:val="none" w:sz="0" w:space="0" w:color="auto"/>
        <w:bottom w:val="none" w:sz="0" w:space="0" w:color="auto"/>
        <w:right w:val="none" w:sz="0" w:space="0" w:color="auto"/>
      </w:divBdr>
    </w:div>
    <w:div w:id="797911838">
      <w:bodyDiv w:val="1"/>
      <w:marLeft w:val="0"/>
      <w:marRight w:val="0"/>
      <w:marTop w:val="0"/>
      <w:marBottom w:val="0"/>
      <w:divBdr>
        <w:top w:val="none" w:sz="0" w:space="0" w:color="auto"/>
        <w:left w:val="none" w:sz="0" w:space="0" w:color="auto"/>
        <w:bottom w:val="none" w:sz="0" w:space="0" w:color="auto"/>
        <w:right w:val="none" w:sz="0" w:space="0" w:color="auto"/>
      </w:divBdr>
    </w:div>
    <w:div w:id="1432164664">
      <w:bodyDiv w:val="1"/>
      <w:marLeft w:val="0"/>
      <w:marRight w:val="0"/>
      <w:marTop w:val="0"/>
      <w:marBottom w:val="0"/>
      <w:divBdr>
        <w:top w:val="none" w:sz="0" w:space="0" w:color="auto"/>
        <w:left w:val="none" w:sz="0" w:space="0" w:color="auto"/>
        <w:bottom w:val="none" w:sz="0" w:space="0" w:color="auto"/>
        <w:right w:val="none" w:sz="0" w:space="0" w:color="auto"/>
      </w:divBdr>
    </w:div>
    <w:div w:id="1438982204">
      <w:bodyDiv w:val="1"/>
      <w:marLeft w:val="0"/>
      <w:marRight w:val="0"/>
      <w:marTop w:val="0"/>
      <w:marBottom w:val="0"/>
      <w:divBdr>
        <w:top w:val="none" w:sz="0" w:space="0" w:color="auto"/>
        <w:left w:val="none" w:sz="0" w:space="0" w:color="auto"/>
        <w:bottom w:val="none" w:sz="0" w:space="0" w:color="auto"/>
        <w:right w:val="none" w:sz="0" w:space="0" w:color="auto"/>
      </w:divBdr>
    </w:div>
    <w:div w:id="18471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tat.ee/px-web.2001/Database/Majandus/12Palk_ja_toojeukulu/01Palk/02Aastastatistika/PA_00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web.stat.ee/?siteLanguage=e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99CC-E266-4F5C-A6E0-51729EA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4403</Words>
  <Characters>34987</Characters>
  <Application>Microsoft Office Word</Application>
  <DocSecurity>0</DocSecurity>
  <Lines>291</Lines>
  <Paragraphs>78</Paragraphs>
  <ScaleCrop>false</ScaleCrop>
  <HeadingPairs>
    <vt:vector size="2" baseType="variant">
      <vt:variant>
        <vt:lpstr>Pealkiri</vt:lpstr>
      </vt:variant>
      <vt:variant>
        <vt:i4>1</vt:i4>
      </vt:variant>
    </vt:vector>
  </HeadingPairs>
  <TitlesOfParts>
    <vt:vector size="1" baseType="lpstr">
      <vt:lpstr>    </vt:lpstr>
    </vt:vector>
  </TitlesOfParts>
  <Company>Sotsiaalministeerium</Company>
  <LinksUpToDate>false</LinksUpToDate>
  <CharactersWithSpaces>39312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Sirlis</dc:creator>
  <cp:keywords/>
  <dc:description/>
  <cp:lastModifiedBy>Svetlana Karpovitš</cp:lastModifiedBy>
  <cp:revision>7</cp:revision>
  <cp:lastPrinted>2018-11-14T13:14:00Z</cp:lastPrinted>
  <dcterms:created xsi:type="dcterms:W3CDTF">2019-12-02T12:09:00Z</dcterms:created>
  <dcterms:modified xsi:type="dcterms:W3CDTF">2020-01-30T12:54:00Z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